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1D841E3" w14:textId="77777777" w:rsidR="00267278" w:rsidRDefault="005E426B">
      <w:pPr>
        <w:pStyle w:val="normal0"/>
        <w:contextualSpacing w:val="0"/>
        <w:jc w:val="center"/>
      </w:pPr>
      <w:r>
        <w:t>MSU Solar Car Battery Management System</w:t>
      </w:r>
    </w:p>
    <w:p w14:paraId="30646ABF" w14:textId="77777777" w:rsidR="00267278" w:rsidRDefault="00267278">
      <w:pPr>
        <w:pStyle w:val="normal0"/>
        <w:contextualSpacing w:val="0"/>
        <w:jc w:val="center"/>
      </w:pPr>
    </w:p>
    <w:p w14:paraId="175FED97" w14:textId="77777777" w:rsidR="00267278" w:rsidRDefault="005E426B">
      <w:pPr>
        <w:pStyle w:val="normal0"/>
        <w:contextualSpacing w:val="0"/>
        <w:jc w:val="center"/>
      </w:pPr>
      <w:r>
        <w:t>Michigan State University</w:t>
      </w:r>
    </w:p>
    <w:p w14:paraId="562A8947" w14:textId="77777777" w:rsidR="00267278" w:rsidRDefault="005E426B">
      <w:pPr>
        <w:pStyle w:val="normal0"/>
        <w:contextualSpacing w:val="0"/>
        <w:jc w:val="center"/>
      </w:pPr>
      <w:r>
        <w:t>Senior Design – ECE 480 – Team 7</w:t>
      </w:r>
    </w:p>
    <w:p w14:paraId="38E15750" w14:textId="77777777" w:rsidR="00267278" w:rsidRDefault="005E426B">
      <w:pPr>
        <w:pStyle w:val="normal0"/>
        <w:contextualSpacing w:val="0"/>
        <w:jc w:val="center"/>
      </w:pPr>
      <w:r>
        <w:t>Spring 2014</w:t>
      </w:r>
    </w:p>
    <w:p w14:paraId="37DF6ED5" w14:textId="77777777" w:rsidR="00267278" w:rsidRDefault="00267278">
      <w:pPr>
        <w:pStyle w:val="normal0"/>
        <w:contextualSpacing w:val="0"/>
        <w:jc w:val="center"/>
      </w:pPr>
    </w:p>
    <w:p w14:paraId="11ABA1E5" w14:textId="77777777" w:rsidR="00267278" w:rsidRDefault="005E426B">
      <w:pPr>
        <w:pStyle w:val="normal0"/>
        <w:contextualSpacing w:val="0"/>
        <w:jc w:val="center"/>
      </w:pPr>
      <w:r>
        <w:rPr>
          <w:b/>
        </w:rPr>
        <w:t>Project Sponsor:</w:t>
      </w:r>
    </w:p>
    <w:p w14:paraId="006E90BB" w14:textId="77777777" w:rsidR="00267278" w:rsidRDefault="005E426B">
      <w:pPr>
        <w:pStyle w:val="normal0"/>
        <w:contextualSpacing w:val="0"/>
        <w:jc w:val="center"/>
      </w:pPr>
      <w:r>
        <w:t>MSU Solar Car</w:t>
      </w:r>
    </w:p>
    <w:p w14:paraId="2CB314CD" w14:textId="77777777" w:rsidR="00267278" w:rsidRDefault="00267278">
      <w:pPr>
        <w:pStyle w:val="normal0"/>
        <w:contextualSpacing w:val="0"/>
        <w:jc w:val="center"/>
      </w:pPr>
    </w:p>
    <w:p w14:paraId="6D31BF28" w14:textId="77777777" w:rsidR="00267278" w:rsidRDefault="005E426B">
      <w:pPr>
        <w:pStyle w:val="normal0"/>
        <w:contextualSpacing w:val="0"/>
        <w:jc w:val="center"/>
      </w:pPr>
      <w:r>
        <w:rPr>
          <w:b/>
        </w:rPr>
        <w:t>Project Facilitator:</w:t>
      </w:r>
    </w:p>
    <w:p w14:paraId="287F6033" w14:textId="77777777" w:rsidR="00267278" w:rsidRDefault="005E426B">
      <w:pPr>
        <w:pStyle w:val="normal0"/>
        <w:contextualSpacing w:val="0"/>
        <w:jc w:val="center"/>
      </w:pPr>
      <w:proofErr w:type="spellStart"/>
      <w:r>
        <w:t>Binseng</w:t>
      </w:r>
      <w:proofErr w:type="spellEnd"/>
      <w:r>
        <w:t xml:space="preserve"> Wang</w:t>
      </w:r>
    </w:p>
    <w:p w14:paraId="399A4DBC" w14:textId="77777777" w:rsidR="00267278" w:rsidRDefault="00267278">
      <w:pPr>
        <w:pStyle w:val="normal0"/>
        <w:contextualSpacing w:val="0"/>
        <w:jc w:val="center"/>
      </w:pPr>
    </w:p>
    <w:p w14:paraId="6FA4EA87" w14:textId="77777777" w:rsidR="00267278" w:rsidRDefault="005E426B">
      <w:pPr>
        <w:pStyle w:val="normal0"/>
        <w:contextualSpacing w:val="0"/>
        <w:jc w:val="center"/>
      </w:pPr>
      <w:r>
        <w:rPr>
          <w:b/>
        </w:rPr>
        <w:t>Team Members:</w:t>
      </w:r>
    </w:p>
    <w:p w14:paraId="24C636F4" w14:textId="77777777" w:rsidR="00267278" w:rsidRDefault="005E426B">
      <w:pPr>
        <w:pStyle w:val="normal0"/>
        <w:contextualSpacing w:val="0"/>
        <w:jc w:val="center"/>
      </w:pPr>
      <w:r>
        <w:t>Michael Burch</w:t>
      </w:r>
    </w:p>
    <w:p w14:paraId="6336F67F" w14:textId="77777777" w:rsidR="00267278" w:rsidRDefault="005E426B">
      <w:pPr>
        <w:pStyle w:val="normal0"/>
        <w:contextualSpacing w:val="0"/>
        <w:jc w:val="center"/>
      </w:pPr>
      <w:r>
        <w:t>Matthew Gilbert-</w:t>
      </w:r>
      <w:proofErr w:type="spellStart"/>
      <w:r>
        <w:t>Eyres</w:t>
      </w:r>
      <w:proofErr w:type="spellEnd"/>
    </w:p>
    <w:p w14:paraId="4E9B4765" w14:textId="77777777" w:rsidR="00267278" w:rsidRDefault="005E426B">
      <w:pPr>
        <w:pStyle w:val="normal0"/>
        <w:contextualSpacing w:val="0"/>
        <w:jc w:val="center"/>
      </w:pPr>
      <w:proofErr w:type="spellStart"/>
      <w:r>
        <w:t>Auez</w:t>
      </w:r>
      <w:proofErr w:type="spellEnd"/>
      <w:r>
        <w:t xml:space="preserve"> </w:t>
      </w:r>
      <w:proofErr w:type="spellStart"/>
      <w:r>
        <w:t>Ryskhanov</w:t>
      </w:r>
      <w:proofErr w:type="spellEnd"/>
    </w:p>
    <w:p w14:paraId="360EBEB1" w14:textId="77777777" w:rsidR="00267278" w:rsidRDefault="005E426B">
      <w:pPr>
        <w:pStyle w:val="normal0"/>
        <w:contextualSpacing w:val="0"/>
        <w:jc w:val="center"/>
      </w:pPr>
      <w:r>
        <w:t>Gerald Saumier</w:t>
      </w:r>
    </w:p>
    <w:p w14:paraId="6EB64D56" w14:textId="77777777" w:rsidR="00267278" w:rsidRDefault="005E426B">
      <w:pPr>
        <w:pStyle w:val="normal0"/>
        <w:contextualSpacing w:val="0"/>
        <w:jc w:val="center"/>
      </w:pPr>
      <w:r>
        <w:t>Albert Ware</w:t>
      </w:r>
    </w:p>
    <w:p w14:paraId="62C1CF8E" w14:textId="77777777" w:rsidR="00267278" w:rsidRDefault="00267278">
      <w:pPr>
        <w:pStyle w:val="normal0"/>
        <w:contextualSpacing w:val="0"/>
      </w:pPr>
    </w:p>
    <w:p w14:paraId="40446968" w14:textId="77777777" w:rsidR="00267278" w:rsidRDefault="00267278">
      <w:pPr>
        <w:pStyle w:val="normal0"/>
        <w:contextualSpacing w:val="0"/>
      </w:pPr>
    </w:p>
    <w:p w14:paraId="1B8C8710" w14:textId="77777777" w:rsidR="00267278" w:rsidRDefault="00267278">
      <w:pPr>
        <w:pStyle w:val="normal0"/>
        <w:contextualSpacing w:val="0"/>
      </w:pPr>
    </w:p>
    <w:p w14:paraId="792620D7" w14:textId="77777777" w:rsidR="00267278" w:rsidRDefault="00267278">
      <w:pPr>
        <w:pStyle w:val="normal0"/>
        <w:contextualSpacing w:val="0"/>
      </w:pPr>
    </w:p>
    <w:p w14:paraId="46C6C281" w14:textId="77777777" w:rsidR="00267278" w:rsidRDefault="00267278">
      <w:pPr>
        <w:pStyle w:val="normal0"/>
        <w:contextualSpacing w:val="0"/>
      </w:pPr>
    </w:p>
    <w:p w14:paraId="5220A601" w14:textId="77777777" w:rsidR="00267278" w:rsidRDefault="00267278">
      <w:pPr>
        <w:pStyle w:val="normal0"/>
        <w:contextualSpacing w:val="0"/>
      </w:pPr>
    </w:p>
    <w:p w14:paraId="498D57B8" w14:textId="77777777" w:rsidR="00267278" w:rsidRDefault="00267278">
      <w:pPr>
        <w:pStyle w:val="normal0"/>
        <w:contextualSpacing w:val="0"/>
      </w:pPr>
    </w:p>
    <w:p w14:paraId="4E6B0223" w14:textId="77777777" w:rsidR="00267278" w:rsidRDefault="00267278">
      <w:pPr>
        <w:pStyle w:val="normal0"/>
        <w:contextualSpacing w:val="0"/>
      </w:pPr>
    </w:p>
    <w:p w14:paraId="7A3DDFD0" w14:textId="77777777" w:rsidR="00267278" w:rsidRDefault="00267278">
      <w:pPr>
        <w:pStyle w:val="normal0"/>
        <w:contextualSpacing w:val="0"/>
      </w:pPr>
    </w:p>
    <w:p w14:paraId="32C02C5E" w14:textId="77777777" w:rsidR="00267278" w:rsidRDefault="00267278">
      <w:pPr>
        <w:pStyle w:val="normal0"/>
        <w:contextualSpacing w:val="0"/>
      </w:pPr>
    </w:p>
    <w:p w14:paraId="1172EB17" w14:textId="77777777" w:rsidR="00267278" w:rsidRDefault="00267278">
      <w:pPr>
        <w:pStyle w:val="normal0"/>
        <w:contextualSpacing w:val="0"/>
      </w:pPr>
    </w:p>
    <w:p w14:paraId="00B19C23" w14:textId="77777777" w:rsidR="00267278" w:rsidRDefault="00267278">
      <w:pPr>
        <w:pStyle w:val="normal0"/>
        <w:contextualSpacing w:val="0"/>
      </w:pPr>
    </w:p>
    <w:p w14:paraId="38BFA8D5" w14:textId="77777777" w:rsidR="00267278" w:rsidRDefault="00267278">
      <w:pPr>
        <w:pStyle w:val="normal0"/>
        <w:contextualSpacing w:val="0"/>
      </w:pPr>
    </w:p>
    <w:p w14:paraId="2BBCBD1C" w14:textId="77777777" w:rsidR="00267278" w:rsidRDefault="00267278">
      <w:pPr>
        <w:pStyle w:val="normal0"/>
        <w:contextualSpacing w:val="0"/>
      </w:pPr>
    </w:p>
    <w:p w14:paraId="02AFB64A" w14:textId="77777777" w:rsidR="00267278" w:rsidRDefault="00267278">
      <w:pPr>
        <w:pStyle w:val="normal0"/>
        <w:contextualSpacing w:val="0"/>
      </w:pPr>
    </w:p>
    <w:p w14:paraId="29F0E391" w14:textId="77777777" w:rsidR="00267278" w:rsidRDefault="00267278">
      <w:pPr>
        <w:pStyle w:val="normal0"/>
        <w:contextualSpacing w:val="0"/>
      </w:pPr>
    </w:p>
    <w:p w14:paraId="1956EB60" w14:textId="77777777" w:rsidR="00267278" w:rsidRDefault="00267278">
      <w:pPr>
        <w:pStyle w:val="normal0"/>
        <w:contextualSpacing w:val="0"/>
      </w:pPr>
    </w:p>
    <w:p w14:paraId="3690871C" w14:textId="77777777" w:rsidR="00267278" w:rsidRDefault="00267278">
      <w:pPr>
        <w:pStyle w:val="normal0"/>
        <w:contextualSpacing w:val="0"/>
      </w:pPr>
    </w:p>
    <w:p w14:paraId="619C10B7" w14:textId="77777777" w:rsidR="00267278" w:rsidRDefault="00267278">
      <w:pPr>
        <w:pStyle w:val="normal0"/>
        <w:contextualSpacing w:val="0"/>
      </w:pPr>
    </w:p>
    <w:p w14:paraId="3B3A2AA0" w14:textId="77777777" w:rsidR="00267278" w:rsidRDefault="00267278">
      <w:pPr>
        <w:pStyle w:val="normal0"/>
        <w:contextualSpacing w:val="0"/>
      </w:pPr>
    </w:p>
    <w:p w14:paraId="4182166A" w14:textId="77777777" w:rsidR="00267278" w:rsidRDefault="00267278">
      <w:pPr>
        <w:pStyle w:val="normal0"/>
        <w:contextualSpacing w:val="0"/>
      </w:pPr>
    </w:p>
    <w:p w14:paraId="36A2B5A1" w14:textId="77777777" w:rsidR="00267278" w:rsidRDefault="00267278">
      <w:pPr>
        <w:pStyle w:val="normal0"/>
        <w:contextualSpacing w:val="0"/>
      </w:pPr>
    </w:p>
    <w:p w14:paraId="1B1EA227" w14:textId="77777777" w:rsidR="00267278" w:rsidRDefault="00267278">
      <w:pPr>
        <w:pStyle w:val="normal0"/>
        <w:contextualSpacing w:val="0"/>
      </w:pPr>
    </w:p>
    <w:p w14:paraId="013F82A5" w14:textId="77777777" w:rsidR="00267278" w:rsidRDefault="00267278">
      <w:pPr>
        <w:pStyle w:val="normal0"/>
        <w:contextualSpacing w:val="0"/>
      </w:pPr>
    </w:p>
    <w:p w14:paraId="7C83AA90" w14:textId="77777777" w:rsidR="00267278" w:rsidRDefault="00267278">
      <w:pPr>
        <w:pStyle w:val="normal0"/>
        <w:contextualSpacing w:val="0"/>
      </w:pPr>
    </w:p>
    <w:p w14:paraId="6233401C" w14:textId="77777777" w:rsidR="00267278" w:rsidRDefault="00267278">
      <w:pPr>
        <w:pStyle w:val="normal0"/>
        <w:contextualSpacing w:val="0"/>
      </w:pPr>
    </w:p>
    <w:p w14:paraId="632F69D5" w14:textId="77777777" w:rsidR="00267278" w:rsidRDefault="00267278">
      <w:pPr>
        <w:pStyle w:val="normal0"/>
        <w:contextualSpacing w:val="0"/>
      </w:pPr>
    </w:p>
    <w:p w14:paraId="2CFBED4B" w14:textId="77777777" w:rsidR="00267278" w:rsidRDefault="00267278">
      <w:pPr>
        <w:pStyle w:val="normal0"/>
        <w:contextualSpacing w:val="0"/>
      </w:pPr>
    </w:p>
    <w:p w14:paraId="57CB12B6" w14:textId="77777777" w:rsidR="00267278" w:rsidRDefault="005E426B">
      <w:pPr>
        <w:pStyle w:val="normal0"/>
        <w:contextualSpacing w:val="0"/>
      </w:pPr>
      <w:r>
        <w:rPr>
          <w:u w:val="single"/>
        </w:rPr>
        <w:lastRenderedPageBreak/>
        <w:t>Table of Contents</w:t>
      </w:r>
    </w:p>
    <w:p w14:paraId="2499C05D" w14:textId="77777777" w:rsidR="00267278" w:rsidRDefault="00267278">
      <w:pPr>
        <w:pStyle w:val="normal0"/>
        <w:contextualSpacing w:val="0"/>
      </w:pPr>
    </w:p>
    <w:p w14:paraId="39756702" w14:textId="77777777" w:rsidR="00267278" w:rsidRDefault="005E426B">
      <w:pPr>
        <w:pStyle w:val="normal0"/>
        <w:contextualSpacing w:val="0"/>
      </w:pPr>
      <w:r>
        <w:t>1. Executive Summary</w:t>
      </w:r>
    </w:p>
    <w:p w14:paraId="67FD8C8B" w14:textId="77777777" w:rsidR="00267278" w:rsidRDefault="005E426B">
      <w:pPr>
        <w:pStyle w:val="normal0"/>
        <w:contextualSpacing w:val="0"/>
      </w:pPr>
      <w:r>
        <w:tab/>
        <w:t>1.1 Background</w:t>
      </w:r>
    </w:p>
    <w:p w14:paraId="0505A204" w14:textId="77777777" w:rsidR="00267278" w:rsidRDefault="005E426B">
      <w:pPr>
        <w:pStyle w:val="normal0"/>
        <w:contextualSpacing w:val="0"/>
      </w:pPr>
      <w:r>
        <w:tab/>
        <w:t>1.2 Currently Available Products</w:t>
      </w:r>
    </w:p>
    <w:p w14:paraId="44252E0C" w14:textId="77777777" w:rsidR="00267278" w:rsidRDefault="005E426B">
      <w:pPr>
        <w:pStyle w:val="normal0"/>
        <w:ind w:firstLine="360"/>
        <w:contextualSpacing w:val="0"/>
      </w:pPr>
      <w:r>
        <w:tab/>
      </w:r>
      <w:r>
        <w:tab/>
        <w:t xml:space="preserve">1.2.1 </w:t>
      </w:r>
      <w:proofErr w:type="spellStart"/>
      <w:r>
        <w:t>Elithion</w:t>
      </w:r>
      <w:proofErr w:type="spellEnd"/>
      <w:r>
        <w:t xml:space="preserve"> </w:t>
      </w:r>
      <w:proofErr w:type="spellStart"/>
      <w:r>
        <w:t>Lithiumate</w:t>
      </w:r>
      <w:proofErr w:type="spellEnd"/>
      <w:r>
        <w:t xml:space="preserve"> Pro</w:t>
      </w:r>
    </w:p>
    <w:p w14:paraId="61645DD8" w14:textId="77777777" w:rsidR="00267278" w:rsidRDefault="005E426B">
      <w:pPr>
        <w:pStyle w:val="normal0"/>
        <w:ind w:left="720" w:firstLine="720"/>
        <w:contextualSpacing w:val="0"/>
      </w:pPr>
      <w:r>
        <w:t>1.2.2 Linear Technology LTC6804 Microprocessor-Controlled BMS</w:t>
      </w:r>
    </w:p>
    <w:p w14:paraId="62711F5A" w14:textId="77777777" w:rsidR="00267278" w:rsidRDefault="005E426B">
      <w:pPr>
        <w:pStyle w:val="normal0"/>
        <w:contextualSpacing w:val="0"/>
      </w:pPr>
      <w:r>
        <w:tab/>
      </w:r>
      <w:r>
        <w:tab/>
      </w:r>
      <w:r>
        <w:t>1.2.3 Battery Tender BMS</w:t>
      </w:r>
    </w:p>
    <w:p w14:paraId="28CCB183" w14:textId="77777777" w:rsidR="00267278" w:rsidRDefault="005E426B">
      <w:pPr>
        <w:pStyle w:val="normal0"/>
        <w:contextualSpacing w:val="0"/>
      </w:pPr>
      <w:r>
        <w:t>2. Technical Summary</w:t>
      </w:r>
    </w:p>
    <w:p w14:paraId="4FC2C50E" w14:textId="77777777" w:rsidR="00267278" w:rsidRDefault="005E426B">
      <w:pPr>
        <w:pStyle w:val="normal0"/>
        <w:contextualSpacing w:val="0"/>
      </w:pPr>
      <w:r>
        <w:tab/>
        <w:t>A</w:t>
      </w:r>
    </w:p>
    <w:p w14:paraId="7E0E9B73" w14:textId="77777777" w:rsidR="00267278" w:rsidRDefault="005E426B">
      <w:pPr>
        <w:pStyle w:val="normal0"/>
        <w:contextualSpacing w:val="0"/>
      </w:pPr>
      <w:r>
        <w:t>B</w:t>
      </w:r>
    </w:p>
    <w:p w14:paraId="116E842A" w14:textId="77777777" w:rsidR="00267278" w:rsidRDefault="005E426B">
      <w:pPr>
        <w:pStyle w:val="normal0"/>
        <w:contextualSpacing w:val="0"/>
      </w:pPr>
      <w:r>
        <w:t>.</w:t>
      </w:r>
    </w:p>
    <w:p w14:paraId="57D0FC9F" w14:textId="77777777" w:rsidR="00267278" w:rsidRDefault="005E426B">
      <w:pPr>
        <w:pStyle w:val="normal0"/>
        <w:contextualSpacing w:val="0"/>
      </w:pPr>
      <w:r>
        <w:t>.</w:t>
      </w:r>
    </w:p>
    <w:p w14:paraId="077856E7" w14:textId="77777777" w:rsidR="00267278" w:rsidRDefault="005E426B">
      <w:pPr>
        <w:pStyle w:val="normal0"/>
        <w:contextualSpacing w:val="0"/>
      </w:pPr>
      <w:r>
        <w:t>.</w:t>
      </w:r>
    </w:p>
    <w:p w14:paraId="2EAA880D" w14:textId="77777777" w:rsidR="00267278" w:rsidRDefault="005E426B">
      <w:pPr>
        <w:pStyle w:val="normal0"/>
        <w:contextualSpacing w:val="0"/>
      </w:pPr>
      <w:r>
        <w:t>.</w:t>
      </w:r>
    </w:p>
    <w:p w14:paraId="5F323409" w14:textId="77777777" w:rsidR="00267278" w:rsidRDefault="005E426B">
      <w:pPr>
        <w:pStyle w:val="normal0"/>
        <w:contextualSpacing w:val="0"/>
      </w:pPr>
      <w:r>
        <w:t>.</w:t>
      </w:r>
    </w:p>
    <w:p w14:paraId="24032AE4" w14:textId="77777777" w:rsidR="00267278" w:rsidRDefault="005E426B">
      <w:pPr>
        <w:pStyle w:val="normal0"/>
        <w:contextualSpacing w:val="0"/>
      </w:pPr>
      <w:r>
        <w:t>.</w:t>
      </w:r>
    </w:p>
    <w:p w14:paraId="28913CB4" w14:textId="77777777" w:rsidR="00267278" w:rsidRDefault="005E426B">
      <w:pPr>
        <w:pStyle w:val="normal0"/>
        <w:contextualSpacing w:val="0"/>
      </w:pPr>
      <w:r>
        <w:t>.</w:t>
      </w:r>
    </w:p>
    <w:p w14:paraId="66D290FE" w14:textId="77777777" w:rsidR="00267278" w:rsidRDefault="005E426B">
      <w:pPr>
        <w:pStyle w:val="normal0"/>
        <w:contextualSpacing w:val="0"/>
      </w:pPr>
      <w:r>
        <w:t>.</w:t>
      </w:r>
    </w:p>
    <w:p w14:paraId="371144AE" w14:textId="77777777" w:rsidR="00267278" w:rsidRDefault="005E426B">
      <w:pPr>
        <w:pStyle w:val="normal0"/>
        <w:contextualSpacing w:val="0"/>
      </w:pPr>
      <w:r>
        <w:t>.</w:t>
      </w:r>
    </w:p>
    <w:p w14:paraId="2C8489F9" w14:textId="77777777" w:rsidR="00267278" w:rsidRDefault="00267278">
      <w:pPr>
        <w:pStyle w:val="normal0"/>
        <w:contextualSpacing w:val="0"/>
      </w:pPr>
    </w:p>
    <w:p w14:paraId="73ADE939" w14:textId="77777777" w:rsidR="00267278" w:rsidRDefault="005E426B">
      <w:pPr>
        <w:pStyle w:val="normal0"/>
        <w:contextualSpacing w:val="0"/>
      </w:pPr>
      <w:r>
        <w:t>3. Design Stages</w:t>
      </w:r>
    </w:p>
    <w:p w14:paraId="71D932C1" w14:textId="77777777" w:rsidR="00267278" w:rsidRDefault="005E426B">
      <w:pPr>
        <w:pStyle w:val="normal0"/>
        <w:contextualSpacing w:val="0"/>
      </w:pPr>
      <w:r>
        <w:t>4. Project Management</w:t>
      </w:r>
    </w:p>
    <w:p w14:paraId="347D0A7A" w14:textId="77777777" w:rsidR="00267278" w:rsidRDefault="005E426B">
      <w:pPr>
        <w:pStyle w:val="normal0"/>
        <w:contextualSpacing w:val="0"/>
      </w:pPr>
      <w:r>
        <w:tab/>
        <w:t>4.1 Non-Technical Roles</w:t>
      </w:r>
    </w:p>
    <w:p w14:paraId="3C07C79B" w14:textId="77777777" w:rsidR="00267278" w:rsidRDefault="005E426B">
      <w:pPr>
        <w:pStyle w:val="normal0"/>
        <w:contextualSpacing w:val="0"/>
      </w:pPr>
      <w:r>
        <w:tab/>
        <w:t>4.2 Technical Roles</w:t>
      </w:r>
    </w:p>
    <w:p w14:paraId="1181649F" w14:textId="77777777" w:rsidR="00267278" w:rsidRDefault="005E426B">
      <w:pPr>
        <w:pStyle w:val="normal0"/>
        <w:contextualSpacing w:val="0"/>
      </w:pPr>
      <w:r>
        <w:tab/>
        <w:t>4.3 Gantt Chart</w:t>
      </w:r>
    </w:p>
    <w:p w14:paraId="2BFDDD0A" w14:textId="77777777" w:rsidR="00267278" w:rsidRDefault="00267278">
      <w:pPr>
        <w:pStyle w:val="normal0"/>
        <w:contextualSpacing w:val="0"/>
      </w:pPr>
    </w:p>
    <w:p w14:paraId="451581BA" w14:textId="77777777" w:rsidR="00267278" w:rsidRDefault="00267278">
      <w:pPr>
        <w:pStyle w:val="normal0"/>
        <w:contextualSpacing w:val="0"/>
      </w:pPr>
    </w:p>
    <w:p w14:paraId="651EA624" w14:textId="77777777" w:rsidR="00267278" w:rsidRDefault="00267278">
      <w:pPr>
        <w:pStyle w:val="normal0"/>
        <w:contextualSpacing w:val="0"/>
      </w:pPr>
    </w:p>
    <w:p w14:paraId="63D8B0A8" w14:textId="77777777" w:rsidR="00267278" w:rsidRDefault="00267278">
      <w:pPr>
        <w:pStyle w:val="normal0"/>
        <w:contextualSpacing w:val="0"/>
      </w:pPr>
    </w:p>
    <w:p w14:paraId="0AFE075C" w14:textId="77777777" w:rsidR="00267278" w:rsidRDefault="00267278">
      <w:pPr>
        <w:pStyle w:val="normal0"/>
        <w:contextualSpacing w:val="0"/>
      </w:pPr>
    </w:p>
    <w:p w14:paraId="4E6CFE3B" w14:textId="77777777" w:rsidR="00267278" w:rsidRDefault="00267278">
      <w:pPr>
        <w:pStyle w:val="normal0"/>
        <w:contextualSpacing w:val="0"/>
      </w:pPr>
    </w:p>
    <w:p w14:paraId="466204E9" w14:textId="77777777" w:rsidR="00267278" w:rsidRDefault="00267278">
      <w:pPr>
        <w:pStyle w:val="normal0"/>
        <w:contextualSpacing w:val="0"/>
      </w:pPr>
    </w:p>
    <w:p w14:paraId="39633291" w14:textId="77777777" w:rsidR="00267278" w:rsidRDefault="00267278">
      <w:pPr>
        <w:pStyle w:val="normal0"/>
        <w:contextualSpacing w:val="0"/>
      </w:pPr>
    </w:p>
    <w:p w14:paraId="2D97A8F0" w14:textId="77777777" w:rsidR="00267278" w:rsidRDefault="00267278">
      <w:pPr>
        <w:pStyle w:val="normal0"/>
        <w:contextualSpacing w:val="0"/>
      </w:pPr>
    </w:p>
    <w:p w14:paraId="2E38C4DF" w14:textId="77777777" w:rsidR="00267278" w:rsidRDefault="00267278">
      <w:pPr>
        <w:pStyle w:val="normal0"/>
        <w:contextualSpacing w:val="0"/>
      </w:pPr>
    </w:p>
    <w:p w14:paraId="52E57601" w14:textId="77777777" w:rsidR="00267278" w:rsidRDefault="00267278">
      <w:pPr>
        <w:pStyle w:val="normal0"/>
        <w:contextualSpacing w:val="0"/>
      </w:pPr>
    </w:p>
    <w:p w14:paraId="47ECD9C8" w14:textId="77777777" w:rsidR="00267278" w:rsidRDefault="00267278">
      <w:pPr>
        <w:pStyle w:val="normal0"/>
        <w:contextualSpacing w:val="0"/>
      </w:pPr>
    </w:p>
    <w:p w14:paraId="646BAA31" w14:textId="77777777" w:rsidR="00267278" w:rsidRDefault="00267278">
      <w:pPr>
        <w:pStyle w:val="normal0"/>
        <w:contextualSpacing w:val="0"/>
      </w:pPr>
    </w:p>
    <w:p w14:paraId="116D0028" w14:textId="77777777" w:rsidR="00267278" w:rsidRDefault="00267278">
      <w:pPr>
        <w:pStyle w:val="normal0"/>
        <w:contextualSpacing w:val="0"/>
      </w:pPr>
    </w:p>
    <w:p w14:paraId="1DABB6A8" w14:textId="77777777" w:rsidR="00267278" w:rsidRDefault="00267278">
      <w:pPr>
        <w:pStyle w:val="normal0"/>
        <w:contextualSpacing w:val="0"/>
      </w:pPr>
    </w:p>
    <w:p w14:paraId="5F8B0061" w14:textId="77777777" w:rsidR="00267278" w:rsidRDefault="00267278">
      <w:pPr>
        <w:pStyle w:val="normal0"/>
        <w:contextualSpacing w:val="0"/>
      </w:pPr>
    </w:p>
    <w:p w14:paraId="729A6FAA" w14:textId="77777777" w:rsidR="00267278" w:rsidRDefault="00267278">
      <w:pPr>
        <w:pStyle w:val="normal0"/>
        <w:contextualSpacing w:val="0"/>
      </w:pPr>
    </w:p>
    <w:p w14:paraId="29BAB236" w14:textId="77777777" w:rsidR="00267278" w:rsidRDefault="00267278">
      <w:pPr>
        <w:pStyle w:val="normal0"/>
        <w:contextualSpacing w:val="0"/>
      </w:pPr>
    </w:p>
    <w:p w14:paraId="7A53995B" w14:textId="77777777" w:rsidR="00267278" w:rsidRDefault="00267278">
      <w:pPr>
        <w:pStyle w:val="normal0"/>
        <w:contextualSpacing w:val="0"/>
      </w:pPr>
    </w:p>
    <w:p w14:paraId="742F2CCB" w14:textId="77777777" w:rsidR="00267278" w:rsidRDefault="00267278">
      <w:pPr>
        <w:pStyle w:val="normal0"/>
        <w:contextualSpacing w:val="0"/>
      </w:pPr>
    </w:p>
    <w:p w14:paraId="50D667F3" w14:textId="77777777" w:rsidR="00267278" w:rsidRDefault="005E426B">
      <w:pPr>
        <w:pStyle w:val="normal0"/>
        <w:contextualSpacing w:val="0"/>
      </w:pPr>
      <w:r>
        <w:lastRenderedPageBreak/>
        <w:t>Executive Summary:</w:t>
      </w:r>
    </w:p>
    <w:p w14:paraId="4C5EA706" w14:textId="77777777" w:rsidR="00267278" w:rsidRDefault="00267278">
      <w:pPr>
        <w:pStyle w:val="normal0"/>
        <w:contextualSpacing w:val="0"/>
      </w:pPr>
    </w:p>
    <w:p w14:paraId="663A7189" w14:textId="77777777" w:rsidR="00267278" w:rsidRDefault="005E426B">
      <w:pPr>
        <w:pStyle w:val="normal0"/>
        <w:contextualSpacing w:val="0"/>
      </w:pPr>
      <w:r>
        <w:rPr>
          <w:b/>
          <w:u w:val="single"/>
        </w:rPr>
        <w:t>1.1 Background:</w:t>
      </w:r>
    </w:p>
    <w:p w14:paraId="6B22853C" w14:textId="77777777" w:rsidR="00267278" w:rsidRDefault="00267278">
      <w:pPr>
        <w:pStyle w:val="normal0"/>
        <w:contextualSpacing w:val="0"/>
      </w:pPr>
    </w:p>
    <w:p w14:paraId="265E414A" w14:textId="77777777" w:rsidR="00267278" w:rsidRDefault="005E426B">
      <w:pPr>
        <w:pStyle w:val="normal0"/>
        <w:contextualSpacing w:val="0"/>
      </w:pPr>
      <w:r>
        <w:t xml:space="preserve">What is the Battery Management System? </w:t>
      </w:r>
    </w:p>
    <w:p w14:paraId="08FB7C58" w14:textId="77777777" w:rsidR="00267278" w:rsidRDefault="00267278">
      <w:pPr>
        <w:pStyle w:val="normal0"/>
        <w:contextualSpacing w:val="0"/>
      </w:pPr>
    </w:p>
    <w:p w14:paraId="32DDE1E2" w14:textId="77777777" w:rsidR="00267278" w:rsidRDefault="005E426B">
      <w:pPr>
        <w:pStyle w:val="normal0"/>
        <w:contextualSpacing w:val="0"/>
      </w:pPr>
      <w:r>
        <w:tab/>
        <w:t>A battery management system (BMS) is an electronically controlled system that manages rechargeable battery cells. The system may have five functions. The first function is called Cell Protection. This function is o</w:t>
      </w:r>
      <w:r>
        <w:t xml:space="preserve">ne of the most important features of the BMS. The system protects the battery cells by monitoring the voltage, the current and the temperature of the battery cells. When any of these measurements fall outside the specified design limits, the BMS will take </w:t>
      </w:r>
      <w:r>
        <w:t xml:space="preserve">corrective actions to ensure system stability and safety. Such actions could include emergency shutdown or simply turning on a cooling system. The next function is charge control. This system keeps the battery cells charged to ensure operation.  A related </w:t>
      </w:r>
      <w:r>
        <w:t>function is called state of charge (SOC) determination. This function measures the individual battery cell’s voltage. SOC is critical for operation of charge control and cell balancing. Cell balancing is a practice used in multi-cell battery systems.  Sinc</w:t>
      </w:r>
      <w:r>
        <w:t xml:space="preserve">e individual battery characteristics can vary due to production tolerances not all cells in a system are equal. This difference can decrease the battery </w:t>
      </w:r>
      <w:proofErr w:type="gramStart"/>
      <w:r>
        <w:t>life which</w:t>
      </w:r>
      <w:proofErr w:type="gramEnd"/>
      <w:r>
        <w:t xml:space="preserve"> decreases the life of the system. Cell balancing protects the system from this error by bala</w:t>
      </w:r>
      <w:r>
        <w:t>ncing the cells to compensate for the differences. The last feature of the BMS is communication. Communication is critical for the operation of the system.  It connects all the sensors to the control programing. Communication is required for the operator t</w:t>
      </w:r>
      <w:r>
        <w:t xml:space="preserve">o make changes to parameters of the BMS. </w:t>
      </w:r>
    </w:p>
    <w:p w14:paraId="052F717F" w14:textId="77777777" w:rsidR="00267278" w:rsidRDefault="00267278">
      <w:pPr>
        <w:pStyle w:val="normal0"/>
        <w:contextualSpacing w:val="0"/>
      </w:pPr>
    </w:p>
    <w:p w14:paraId="0821D92D" w14:textId="77777777" w:rsidR="00267278" w:rsidRDefault="005E426B">
      <w:pPr>
        <w:pStyle w:val="normal0"/>
        <w:numPr>
          <w:ilvl w:val="1"/>
          <w:numId w:val="2"/>
        </w:numPr>
        <w:ind w:hanging="359"/>
      </w:pPr>
      <w:r>
        <w:t>Currently Available Products</w:t>
      </w:r>
    </w:p>
    <w:p w14:paraId="15954421" w14:textId="77777777" w:rsidR="00267278" w:rsidRDefault="00267278">
      <w:pPr>
        <w:pStyle w:val="normal0"/>
        <w:ind w:left="360"/>
        <w:contextualSpacing w:val="0"/>
      </w:pPr>
    </w:p>
    <w:p w14:paraId="1A6362FC" w14:textId="77777777" w:rsidR="00267278" w:rsidRDefault="005E426B">
      <w:pPr>
        <w:pStyle w:val="normal0"/>
        <w:ind w:firstLine="360"/>
        <w:contextualSpacing w:val="0"/>
      </w:pPr>
      <w:r>
        <w:t xml:space="preserve">1.2.1 </w:t>
      </w:r>
      <w:proofErr w:type="spellStart"/>
      <w:r>
        <w:t>Elithion</w:t>
      </w:r>
      <w:proofErr w:type="spellEnd"/>
      <w:r>
        <w:t xml:space="preserve"> </w:t>
      </w:r>
      <w:proofErr w:type="spellStart"/>
      <w:r>
        <w:t>Lithiumate</w:t>
      </w:r>
      <w:proofErr w:type="spellEnd"/>
      <w:r>
        <w:t xml:space="preserve"> Pro</w:t>
      </w:r>
    </w:p>
    <w:p w14:paraId="71D90B7A" w14:textId="77777777" w:rsidR="00267278" w:rsidRDefault="00267278">
      <w:pPr>
        <w:pStyle w:val="normal0"/>
        <w:contextualSpacing w:val="0"/>
      </w:pPr>
    </w:p>
    <w:p w14:paraId="2E9A2E6C" w14:textId="77777777" w:rsidR="00267278" w:rsidRDefault="005E426B">
      <w:pPr>
        <w:pStyle w:val="normal0"/>
        <w:contextualSpacing w:val="0"/>
      </w:pPr>
      <w:r>
        <w:rPr>
          <w:noProof/>
          <w:lang w:eastAsia="en-US"/>
        </w:rPr>
        <w:drawing>
          <wp:inline distT="0" distB="0" distL="0" distR="0" wp14:anchorId="1C49BF3E" wp14:editId="543A7202">
            <wp:extent cx="3569368" cy="2362901"/>
            <wp:effectExtent l="0" t="0" r="0" b="0"/>
            <wp:docPr id="1" name="image05.jpg"/>
            <wp:cNvGraphicFramePr/>
            <a:graphic xmlns:a="http://schemas.openxmlformats.org/drawingml/2006/main">
              <a:graphicData uri="http://schemas.openxmlformats.org/drawingml/2006/picture">
                <pic:pic xmlns:pic="http://schemas.openxmlformats.org/drawingml/2006/picture">
                  <pic:nvPicPr>
                    <pic:cNvPr id="0" name="image05.jpg"/>
                    <pic:cNvPicPr preferRelativeResize="0"/>
                  </pic:nvPicPr>
                  <pic:blipFill>
                    <a:blip r:embed="rId6"/>
                    <a:srcRect/>
                    <a:stretch>
                      <a:fillRect/>
                    </a:stretch>
                  </pic:blipFill>
                  <pic:spPr>
                    <a:xfrm>
                      <a:off x="0" y="0"/>
                      <a:ext cx="3569368" cy="2362901"/>
                    </a:xfrm>
                    <a:prstGeom prst="rect">
                      <a:avLst/>
                    </a:prstGeom>
                    <a:ln/>
                  </pic:spPr>
                </pic:pic>
              </a:graphicData>
            </a:graphic>
          </wp:inline>
        </w:drawing>
      </w:r>
      <w:r>
        <w:t xml:space="preserve"> </w:t>
      </w:r>
    </w:p>
    <w:p w14:paraId="6BF3BCAC" w14:textId="77777777" w:rsidR="00267278" w:rsidRDefault="005E426B">
      <w:pPr>
        <w:pStyle w:val="normal0"/>
        <w:contextualSpacing w:val="0"/>
      </w:pPr>
      <w:r>
        <w:tab/>
      </w:r>
      <w:proofErr w:type="spellStart"/>
      <w:r>
        <w:t>Elithion</w:t>
      </w:r>
      <w:proofErr w:type="spellEnd"/>
      <w:r>
        <w:t xml:space="preserve"> is a leading manufacturer of Lithium-ion battery management systems. The </w:t>
      </w:r>
      <w:proofErr w:type="spellStart"/>
      <w:r>
        <w:t>Lithiumate</w:t>
      </w:r>
      <w:proofErr w:type="spellEnd"/>
      <w:r>
        <w:t xml:space="preserve"> Pro is an off the shelf, plug-and-play BMS system designed for professional applications. It uses a cell </w:t>
      </w:r>
      <w:proofErr w:type="gramStart"/>
      <w:r>
        <w:t>board which is mounted</w:t>
      </w:r>
      <w:proofErr w:type="gramEnd"/>
      <w:r>
        <w:t xml:space="preserve"> on each battery cell. It measures t</w:t>
      </w:r>
      <w:r>
        <w:t xml:space="preserve">he voltage and temperature and balances the cell. The system supports up to 256 cells (~900V).  The </w:t>
      </w:r>
      <w:proofErr w:type="spellStart"/>
      <w:r>
        <w:t>Lithiumate</w:t>
      </w:r>
      <w:proofErr w:type="spellEnd"/>
      <w:r>
        <w:t xml:space="preserve"> Pro uses dissipative (passive) balancing.  It supports both CAN and RS232 </w:t>
      </w:r>
      <w:r>
        <w:lastRenderedPageBreak/>
        <w:t>communication systems.  It is also compatible with many chargers and mo</w:t>
      </w:r>
      <w:r>
        <w:t xml:space="preserve">tor drivers.  Although this system is ideal for the Solar Car team, the price of over $1,250 makes it impossible for the team to purchase. </w:t>
      </w:r>
    </w:p>
    <w:p w14:paraId="009A11B8" w14:textId="77777777" w:rsidR="00267278" w:rsidRDefault="00267278">
      <w:pPr>
        <w:pStyle w:val="normal0"/>
        <w:contextualSpacing w:val="0"/>
      </w:pPr>
    </w:p>
    <w:p w14:paraId="31A65D71" w14:textId="77777777" w:rsidR="00267278" w:rsidRDefault="005E426B">
      <w:pPr>
        <w:pStyle w:val="normal0"/>
        <w:ind w:firstLine="720"/>
        <w:contextualSpacing w:val="0"/>
      </w:pPr>
      <w:proofErr w:type="gramStart"/>
      <w:r>
        <w:t>1.2.2  Linear</w:t>
      </w:r>
      <w:proofErr w:type="gramEnd"/>
      <w:r>
        <w:t xml:space="preserve"> Technology LTC6804 Microprocessor-Controlled BMS</w:t>
      </w:r>
    </w:p>
    <w:p w14:paraId="565B8839" w14:textId="77777777" w:rsidR="00267278" w:rsidRDefault="00267278">
      <w:pPr>
        <w:pStyle w:val="normal0"/>
        <w:contextualSpacing w:val="0"/>
      </w:pPr>
    </w:p>
    <w:p w14:paraId="1085E5B0" w14:textId="77777777" w:rsidR="00267278" w:rsidRDefault="00267278">
      <w:pPr>
        <w:pStyle w:val="normal0"/>
        <w:contextualSpacing w:val="0"/>
      </w:pPr>
    </w:p>
    <w:p w14:paraId="7BC94D2D" w14:textId="77777777" w:rsidR="00267278" w:rsidRDefault="005E426B">
      <w:pPr>
        <w:pStyle w:val="normal0"/>
        <w:contextualSpacing w:val="0"/>
      </w:pPr>
      <w:r>
        <w:rPr>
          <w:noProof/>
          <w:lang w:eastAsia="en-US"/>
        </w:rPr>
        <w:drawing>
          <wp:inline distT="0" distB="0" distL="0" distR="0" wp14:anchorId="61349150" wp14:editId="38B79B0E">
            <wp:extent cx="2310063" cy="2310063"/>
            <wp:effectExtent l="0" t="0" r="0" b="0"/>
            <wp:docPr id="2" name="image00.jpg"/>
            <wp:cNvGraphicFramePr/>
            <a:graphic xmlns:a="http://schemas.openxmlformats.org/drawingml/2006/main">
              <a:graphicData uri="http://schemas.openxmlformats.org/drawingml/2006/picture">
                <pic:pic xmlns:pic="http://schemas.openxmlformats.org/drawingml/2006/picture">
                  <pic:nvPicPr>
                    <pic:cNvPr id="0" name="image00.jpg"/>
                    <pic:cNvPicPr preferRelativeResize="0"/>
                  </pic:nvPicPr>
                  <pic:blipFill>
                    <a:blip r:embed="rId7"/>
                    <a:srcRect/>
                    <a:stretch>
                      <a:fillRect/>
                    </a:stretch>
                  </pic:blipFill>
                  <pic:spPr>
                    <a:xfrm>
                      <a:off x="0" y="0"/>
                      <a:ext cx="2310063" cy="2310063"/>
                    </a:xfrm>
                    <a:prstGeom prst="rect">
                      <a:avLst/>
                    </a:prstGeom>
                    <a:ln/>
                  </pic:spPr>
                </pic:pic>
              </a:graphicData>
            </a:graphic>
          </wp:inline>
        </w:drawing>
      </w:r>
    </w:p>
    <w:p w14:paraId="74A2B90C" w14:textId="77777777" w:rsidR="00267278" w:rsidRDefault="00267278">
      <w:pPr>
        <w:pStyle w:val="normal0"/>
        <w:contextualSpacing w:val="0"/>
      </w:pPr>
    </w:p>
    <w:p w14:paraId="21A1EB63" w14:textId="77777777" w:rsidR="00267278" w:rsidRDefault="005E426B">
      <w:pPr>
        <w:pStyle w:val="normal0"/>
        <w:ind w:firstLine="720"/>
        <w:contextualSpacing w:val="0"/>
      </w:pPr>
      <w:r>
        <w:t>Linear Technology specializes in microprocessor controlled battery management systems. The LTC6804 is a 3</w:t>
      </w:r>
      <w:r>
        <w:rPr>
          <w:vertAlign w:val="superscript"/>
        </w:rPr>
        <w:t>rd</w:t>
      </w:r>
      <w:r>
        <w:t xml:space="preserve"> generation multi-cell BMS. It supports up to 12 series connected batter cells. It boasts an impressive measurement error less than1.2mV.  Multiple L</w:t>
      </w:r>
      <w:r>
        <w:t xml:space="preserve">TC6804s can be connected in series to increase the number of cell monitored. The LTC6804 incorporates passive balancing. </w:t>
      </w:r>
    </w:p>
    <w:p w14:paraId="5BCFE957" w14:textId="77777777" w:rsidR="00267278" w:rsidRDefault="00267278">
      <w:pPr>
        <w:pStyle w:val="normal0"/>
        <w:contextualSpacing w:val="0"/>
      </w:pPr>
    </w:p>
    <w:p w14:paraId="5237872C" w14:textId="77777777" w:rsidR="00267278" w:rsidRDefault="005E426B">
      <w:pPr>
        <w:pStyle w:val="normal0"/>
        <w:contextualSpacing w:val="0"/>
      </w:pPr>
      <w:r>
        <w:tab/>
        <w:t>1.2.3 Battery Tender BMS</w:t>
      </w:r>
    </w:p>
    <w:p w14:paraId="37497149" w14:textId="77777777" w:rsidR="00267278" w:rsidRDefault="00267278">
      <w:pPr>
        <w:pStyle w:val="normal0"/>
        <w:contextualSpacing w:val="0"/>
      </w:pPr>
    </w:p>
    <w:p w14:paraId="178BD03E" w14:textId="77777777" w:rsidR="00267278" w:rsidRDefault="005E426B">
      <w:pPr>
        <w:pStyle w:val="normal0"/>
        <w:contextualSpacing w:val="0"/>
      </w:pPr>
      <w:r>
        <w:t xml:space="preserve"> </w:t>
      </w:r>
      <w:r>
        <w:rPr>
          <w:noProof/>
          <w:lang w:eastAsia="en-US"/>
        </w:rPr>
        <w:drawing>
          <wp:inline distT="0" distB="0" distL="0" distR="0" wp14:anchorId="76C43EA0" wp14:editId="61A37875">
            <wp:extent cx="2119862" cy="1741548"/>
            <wp:effectExtent l="0" t="0" r="0" b="0"/>
            <wp:docPr id="3" name="image03.jpg"/>
            <wp:cNvGraphicFramePr/>
            <a:graphic xmlns:a="http://schemas.openxmlformats.org/drawingml/2006/main">
              <a:graphicData uri="http://schemas.openxmlformats.org/drawingml/2006/picture">
                <pic:pic xmlns:pic="http://schemas.openxmlformats.org/drawingml/2006/picture">
                  <pic:nvPicPr>
                    <pic:cNvPr id="0" name="image03.jpg"/>
                    <pic:cNvPicPr preferRelativeResize="0"/>
                  </pic:nvPicPr>
                  <pic:blipFill>
                    <a:blip r:embed="rId8"/>
                    <a:srcRect/>
                    <a:stretch>
                      <a:fillRect/>
                    </a:stretch>
                  </pic:blipFill>
                  <pic:spPr>
                    <a:xfrm>
                      <a:off x="0" y="0"/>
                      <a:ext cx="2119862" cy="1741548"/>
                    </a:xfrm>
                    <a:prstGeom prst="rect">
                      <a:avLst/>
                    </a:prstGeom>
                    <a:ln/>
                  </pic:spPr>
                </pic:pic>
              </a:graphicData>
            </a:graphic>
          </wp:inline>
        </w:drawing>
      </w:r>
    </w:p>
    <w:p w14:paraId="69C0A261" w14:textId="77777777" w:rsidR="00267278" w:rsidRDefault="00267278">
      <w:pPr>
        <w:pStyle w:val="normal0"/>
        <w:contextualSpacing w:val="0"/>
      </w:pPr>
    </w:p>
    <w:p w14:paraId="1E22447F" w14:textId="77777777" w:rsidR="00267278" w:rsidRDefault="005E426B">
      <w:pPr>
        <w:pStyle w:val="normal0"/>
        <w:contextualSpacing w:val="0"/>
      </w:pPr>
      <w:r>
        <w:tab/>
        <w:t>Battery Tender makes a simplistic battery management system. The system can operate up to ten 12V bat</w:t>
      </w:r>
      <w:r>
        <w:t xml:space="preserve">teries. It uses a 4-step charging system to maintain voltage and keep a constant current. Since this device can only manage 10 battery cells, it does not meet the need for the Solar Car team. </w:t>
      </w:r>
    </w:p>
    <w:p w14:paraId="23AA8D23" w14:textId="77777777" w:rsidR="005E426B" w:rsidRDefault="005E426B">
      <w:pPr>
        <w:pStyle w:val="normal0"/>
        <w:contextualSpacing w:val="0"/>
      </w:pPr>
    </w:p>
    <w:p w14:paraId="60F538C0" w14:textId="77777777" w:rsidR="00267278" w:rsidRDefault="005E426B">
      <w:pPr>
        <w:pStyle w:val="normal0"/>
        <w:contextualSpacing w:val="0"/>
      </w:pPr>
      <w:hyperlink r:id="rId9">
        <w:r>
          <w:rPr>
            <w:color w:val="0000FF"/>
            <w:u w:val="single"/>
          </w:rPr>
          <w:t>http://elithion.com/lithiumate_pro.php</w:t>
        </w:r>
      </w:hyperlink>
      <w:hyperlink r:id="rId10"/>
    </w:p>
    <w:p w14:paraId="3A8F1111" w14:textId="77777777" w:rsidR="00267278" w:rsidRDefault="005E426B">
      <w:pPr>
        <w:pStyle w:val="normal0"/>
        <w:contextualSpacing w:val="0"/>
      </w:pPr>
      <w:r>
        <w:rPr>
          <w:b/>
          <w:u w:val="single"/>
        </w:rPr>
        <w:lastRenderedPageBreak/>
        <w:t>2. Technical Summary</w:t>
      </w:r>
    </w:p>
    <w:p w14:paraId="1D8E818F" w14:textId="77777777" w:rsidR="00267278" w:rsidRDefault="005E426B">
      <w:pPr>
        <w:pStyle w:val="normal0"/>
        <w:numPr>
          <w:ilvl w:val="0"/>
          <w:numId w:val="1"/>
        </w:numPr>
        <w:ind w:hanging="359"/>
      </w:pPr>
      <w:r>
        <w:t>Function:</w:t>
      </w:r>
    </w:p>
    <w:p w14:paraId="7F0D1041" w14:textId="77777777" w:rsidR="00267278" w:rsidRDefault="005E426B">
      <w:pPr>
        <w:pStyle w:val="normal0"/>
        <w:numPr>
          <w:ilvl w:val="1"/>
          <w:numId w:val="1"/>
        </w:numPr>
        <w:ind w:hanging="359"/>
      </w:pPr>
      <w:r>
        <w:t>Interface with the battery pack to manage and report critical events that take place:</w:t>
      </w:r>
    </w:p>
    <w:p w14:paraId="33358E7E" w14:textId="77777777" w:rsidR="00267278" w:rsidRDefault="005E426B">
      <w:pPr>
        <w:pStyle w:val="normal0"/>
        <w:numPr>
          <w:ilvl w:val="2"/>
          <w:numId w:val="1"/>
        </w:numPr>
        <w:ind w:hanging="179"/>
      </w:pPr>
      <w:r>
        <w:t>Over Voltage</w:t>
      </w:r>
    </w:p>
    <w:p w14:paraId="28A83B6F" w14:textId="77777777" w:rsidR="00267278" w:rsidRDefault="005E426B">
      <w:pPr>
        <w:pStyle w:val="normal0"/>
        <w:numPr>
          <w:ilvl w:val="2"/>
          <w:numId w:val="1"/>
        </w:numPr>
        <w:ind w:hanging="179"/>
      </w:pPr>
      <w:r>
        <w:t>Under Voltage</w:t>
      </w:r>
    </w:p>
    <w:p w14:paraId="58FCEBFC" w14:textId="77777777" w:rsidR="00267278" w:rsidRDefault="005E426B">
      <w:pPr>
        <w:pStyle w:val="normal0"/>
        <w:numPr>
          <w:ilvl w:val="2"/>
          <w:numId w:val="1"/>
        </w:numPr>
        <w:ind w:hanging="179"/>
      </w:pPr>
      <w:r>
        <w:t>Over Current</w:t>
      </w:r>
    </w:p>
    <w:p w14:paraId="79F61A81" w14:textId="77777777" w:rsidR="00267278" w:rsidRDefault="005E426B">
      <w:pPr>
        <w:pStyle w:val="normal0"/>
        <w:numPr>
          <w:ilvl w:val="2"/>
          <w:numId w:val="1"/>
        </w:numPr>
        <w:ind w:hanging="179"/>
      </w:pPr>
      <w:r>
        <w:t>Over Temperature</w:t>
      </w:r>
    </w:p>
    <w:p w14:paraId="7163BFA5" w14:textId="77777777" w:rsidR="00267278" w:rsidRDefault="005E426B">
      <w:pPr>
        <w:pStyle w:val="normal0"/>
        <w:numPr>
          <w:ilvl w:val="1"/>
          <w:numId w:val="1"/>
        </w:numPr>
        <w:ind w:hanging="359"/>
      </w:pPr>
      <w:r>
        <w:t>Read the previously mentioned values and report them on a GUI, including:</w:t>
      </w:r>
    </w:p>
    <w:p w14:paraId="1ABC15A7" w14:textId="77777777" w:rsidR="00267278" w:rsidRDefault="005E426B">
      <w:pPr>
        <w:pStyle w:val="normal0"/>
        <w:numPr>
          <w:ilvl w:val="2"/>
          <w:numId w:val="1"/>
        </w:numPr>
        <w:ind w:hanging="179"/>
      </w:pPr>
      <w:r>
        <w:t>Individual battery cell voltage</w:t>
      </w:r>
    </w:p>
    <w:p w14:paraId="3C97731F" w14:textId="77777777" w:rsidR="00267278" w:rsidRDefault="005E426B">
      <w:pPr>
        <w:pStyle w:val="normal0"/>
        <w:numPr>
          <w:ilvl w:val="2"/>
          <w:numId w:val="1"/>
        </w:numPr>
        <w:ind w:hanging="179"/>
      </w:pPr>
      <w:r>
        <w:t>Battery pack current and temperature</w:t>
      </w:r>
    </w:p>
    <w:p w14:paraId="192842BB" w14:textId="77777777" w:rsidR="00267278" w:rsidRDefault="005E426B">
      <w:pPr>
        <w:pStyle w:val="normal0"/>
        <w:numPr>
          <w:ilvl w:val="2"/>
          <w:numId w:val="1"/>
        </w:numPr>
        <w:ind w:hanging="179"/>
      </w:pPr>
      <w:r>
        <w:t>Warn user if system needs to be cut off</w:t>
      </w:r>
    </w:p>
    <w:p w14:paraId="3894CAF0" w14:textId="77777777" w:rsidR="00267278" w:rsidRDefault="005E426B">
      <w:pPr>
        <w:pStyle w:val="normal0"/>
        <w:numPr>
          <w:ilvl w:val="1"/>
          <w:numId w:val="1"/>
        </w:numPr>
        <w:ind w:hanging="359"/>
      </w:pPr>
      <w:r>
        <w:t>Cut off battery system from the car to prevent damage to the battery pack.</w:t>
      </w:r>
    </w:p>
    <w:p w14:paraId="3F3A2C35" w14:textId="77777777" w:rsidR="00267278" w:rsidRDefault="005E426B">
      <w:pPr>
        <w:pStyle w:val="normal0"/>
        <w:numPr>
          <w:ilvl w:val="0"/>
          <w:numId w:val="1"/>
        </w:numPr>
        <w:ind w:hanging="359"/>
      </w:pPr>
      <w:r>
        <w:t>Performance:</w:t>
      </w:r>
    </w:p>
    <w:p w14:paraId="35BED0FC" w14:textId="77777777" w:rsidR="00267278" w:rsidRDefault="005E426B">
      <w:pPr>
        <w:pStyle w:val="normal0"/>
        <w:numPr>
          <w:ilvl w:val="1"/>
          <w:numId w:val="1"/>
        </w:numPr>
        <w:ind w:hanging="359"/>
      </w:pPr>
      <w:r>
        <w:t>System must be able to report dangerous voltage, current, and temperature values to warn th</w:t>
      </w:r>
      <w:r>
        <w:t>e driver to turn off the system.</w:t>
      </w:r>
    </w:p>
    <w:p w14:paraId="74642451" w14:textId="77777777" w:rsidR="00267278" w:rsidRDefault="005E426B">
      <w:pPr>
        <w:pStyle w:val="normal0"/>
        <w:numPr>
          <w:ilvl w:val="0"/>
          <w:numId w:val="1"/>
        </w:numPr>
        <w:ind w:hanging="359"/>
      </w:pPr>
      <w:r>
        <w:t>Delivery Date:</w:t>
      </w:r>
    </w:p>
    <w:p w14:paraId="40D23049" w14:textId="77777777" w:rsidR="00267278" w:rsidRDefault="005E426B">
      <w:pPr>
        <w:pStyle w:val="normal0"/>
        <w:numPr>
          <w:ilvl w:val="1"/>
          <w:numId w:val="1"/>
        </w:numPr>
        <w:ind w:hanging="359"/>
      </w:pPr>
      <w:r>
        <w:t>April 25</w:t>
      </w:r>
      <w:r>
        <w:rPr>
          <w:vertAlign w:val="superscript"/>
        </w:rPr>
        <w:t>th</w:t>
      </w:r>
      <w:r>
        <w:t xml:space="preserve"> is the deadline for a functioning management system.</w:t>
      </w:r>
    </w:p>
    <w:p w14:paraId="5A9339E8" w14:textId="77777777" w:rsidR="00267278" w:rsidRDefault="005E426B">
      <w:pPr>
        <w:pStyle w:val="normal0"/>
        <w:numPr>
          <w:ilvl w:val="0"/>
          <w:numId w:val="1"/>
        </w:numPr>
        <w:ind w:hanging="359"/>
      </w:pPr>
      <w:r>
        <w:t>Environmental Conditions:</w:t>
      </w:r>
    </w:p>
    <w:p w14:paraId="5D216DDE" w14:textId="77777777" w:rsidR="00267278" w:rsidRDefault="005E426B">
      <w:pPr>
        <w:pStyle w:val="normal0"/>
        <w:numPr>
          <w:ilvl w:val="1"/>
          <w:numId w:val="1"/>
        </w:numPr>
        <w:ind w:hanging="359"/>
      </w:pPr>
      <w:r>
        <w:t>Must be able to withstand racing conditions:</w:t>
      </w:r>
    </w:p>
    <w:p w14:paraId="6680CFC3" w14:textId="77777777" w:rsidR="00267278" w:rsidRDefault="005E426B">
      <w:pPr>
        <w:pStyle w:val="normal0"/>
        <w:numPr>
          <w:ilvl w:val="2"/>
          <w:numId w:val="1"/>
        </w:numPr>
        <w:ind w:hanging="179"/>
      </w:pPr>
      <w:r>
        <w:t>Water</w:t>
      </w:r>
    </w:p>
    <w:p w14:paraId="76AF5E2D" w14:textId="77777777" w:rsidR="00267278" w:rsidRDefault="005E426B">
      <w:pPr>
        <w:pStyle w:val="normal0"/>
        <w:numPr>
          <w:ilvl w:val="2"/>
          <w:numId w:val="1"/>
        </w:numPr>
        <w:ind w:hanging="179"/>
      </w:pPr>
      <w:r>
        <w:t>High Heat</w:t>
      </w:r>
    </w:p>
    <w:p w14:paraId="40BCEB98" w14:textId="77777777" w:rsidR="00267278" w:rsidRDefault="005E426B">
      <w:pPr>
        <w:pStyle w:val="normal0"/>
        <w:numPr>
          <w:ilvl w:val="2"/>
          <w:numId w:val="1"/>
        </w:numPr>
        <w:ind w:hanging="179"/>
      </w:pPr>
      <w:r>
        <w:t>Vibration due to driving car</w:t>
      </w:r>
    </w:p>
    <w:p w14:paraId="2AA6FAD0" w14:textId="77777777" w:rsidR="00267278" w:rsidRDefault="005E426B">
      <w:pPr>
        <w:pStyle w:val="normal0"/>
        <w:numPr>
          <w:ilvl w:val="0"/>
          <w:numId w:val="1"/>
        </w:numPr>
        <w:ind w:hanging="359"/>
      </w:pPr>
      <w:r>
        <w:t>Safety:</w:t>
      </w:r>
    </w:p>
    <w:p w14:paraId="62F0DA2C" w14:textId="77777777" w:rsidR="00267278" w:rsidRDefault="005E426B">
      <w:pPr>
        <w:pStyle w:val="normal0"/>
        <w:numPr>
          <w:ilvl w:val="1"/>
          <w:numId w:val="1"/>
        </w:numPr>
        <w:ind w:hanging="359"/>
      </w:pPr>
      <w:r>
        <w:t xml:space="preserve">Must be enclosed to </w:t>
      </w:r>
      <w:r>
        <w:t>ensure no accidental electrocution.</w:t>
      </w:r>
    </w:p>
    <w:p w14:paraId="4CEEB74E" w14:textId="77777777" w:rsidR="00267278" w:rsidRDefault="005E426B">
      <w:pPr>
        <w:pStyle w:val="normal0"/>
        <w:numPr>
          <w:ilvl w:val="1"/>
          <w:numId w:val="1"/>
        </w:numPr>
        <w:ind w:hanging="359"/>
      </w:pPr>
      <w:r>
        <w:t>Back up switch as a fail safe in case microcontroller fails to shut down system.</w:t>
      </w:r>
    </w:p>
    <w:p w14:paraId="7CFB05B2" w14:textId="77777777" w:rsidR="00267278" w:rsidRDefault="005E426B">
      <w:pPr>
        <w:pStyle w:val="normal0"/>
        <w:numPr>
          <w:ilvl w:val="1"/>
          <w:numId w:val="1"/>
        </w:numPr>
        <w:ind w:hanging="359"/>
      </w:pPr>
      <w:r>
        <w:t>Will shut down the system in case of any of the previously mentioned events.</w:t>
      </w:r>
    </w:p>
    <w:p w14:paraId="4516801D" w14:textId="77777777" w:rsidR="00267278" w:rsidRDefault="005E426B">
      <w:pPr>
        <w:pStyle w:val="normal0"/>
        <w:numPr>
          <w:ilvl w:val="1"/>
          <w:numId w:val="1"/>
        </w:numPr>
        <w:ind w:hanging="359"/>
      </w:pPr>
      <w:r>
        <w:t>Fuses will be in place to ensure wires are protected in the ev</w:t>
      </w:r>
      <w:r>
        <w:t>ent over current.</w:t>
      </w:r>
    </w:p>
    <w:p w14:paraId="0B3DBB85" w14:textId="77777777" w:rsidR="00267278" w:rsidRDefault="005E426B">
      <w:pPr>
        <w:pStyle w:val="normal0"/>
        <w:numPr>
          <w:ilvl w:val="0"/>
          <w:numId w:val="1"/>
        </w:numPr>
        <w:ind w:hanging="359"/>
      </w:pPr>
      <w:r>
        <w:t>Reliability:</w:t>
      </w:r>
    </w:p>
    <w:p w14:paraId="5A4F8EC5" w14:textId="77777777" w:rsidR="00267278" w:rsidRDefault="005E426B">
      <w:pPr>
        <w:pStyle w:val="normal0"/>
        <w:numPr>
          <w:ilvl w:val="1"/>
          <w:numId w:val="1"/>
        </w:numPr>
        <w:ind w:hanging="359"/>
      </w:pPr>
      <w:r>
        <w:t>Must be able to withstand the environmental conditions of racing.</w:t>
      </w:r>
    </w:p>
    <w:p w14:paraId="3924F0E9" w14:textId="77777777" w:rsidR="00267278" w:rsidRDefault="005E426B">
      <w:pPr>
        <w:pStyle w:val="normal0"/>
        <w:numPr>
          <w:ilvl w:val="1"/>
          <w:numId w:val="1"/>
        </w:numPr>
        <w:ind w:hanging="359"/>
      </w:pPr>
      <w:r>
        <w:t>Must be able to last 4-5 years due to minimal maintenance required.</w:t>
      </w:r>
    </w:p>
    <w:p w14:paraId="593AF036" w14:textId="77777777" w:rsidR="00267278" w:rsidRDefault="005E426B">
      <w:pPr>
        <w:pStyle w:val="normal0"/>
        <w:numPr>
          <w:ilvl w:val="0"/>
          <w:numId w:val="1"/>
        </w:numPr>
        <w:ind w:hanging="359"/>
      </w:pPr>
      <w:r>
        <w:t>Maintenance:</w:t>
      </w:r>
    </w:p>
    <w:p w14:paraId="451E3217" w14:textId="77777777" w:rsidR="00267278" w:rsidRDefault="005E426B">
      <w:pPr>
        <w:pStyle w:val="normal0"/>
        <w:numPr>
          <w:ilvl w:val="1"/>
          <w:numId w:val="1"/>
        </w:numPr>
        <w:ind w:hanging="359"/>
      </w:pPr>
      <w:r>
        <w:t>Must provide instructions for maintaining the system so that future solar car members can fix any issues that happen to arise.</w:t>
      </w:r>
    </w:p>
    <w:p w14:paraId="32747A77" w14:textId="77777777" w:rsidR="00267278" w:rsidRDefault="005E426B">
      <w:pPr>
        <w:pStyle w:val="normal0"/>
        <w:numPr>
          <w:ilvl w:val="1"/>
          <w:numId w:val="1"/>
        </w:numPr>
        <w:ind w:hanging="359"/>
      </w:pPr>
      <w:r>
        <w:t>Must be easy enough to understand that it requires minimal effort to keep up and running.</w:t>
      </w:r>
    </w:p>
    <w:p w14:paraId="398B0677" w14:textId="77777777" w:rsidR="00267278" w:rsidRDefault="005E426B">
      <w:pPr>
        <w:pStyle w:val="normal0"/>
        <w:numPr>
          <w:ilvl w:val="0"/>
          <w:numId w:val="1"/>
        </w:numPr>
        <w:ind w:hanging="359"/>
      </w:pPr>
      <w:r>
        <w:t>Size:</w:t>
      </w:r>
    </w:p>
    <w:p w14:paraId="2583D7E7" w14:textId="77777777" w:rsidR="00267278" w:rsidRDefault="005E426B">
      <w:pPr>
        <w:pStyle w:val="normal0"/>
        <w:numPr>
          <w:ilvl w:val="1"/>
          <w:numId w:val="1"/>
        </w:numPr>
        <w:ind w:hanging="359"/>
      </w:pPr>
      <w:r>
        <w:t>Width x Height x Length: 12”x10”x</w:t>
      </w:r>
      <w:r>
        <w:t>6”</w:t>
      </w:r>
    </w:p>
    <w:p w14:paraId="4DFE7622" w14:textId="77777777" w:rsidR="00267278" w:rsidRDefault="005E426B">
      <w:pPr>
        <w:pStyle w:val="normal0"/>
        <w:numPr>
          <w:ilvl w:val="0"/>
          <w:numId w:val="1"/>
        </w:numPr>
        <w:ind w:hanging="359"/>
      </w:pPr>
      <w:r>
        <w:t>Weight:</w:t>
      </w:r>
    </w:p>
    <w:p w14:paraId="3606DF8D" w14:textId="77777777" w:rsidR="00267278" w:rsidRDefault="005E426B">
      <w:pPr>
        <w:pStyle w:val="normal0"/>
        <w:numPr>
          <w:ilvl w:val="1"/>
          <w:numId w:val="1"/>
        </w:numPr>
        <w:ind w:hanging="359"/>
      </w:pPr>
      <w:r>
        <w:t>Must be minimal weight to ensure the system does not add to the already heavy car.</w:t>
      </w:r>
    </w:p>
    <w:p w14:paraId="40BAFEF6" w14:textId="77777777" w:rsidR="00267278" w:rsidRDefault="005E426B">
      <w:pPr>
        <w:pStyle w:val="normal0"/>
        <w:numPr>
          <w:ilvl w:val="1"/>
          <w:numId w:val="1"/>
        </w:numPr>
        <w:ind w:hanging="359"/>
      </w:pPr>
      <w:r>
        <w:t>Will aim for around 10 pounds.</w:t>
      </w:r>
    </w:p>
    <w:p w14:paraId="60D3FBEE" w14:textId="77777777" w:rsidR="00267278" w:rsidRDefault="005E426B">
      <w:pPr>
        <w:pStyle w:val="normal0"/>
        <w:numPr>
          <w:ilvl w:val="0"/>
          <w:numId w:val="1"/>
        </w:numPr>
        <w:ind w:hanging="359"/>
      </w:pPr>
      <w:r>
        <w:lastRenderedPageBreak/>
        <w:t>Encasing:</w:t>
      </w:r>
    </w:p>
    <w:p w14:paraId="3F74CE20" w14:textId="77777777" w:rsidR="00267278" w:rsidRDefault="005E426B">
      <w:pPr>
        <w:pStyle w:val="normal0"/>
        <w:numPr>
          <w:ilvl w:val="1"/>
          <w:numId w:val="1"/>
        </w:numPr>
        <w:ind w:hanging="359"/>
      </w:pPr>
      <w:r>
        <w:t>3D print a dashboard and case for the system</w:t>
      </w:r>
    </w:p>
    <w:p w14:paraId="7F147458" w14:textId="77777777" w:rsidR="00267278" w:rsidRDefault="005E426B">
      <w:pPr>
        <w:pStyle w:val="normal0"/>
        <w:numPr>
          <w:ilvl w:val="0"/>
          <w:numId w:val="1"/>
        </w:numPr>
        <w:ind w:hanging="359"/>
      </w:pPr>
      <w:r>
        <w:t>Communication Board Connections:</w:t>
      </w:r>
    </w:p>
    <w:p w14:paraId="4EC04230" w14:textId="77777777" w:rsidR="00267278" w:rsidRDefault="005E426B">
      <w:pPr>
        <w:pStyle w:val="normal0"/>
        <w:numPr>
          <w:ilvl w:val="1"/>
          <w:numId w:val="1"/>
        </w:numPr>
        <w:ind w:hanging="359"/>
      </w:pPr>
      <w:r>
        <w:t>The communication board being used for this</w:t>
      </w:r>
      <w:r>
        <w:t xml:space="preserve"> system is the Arduino Due. It provides enough I/O to successfully interface with all of the sensors, switches, as well as the LCD Screen. </w:t>
      </w:r>
    </w:p>
    <w:p w14:paraId="40B80CC5" w14:textId="77777777" w:rsidR="00267278" w:rsidRDefault="00267278">
      <w:pPr>
        <w:pStyle w:val="normal0"/>
        <w:contextualSpacing w:val="0"/>
        <w:jc w:val="center"/>
      </w:pPr>
    </w:p>
    <w:p w14:paraId="6FCEB988" w14:textId="77777777" w:rsidR="00267278" w:rsidRDefault="00267278">
      <w:pPr>
        <w:pStyle w:val="normal0"/>
        <w:contextualSpacing w:val="0"/>
        <w:jc w:val="center"/>
      </w:pPr>
    </w:p>
    <w:p w14:paraId="68B079AF" w14:textId="77777777" w:rsidR="00267278" w:rsidRDefault="005E426B">
      <w:pPr>
        <w:pStyle w:val="normal0"/>
        <w:contextualSpacing w:val="0"/>
        <w:jc w:val="center"/>
      </w:pPr>
      <w:r>
        <w:rPr>
          <w:b/>
          <w:u w:val="single"/>
        </w:rPr>
        <w:t>Arduino Due</w:t>
      </w:r>
    </w:p>
    <w:p w14:paraId="55392256" w14:textId="77777777" w:rsidR="00267278" w:rsidRDefault="005E426B">
      <w:pPr>
        <w:pStyle w:val="normal0"/>
        <w:contextualSpacing w:val="0"/>
        <w:jc w:val="center"/>
      </w:pPr>
      <w:r>
        <w:rPr>
          <w:noProof/>
          <w:lang w:eastAsia="en-US"/>
        </w:rPr>
        <w:drawing>
          <wp:inline distT="0" distB="0" distL="0" distR="0" wp14:anchorId="575115EA" wp14:editId="5CC2A40C">
            <wp:extent cx="3340100" cy="1781000"/>
            <wp:effectExtent l="0" t="0" r="0" b="0"/>
            <wp:docPr id="4"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1"/>
                    <a:srcRect/>
                    <a:stretch>
                      <a:fillRect/>
                    </a:stretch>
                  </pic:blipFill>
                  <pic:spPr>
                    <a:xfrm>
                      <a:off x="0" y="0"/>
                      <a:ext cx="3340100" cy="1781000"/>
                    </a:xfrm>
                    <a:prstGeom prst="rect">
                      <a:avLst/>
                    </a:prstGeom>
                    <a:ln/>
                  </pic:spPr>
                </pic:pic>
              </a:graphicData>
            </a:graphic>
          </wp:inline>
        </w:drawing>
      </w:r>
    </w:p>
    <w:p w14:paraId="0BE72F70" w14:textId="77777777" w:rsidR="00267278" w:rsidRDefault="005E426B">
      <w:pPr>
        <w:pStyle w:val="normal0"/>
        <w:contextualSpacing w:val="0"/>
        <w:jc w:val="center"/>
      </w:pPr>
      <w:r>
        <w:t>Figure 1.k.1</w:t>
      </w:r>
    </w:p>
    <w:p w14:paraId="3F138845" w14:textId="77777777" w:rsidR="00267278" w:rsidRDefault="00267278">
      <w:pPr>
        <w:pStyle w:val="normal0"/>
        <w:contextualSpacing w:val="0"/>
      </w:pPr>
    </w:p>
    <w:p w14:paraId="6B5F9BD3" w14:textId="77777777" w:rsidR="00267278" w:rsidRDefault="00267278">
      <w:pPr>
        <w:pStyle w:val="normal0"/>
        <w:contextualSpacing w:val="0"/>
      </w:pPr>
    </w:p>
    <w:p w14:paraId="4DE9E8E9" w14:textId="77777777" w:rsidR="00267278" w:rsidRDefault="005E426B">
      <w:pPr>
        <w:pStyle w:val="normal0"/>
        <w:contextualSpacing w:val="0"/>
        <w:jc w:val="center"/>
      </w:pPr>
      <w:r>
        <w:rPr>
          <w:b/>
          <w:u w:val="single"/>
        </w:rPr>
        <w:t>TFT LCD and Shield</w:t>
      </w:r>
    </w:p>
    <w:p w14:paraId="219904D8" w14:textId="77777777" w:rsidR="00267278" w:rsidRDefault="005E426B">
      <w:pPr>
        <w:pStyle w:val="normal0"/>
        <w:contextualSpacing w:val="0"/>
        <w:jc w:val="center"/>
      </w:pPr>
      <w:r>
        <w:rPr>
          <w:noProof/>
          <w:lang w:eastAsia="en-US"/>
        </w:rPr>
        <w:drawing>
          <wp:inline distT="0" distB="0" distL="0" distR="0" wp14:anchorId="321C4BBC" wp14:editId="029229F1">
            <wp:extent cx="3088858" cy="2667000"/>
            <wp:effectExtent l="0" t="0" r="0" b="0"/>
            <wp:docPr id="5" name="image07.jpg"/>
            <wp:cNvGraphicFramePr/>
            <a:graphic xmlns:a="http://schemas.openxmlformats.org/drawingml/2006/main">
              <a:graphicData uri="http://schemas.openxmlformats.org/drawingml/2006/picture">
                <pic:pic xmlns:pic="http://schemas.openxmlformats.org/drawingml/2006/picture">
                  <pic:nvPicPr>
                    <pic:cNvPr id="0" name="image07.jpg"/>
                    <pic:cNvPicPr preferRelativeResize="0"/>
                  </pic:nvPicPr>
                  <pic:blipFill>
                    <a:blip r:embed="rId12"/>
                    <a:srcRect/>
                    <a:stretch>
                      <a:fillRect/>
                    </a:stretch>
                  </pic:blipFill>
                  <pic:spPr>
                    <a:xfrm>
                      <a:off x="0" y="0"/>
                      <a:ext cx="3088858" cy="2667000"/>
                    </a:xfrm>
                    <a:prstGeom prst="rect">
                      <a:avLst/>
                    </a:prstGeom>
                    <a:ln/>
                  </pic:spPr>
                </pic:pic>
              </a:graphicData>
            </a:graphic>
          </wp:inline>
        </w:drawing>
      </w:r>
    </w:p>
    <w:p w14:paraId="065B8FEA" w14:textId="77777777" w:rsidR="00267278" w:rsidRDefault="005E426B">
      <w:pPr>
        <w:pStyle w:val="normal0"/>
        <w:contextualSpacing w:val="0"/>
        <w:jc w:val="center"/>
      </w:pPr>
      <w:r>
        <w:t>Figure 1.k.2</w:t>
      </w:r>
    </w:p>
    <w:p w14:paraId="01ACB564" w14:textId="77777777" w:rsidR="00267278" w:rsidRDefault="00267278">
      <w:pPr>
        <w:pStyle w:val="normal0"/>
        <w:contextualSpacing w:val="0"/>
        <w:jc w:val="center"/>
      </w:pPr>
    </w:p>
    <w:p w14:paraId="59B76557" w14:textId="77777777" w:rsidR="00267278" w:rsidRDefault="00267278">
      <w:pPr>
        <w:pStyle w:val="normal0"/>
        <w:ind w:left="2160"/>
        <w:contextualSpacing w:val="0"/>
      </w:pPr>
    </w:p>
    <w:p w14:paraId="6BB7944B" w14:textId="77777777" w:rsidR="00267278" w:rsidRDefault="005E426B">
      <w:pPr>
        <w:pStyle w:val="normal0"/>
        <w:numPr>
          <w:ilvl w:val="0"/>
          <w:numId w:val="1"/>
        </w:numPr>
        <w:ind w:hanging="359"/>
      </w:pPr>
      <w:r>
        <w:t>Operating Instructions:</w:t>
      </w:r>
    </w:p>
    <w:p w14:paraId="7CC10258" w14:textId="77777777" w:rsidR="00267278" w:rsidRDefault="005E426B">
      <w:pPr>
        <w:pStyle w:val="normal0"/>
        <w:numPr>
          <w:ilvl w:val="1"/>
          <w:numId w:val="1"/>
        </w:numPr>
        <w:ind w:hanging="359"/>
      </w:pPr>
      <w:r>
        <w:t>Will include an easy-to-follow manual for upkeep and maintenance on the system.</w:t>
      </w:r>
    </w:p>
    <w:p w14:paraId="1383E8FA" w14:textId="77777777" w:rsidR="00267278" w:rsidRDefault="005E426B">
      <w:pPr>
        <w:pStyle w:val="normal0"/>
        <w:numPr>
          <w:ilvl w:val="0"/>
          <w:numId w:val="1"/>
        </w:numPr>
        <w:ind w:hanging="359"/>
      </w:pPr>
      <w:r>
        <w:t>Initial Cost:</w:t>
      </w:r>
    </w:p>
    <w:p w14:paraId="468D6DCD" w14:textId="77777777" w:rsidR="00267278" w:rsidRDefault="005E426B">
      <w:pPr>
        <w:pStyle w:val="normal0"/>
        <w:numPr>
          <w:ilvl w:val="1"/>
          <w:numId w:val="1"/>
        </w:numPr>
        <w:ind w:hanging="359"/>
      </w:pPr>
      <w:r>
        <w:t>Communication Board: approx. $50</w:t>
      </w:r>
    </w:p>
    <w:p w14:paraId="3ABA270B" w14:textId="77777777" w:rsidR="00267278" w:rsidRDefault="005E426B">
      <w:pPr>
        <w:pStyle w:val="normal0"/>
        <w:numPr>
          <w:ilvl w:val="1"/>
          <w:numId w:val="1"/>
        </w:numPr>
        <w:ind w:hanging="359"/>
      </w:pPr>
      <w:r>
        <w:lastRenderedPageBreak/>
        <w:t>Display LCD:  approx. $40</w:t>
      </w:r>
    </w:p>
    <w:p w14:paraId="1278951C" w14:textId="77777777" w:rsidR="00267278" w:rsidRDefault="005E426B">
      <w:pPr>
        <w:pStyle w:val="normal0"/>
        <w:numPr>
          <w:ilvl w:val="0"/>
          <w:numId w:val="1"/>
        </w:numPr>
        <w:ind w:hanging="359"/>
      </w:pPr>
      <w:r>
        <w:t>Prototype Drawings:</w:t>
      </w:r>
    </w:p>
    <w:p w14:paraId="36FD0AEB" w14:textId="77777777" w:rsidR="00267278" w:rsidRDefault="005E426B">
      <w:pPr>
        <w:pStyle w:val="normal0"/>
        <w:contextualSpacing w:val="0"/>
        <w:jc w:val="center"/>
      </w:pPr>
      <w:r>
        <w:rPr>
          <w:noProof/>
          <w:lang w:eastAsia="en-US"/>
        </w:rPr>
        <w:drawing>
          <wp:inline distT="0" distB="0" distL="0" distR="0" wp14:anchorId="3C5FB055" wp14:editId="3DFC860C">
            <wp:extent cx="5912524" cy="4434599"/>
            <wp:effectExtent l="0" t="0" r="0" b="0"/>
            <wp:docPr id="6"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13"/>
                    <a:srcRect/>
                    <a:stretch>
                      <a:fillRect/>
                    </a:stretch>
                  </pic:blipFill>
                  <pic:spPr>
                    <a:xfrm>
                      <a:off x="0" y="0"/>
                      <a:ext cx="5912524" cy="4434599"/>
                    </a:xfrm>
                    <a:prstGeom prst="rect">
                      <a:avLst/>
                    </a:prstGeom>
                    <a:ln/>
                  </pic:spPr>
                </pic:pic>
              </a:graphicData>
            </a:graphic>
          </wp:inline>
        </w:drawing>
      </w:r>
    </w:p>
    <w:p w14:paraId="2498B89B" w14:textId="77777777" w:rsidR="00267278" w:rsidRDefault="005E426B">
      <w:pPr>
        <w:pStyle w:val="normal0"/>
        <w:contextualSpacing w:val="0"/>
        <w:jc w:val="center"/>
      </w:pPr>
      <w:r>
        <w:t xml:space="preserve">Figure 1.n.1 </w:t>
      </w:r>
    </w:p>
    <w:p w14:paraId="11EEE6FB" w14:textId="77777777" w:rsidR="00267278" w:rsidRDefault="00267278">
      <w:pPr>
        <w:pStyle w:val="normal0"/>
        <w:contextualSpacing w:val="0"/>
      </w:pPr>
    </w:p>
    <w:p w14:paraId="151FE867" w14:textId="77777777" w:rsidR="00267278" w:rsidRDefault="00267278">
      <w:pPr>
        <w:pStyle w:val="normal0"/>
        <w:contextualSpacing w:val="0"/>
      </w:pPr>
    </w:p>
    <w:p w14:paraId="04237A42" w14:textId="77777777" w:rsidR="00267278" w:rsidRDefault="005E426B">
      <w:pPr>
        <w:pStyle w:val="normal0"/>
        <w:contextualSpacing w:val="0"/>
      </w:pPr>
      <w:r>
        <w:t>References I Used:</w:t>
      </w:r>
    </w:p>
    <w:p w14:paraId="6015EA5A" w14:textId="77777777" w:rsidR="00267278" w:rsidRDefault="005E426B">
      <w:pPr>
        <w:pStyle w:val="normal0"/>
        <w:contextualSpacing w:val="0"/>
      </w:pPr>
      <w:hyperlink r:id="rId14">
        <w:r>
          <w:rPr>
            <w:color w:val="0000FF"/>
            <w:u w:val="single"/>
          </w:rPr>
          <w:t>http://www.elechouse.com/elechouse/index.php?main_page=popup_image&amp;pID=2217</w:t>
        </w:r>
      </w:hyperlink>
      <w:r>
        <w:t xml:space="preserve"> - Screen Link</w:t>
      </w:r>
    </w:p>
    <w:p w14:paraId="43CC5743" w14:textId="77777777" w:rsidR="00267278" w:rsidRDefault="005E426B">
      <w:pPr>
        <w:pStyle w:val="normal0"/>
        <w:contextualSpacing w:val="0"/>
      </w:pPr>
      <w:hyperlink r:id="rId15">
        <w:r>
          <w:rPr>
            <w:color w:val="0000FF"/>
            <w:u w:val="single"/>
          </w:rPr>
          <w:t>http://arduino.cc/en/uploads/Main/Ard</w:t>
        </w:r>
        <w:r>
          <w:rPr>
            <w:color w:val="0000FF"/>
            <w:u w:val="single"/>
          </w:rPr>
          <w:t>uinoLeonardoFront_2.jpg</w:t>
        </w:r>
      </w:hyperlink>
      <w:r>
        <w:t xml:space="preserve"> - Comm. Board Link</w:t>
      </w:r>
    </w:p>
    <w:p w14:paraId="113C73A5" w14:textId="77777777" w:rsidR="00267278" w:rsidRDefault="00267278">
      <w:pPr>
        <w:pStyle w:val="normal0"/>
        <w:contextualSpacing w:val="0"/>
      </w:pPr>
    </w:p>
    <w:p w14:paraId="572D2D4C" w14:textId="77777777" w:rsidR="00267278" w:rsidRDefault="00267278">
      <w:pPr>
        <w:pStyle w:val="normal0"/>
        <w:ind w:firstLine="720"/>
        <w:contextualSpacing w:val="0"/>
      </w:pPr>
    </w:p>
    <w:p w14:paraId="7B2FAAD3" w14:textId="77777777" w:rsidR="00267278" w:rsidRDefault="00267278">
      <w:pPr>
        <w:pStyle w:val="normal0"/>
        <w:ind w:firstLine="720"/>
        <w:contextualSpacing w:val="0"/>
      </w:pPr>
    </w:p>
    <w:p w14:paraId="6EB96845" w14:textId="77777777" w:rsidR="00267278" w:rsidRDefault="00267278">
      <w:pPr>
        <w:pStyle w:val="normal0"/>
        <w:ind w:firstLine="720"/>
        <w:contextualSpacing w:val="0"/>
      </w:pPr>
    </w:p>
    <w:p w14:paraId="59E21693" w14:textId="77777777" w:rsidR="00267278" w:rsidRDefault="00267278">
      <w:pPr>
        <w:pStyle w:val="normal0"/>
        <w:ind w:firstLine="720"/>
        <w:contextualSpacing w:val="0"/>
      </w:pPr>
    </w:p>
    <w:p w14:paraId="5188FAD0" w14:textId="77777777" w:rsidR="00267278" w:rsidRDefault="00267278">
      <w:pPr>
        <w:pStyle w:val="normal0"/>
        <w:ind w:firstLine="720"/>
        <w:contextualSpacing w:val="0"/>
      </w:pPr>
    </w:p>
    <w:p w14:paraId="0F0AEF9B" w14:textId="77777777" w:rsidR="00267278" w:rsidRDefault="00267278">
      <w:pPr>
        <w:pStyle w:val="normal0"/>
        <w:ind w:firstLine="720"/>
        <w:contextualSpacing w:val="0"/>
      </w:pPr>
    </w:p>
    <w:p w14:paraId="3196D252" w14:textId="77777777" w:rsidR="00267278" w:rsidRDefault="00267278">
      <w:pPr>
        <w:pStyle w:val="normal0"/>
        <w:ind w:firstLine="720"/>
        <w:contextualSpacing w:val="0"/>
      </w:pPr>
    </w:p>
    <w:p w14:paraId="020F526F" w14:textId="77777777" w:rsidR="00267278" w:rsidRDefault="00267278">
      <w:pPr>
        <w:pStyle w:val="normal0"/>
        <w:ind w:firstLine="720"/>
        <w:contextualSpacing w:val="0"/>
      </w:pPr>
    </w:p>
    <w:p w14:paraId="20DA1A1C" w14:textId="77777777" w:rsidR="00267278" w:rsidRDefault="00267278">
      <w:pPr>
        <w:pStyle w:val="normal0"/>
        <w:ind w:firstLine="720"/>
        <w:contextualSpacing w:val="0"/>
      </w:pPr>
    </w:p>
    <w:p w14:paraId="6A2856F9" w14:textId="77777777" w:rsidR="00267278" w:rsidRDefault="00267278">
      <w:pPr>
        <w:pStyle w:val="normal0"/>
        <w:contextualSpacing w:val="0"/>
      </w:pPr>
    </w:p>
    <w:p w14:paraId="289D8525" w14:textId="77777777" w:rsidR="005E426B" w:rsidRDefault="005E426B">
      <w:pPr>
        <w:pStyle w:val="normal0"/>
        <w:contextualSpacing w:val="0"/>
        <w:rPr>
          <w:b/>
          <w:u w:val="single"/>
        </w:rPr>
      </w:pPr>
    </w:p>
    <w:p w14:paraId="3E09AB7E" w14:textId="77777777" w:rsidR="00267278" w:rsidRDefault="005E426B">
      <w:pPr>
        <w:pStyle w:val="normal0"/>
        <w:contextualSpacing w:val="0"/>
      </w:pPr>
      <w:r>
        <w:rPr>
          <w:b/>
          <w:u w:val="single"/>
        </w:rPr>
        <w:lastRenderedPageBreak/>
        <w:t>3. Design States</w:t>
      </w:r>
    </w:p>
    <w:p w14:paraId="1404CC74" w14:textId="77777777" w:rsidR="00267278" w:rsidRDefault="00267278">
      <w:pPr>
        <w:pStyle w:val="normal0"/>
        <w:contextualSpacing w:val="0"/>
      </w:pPr>
    </w:p>
    <w:p w14:paraId="17244327" w14:textId="77777777" w:rsidR="00267278" w:rsidRDefault="005E426B">
      <w:pPr>
        <w:pStyle w:val="normal0"/>
        <w:ind w:firstLine="720"/>
        <w:contextualSpacing w:val="0"/>
      </w:pPr>
      <w:r>
        <w:t>A battery management system (BMS) is any electronic system that manages a rechargeable battery cell or battery pack. It protects the battery from operating outside of its Safe Operating Area, reports the data, such as voltage, current, temperature of the b</w:t>
      </w:r>
      <w:r>
        <w:t xml:space="preserve">atteries at specific time. The BMS is contained of the master and several slaves. </w:t>
      </w:r>
    </w:p>
    <w:p w14:paraId="6530EDCE" w14:textId="77777777" w:rsidR="00267278" w:rsidRDefault="005E426B">
      <w:pPr>
        <w:pStyle w:val="normal0"/>
        <w:ind w:firstLine="720"/>
        <w:contextualSpacing w:val="0"/>
      </w:pPr>
      <w:r>
        <w:t xml:space="preserve">Slaves – each slave has a temperature sensor as well as connections to measure the voltage, all of which are connected to the </w:t>
      </w:r>
      <w:proofErr w:type="gramStart"/>
      <w:r>
        <w:t>slave which</w:t>
      </w:r>
      <w:proofErr w:type="gramEnd"/>
      <w:r>
        <w:t xml:space="preserve"> monitors the conditions of the cell</w:t>
      </w:r>
      <w:r>
        <w:t xml:space="preserve"> and implements the cell balancing.</w:t>
      </w:r>
    </w:p>
    <w:p w14:paraId="211FF259" w14:textId="77777777" w:rsidR="00267278" w:rsidRDefault="005E426B">
      <w:pPr>
        <w:pStyle w:val="normal0"/>
        <w:ind w:firstLine="720"/>
        <w:contextualSpacing w:val="0"/>
      </w:pPr>
      <w:r>
        <w:t xml:space="preserve">The Master – Multiple slaves can be connected to the </w:t>
      </w:r>
      <w:proofErr w:type="gramStart"/>
      <w:r>
        <w:t>master which</w:t>
      </w:r>
      <w:proofErr w:type="gramEnd"/>
      <w:r>
        <w:t xml:space="preserve"> monitors the current and integrates it over time to calculate the net charge flow (coulombs) and this is modified using voltage and temperature data from </w:t>
      </w:r>
      <w:r>
        <w:t xml:space="preserve">the slaves to calculate the battery state of charge. The master controls the main battery isolations contactors initiating battery protection in response to data from the main current sensor or voltage and temperature data from the slave. </w:t>
      </w:r>
    </w:p>
    <w:p w14:paraId="61A0F322" w14:textId="77777777" w:rsidR="00267278" w:rsidRDefault="005E426B">
      <w:pPr>
        <w:pStyle w:val="normal0"/>
        <w:ind w:firstLine="720"/>
        <w:contextualSpacing w:val="0"/>
      </w:pPr>
      <w:r>
        <w:t>The main goal of</w:t>
      </w:r>
      <w:r>
        <w:t xml:space="preserve"> our project is to build and test a BMS which would be able to measure and display on the monitor the voltage, current, and the temperature of the cells during the operation of the electric (solar) car. </w:t>
      </w:r>
    </w:p>
    <w:p w14:paraId="769C3F08" w14:textId="77777777" w:rsidR="00267278" w:rsidRDefault="005E426B">
      <w:pPr>
        <w:pStyle w:val="normal0"/>
        <w:ind w:firstLine="720"/>
        <w:contextualSpacing w:val="0"/>
      </w:pPr>
      <w:r>
        <w:t>In our design we are going to use three cells with f</w:t>
      </w:r>
      <w:r>
        <w:t xml:space="preserve">our batteries within. As a result we are going to use three slaves and one master. Each slave will contain itself three sensors: voltage sensor, current sensor, and temperature sensor. All these sensors will collect the data and send it to the Master. The </w:t>
      </w:r>
      <w:r>
        <w:t>master will collect all these data and display it on the screen, so the driver will be able to see the voltage, current, and the temperature of the batteries while driving the car.</w:t>
      </w:r>
    </w:p>
    <w:p w14:paraId="632B1462" w14:textId="77777777" w:rsidR="00267278" w:rsidRDefault="005E426B">
      <w:pPr>
        <w:pStyle w:val="normal0"/>
        <w:ind w:firstLine="720"/>
        <w:contextualSpacing w:val="0"/>
      </w:pPr>
      <w:r>
        <w:t>Moreover, our BMS is going to have some features that would allow keeping t</w:t>
      </w:r>
      <w:r>
        <w:t>he driver safe. The BMS will include the system self-shutdown. If the readings of the current sensor and the temperature sensor will be outside of the Safe Operating Area, the Master will shut down the whole system in order to protect the driver. Additiona</w:t>
      </w:r>
      <w:r>
        <w:t xml:space="preserve">lly, the BMS will include a manual kill </w:t>
      </w:r>
      <w:proofErr w:type="gramStart"/>
      <w:r>
        <w:t>switch which</w:t>
      </w:r>
      <w:proofErr w:type="gramEnd"/>
      <w:r>
        <w:t xml:space="preserve"> would shut down the whole system in case of emergency. So if the driver assumes that something is wrong with a power supply he can just turn it off.</w:t>
      </w:r>
    </w:p>
    <w:p w14:paraId="06B9E4D2" w14:textId="77777777" w:rsidR="00267278" w:rsidRDefault="005E426B">
      <w:pPr>
        <w:pStyle w:val="normal0"/>
        <w:contextualSpacing w:val="0"/>
      </w:pPr>
      <w:r>
        <w:tab/>
        <w:t>The design that we chose is not ideal. There are alwa</w:t>
      </w:r>
      <w:r>
        <w:t>ys some ways to improve things. We could improve our design by adding some other features such as: voltage balancing system, cooling system, and alarm system.</w:t>
      </w:r>
    </w:p>
    <w:p w14:paraId="248C1160" w14:textId="77777777" w:rsidR="00267278" w:rsidRDefault="005E426B">
      <w:pPr>
        <w:pStyle w:val="normal0"/>
        <w:contextualSpacing w:val="0"/>
      </w:pPr>
      <w:r>
        <w:tab/>
        <w:t>The voltage balancing system could allow protecting the single cell from experiencing an overvol</w:t>
      </w:r>
      <w:r>
        <w:t>tage. There are several ways of balancing the voltage of the battery. Our team will try to use either Flying Capacitor method or Inductive Cell Balancing (Energy Converter) method.</w:t>
      </w:r>
    </w:p>
    <w:p w14:paraId="2C83557C" w14:textId="77777777" w:rsidR="00267278" w:rsidRDefault="005E426B">
      <w:pPr>
        <w:pStyle w:val="normal0"/>
        <w:contextualSpacing w:val="0"/>
      </w:pPr>
      <w:r>
        <w:tab/>
        <w:t xml:space="preserve">Flying Capacitor method contains a controller that closes proper switches </w:t>
      </w:r>
      <w:r>
        <w:t>in order to charge a capacitor. Then controller opens the switches and moves the charge to a cell that requires more charge. This method uses charges from the other cells that contain highest amount of charge and transferring it to the cells with the lowes</w:t>
      </w:r>
      <w:r>
        <w:t xml:space="preserve">t charge. As a result, all cells kept balanced. </w:t>
      </w:r>
    </w:p>
    <w:p w14:paraId="45734612" w14:textId="77777777" w:rsidR="00267278" w:rsidRDefault="005E426B">
      <w:pPr>
        <w:pStyle w:val="normal0"/>
        <w:contextualSpacing w:val="0"/>
      </w:pPr>
      <w:r>
        <w:rPr>
          <w:noProof/>
          <w:lang w:eastAsia="en-US"/>
        </w:rPr>
        <w:lastRenderedPageBreak/>
        <w:drawing>
          <wp:inline distT="0" distB="0" distL="0" distR="0" wp14:anchorId="1BAF4AAF" wp14:editId="2ED0EAA0">
            <wp:extent cx="5128614" cy="2719919"/>
            <wp:effectExtent l="0" t="0" r="0" b="0"/>
            <wp:docPr id="7" name="image04.png"/>
            <wp:cNvGraphicFramePr/>
            <a:graphic xmlns:a="http://schemas.openxmlformats.org/drawingml/2006/main">
              <a:graphicData uri="http://schemas.openxmlformats.org/drawingml/2006/picture">
                <pic:pic xmlns:pic="http://schemas.openxmlformats.org/drawingml/2006/picture">
                  <pic:nvPicPr>
                    <pic:cNvPr id="0" name="image04.png"/>
                    <pic:cNvPicPr preferRelativeResize="0"/>
                  </pic:nvPicPr>
                  <pic:blipFill>
                    <a:blip r:embed="rId16"/>
                    <a:srcRect/>
                    <a:stretch>
                      <a:fillRect/>
                    </a:stretch>
                  </pic:blipFill>
                  <pic:spPr>
                    <a:xfrm>
                      <a:off x="0" y="0"/>
                      <a:ext cx="5128614" cy="2719919"/>
                    </a:xfrm>
                    <a:prstGeom prst="rect">
                      <a:avLst/>
                    </a:prstGeom>
                    <a:ln/>
                  </pic:spPr>
                </pic:pic>
              </a:graphicData>
            </a:graphic>
          </wp:inline>
        </w:drawing>
      </w:r>
    </w:p>
    <w:p w14:paraId="7253FA13" w14:textId="77777777" w:rsidR="00267278" w:rsidRDefault="005E426B">
      <w:pPr>
        <w:pStyle w:val="normal0"/>
        <w:contextualSpacing w:val="0"/>
      </w:pPr>
      <w:r>
        <w:t>Flying Capacitor Method</w:t>
      </w:r>
    </w:p>
    <w:p w14:paraId="1AADAD6E" w14:textId="77777777" w:rsidR="00267278" w:rsidRDefault="00267278">
      <w:pPr>
        <w:pStyle w:val="normal0"/>
        <w:tabs>
          <w:tab w:val="left" w:pos="4215"/>
        </w:tabs>
        <w:ind w:firstLine="720"/>
        <w:contextualSpacing w:val="0"/>
      </w:pPr>
    </w:p>
    <w:p w14:paraId="13E318A0" w14:textId="77777777" w:rsidR="00267278" w:rsidRDefault="005E426B">
      <w:pPr>
        <w:pStyle w:val="normal0"/>
        <w:tabs>
          <w:tab w:val="left" w:pos="4215"/>
        </w:tabs>
        <w:ind w:firstLine="720"/>
        <w:contextualSpacing w:val="0"/>
      </w:pPr>
      <w:r>
        <w:t>Inductive Cell Balancing Method contains cell balancing utilizing energy conversion devices that employ transformers or inductors to move charge from a cell or group of cells the o</w:t>
      </w:r>
      <w:r>
        <w:t>ne with the lowest charge. The controller will select the target cell and set the switches.</w:t>
      </w:r>
    </w:p>
    <w:p w14:paraId="0A34666E" w14:textId="77777777" w:rsidR="00267278" w:rsidRDefault="005E426B">
      <w:pPr>
        <w:pStyle w:val="normal0"/>
        <w:tabs>
          <w:tab w:val="left" w:pos="4215"/>
        </w:tabs>
        <w:ind w:firstLine="720"/>
        <w:contextualSpacing w:val="0"/>
      </w:pPr>
      <w:r>
        <w:rPr>
          <w:noProof/>
          <w:lang w:eastAsia="en-US"/>
        </w:rPr>
        <w:drawing>
          <wp:inline distT="0" distB="0" distL="0" distR="0" wp14:anchorId="1FC5C7CE" wp14:editId="018EEED9">
            <wp:extent cx="4796287" cy="3362526"/>
            <wp:effectExtent l="0" t="0" r="0" b="0"/>
            <wp:docPr id="8"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17"/>
                    <a:srcRect/>
                    <a:stretch>
                      <a:fillRect/>
                    </a:stretch>
                  </pic:blipFill>
                  <pic:spPr>
                    <a:xfrm>
                      <a:off x="0" y="0"/>
                      <a:ext cx="4796287" cy="3362526"/>
                    </a:xfrm>
                    <a:prstGeom prst="rect">
                      <a:avLst/>
                    </a:prstGeom>
                    <a:ln/>
                  </pic:spPr>
                </pic:pic>
              </a:graphicData>
            </a:graphic>
          </wp:inline>
        </w:drawing>
      </w:r>
    </w:p>
    <w:p w14:paraId="174A3533" w14:textId="77777777" w:rsidR="00267278" w:rsidRDefault="005E426B">
      <w:pPr>
        <w:pStyle w:val="normal0"/>
        <w:tabs>
          <w:tab w:val="left" w:pos="4215"/>
        </w:tabs>
        <w:ind w:firstLine="720"/>
        <w:contextualSpacing w:val="0"/>
      </w:pPr>
      <w:r>
        <w:t>Inductive Cell Balancing Method</w:t>
      </w:r>
    </w:p>
    <w:p w14:paraId="14E79197" w14:textId="77777777" w:rsidR="00267278" w:rsidRDefault="00267278">
      <w:pPr>
        <w:pStyle w:val="normal0"/>
        <w:tabs>
          <w:tab w:val="left" w:pos="4215"/>
        </w:tabs>
        <w:ind w:firstLine="720"/>
        <w:contextualSpacing w:val="0"/>
      </w:pPr>
    </w:p>
    <w:p w14:paraId="12C8F9D7" w14:textId="77777777" w:rsidR="00267278" w:rsidRDefault="005E426B">
      <w:pPr>
        <w:pStyle w:val="normal0"/>
        <w:tabs>
          <w:tab w:val="left" w:pos="4215"/>
        </w:tabs>
        <w:ind w:firstLine="720"/>
        <w:contextualSpacing w:val="0"/>
      </w:pPr>
      <w:r>
        <w:t>Like humans, batteries function best at room temperature and any deviation towards hot and cold changes the performance and longe</w:t>
      </w:r>
      <w:r>
        <w:t>vity. Cooling system could allow keeping all our batteries at desired temperature. In case if any temperature sensors indicates a high temperature, the cooling system will be turned on. The cooling system will be represented as a fan that blows the air tow</w:t>
      </w:r>
      <w:r>
        <w:t xml:space="preserve">ard the cells. In fact, the cooling system will not target specific cell, it will cool all the </w:t>
      </w:r>
      <w:r>
        <w:lastRenderedPageBreak/>
        <w:t>cells at the same time.</w:t>
      </w:r>
      <w:r>
        <w:tab/>
      </w:r>
    </w:p>
    <w:p w14:paraId="4325787C" w14:textId="77777777" w:rsidR="00267278" w:rsidRDefault="005E426B">
      <w:pPr>
        <w:pStyle w:val="normal0"/>
        <w:tabs>
          <w:tab w:val="left" w:pos="4215"/>
        </w:tabs>
        <w:ind w:firstLine="720"/>
        <w:contextualSpacing w:val="0"/>
      </w:pPr>
      <w:r>
        <w:t>Alarm system could help the driver to make sure that the values of the temperature and current sensors are within the Safe Operating Are</w:t>
      </w:r>
      <w:r>
        <w:t>a. If the temperature or the current will start approaching the critical values, the alarm system will turn on and notify the driver. As a result, the driver will be able to take some actions in order to prevent the failure of the battery system.</w:t>
      </w:r>
    </w:p>
    <w:p w14:paraId="0F8BFC8D" w14:textId="77777777" w:rsidR="00267278" w:rsidRDefault="00267278">
      <w:pPr>
        <w:pStyle w:val="normal0"/>
        <w:contextualSpacing w:val="0"/>
      </w:pPr>
    </w:p>
    <w:p w14:paraId="086455FD" w14:textId="77777777" w:rsidR="00267278" w:rsidRDefault="00267278">
      <w:pPr>
        <w:pStyle w:val="normal0"/>
        <w:contextualSpacing w:val="0"/>
      </w:pPr>
    </w:p>
    <w:p w14:paraId="0C437732" w14:textId="77777777" w:rsidR="00267278" w:rsidRDefault="00267278">
      <w:pPr>
        <w:pStyle w:val="normal0"/>
        <w:contextualSpacing w:val="0"/>
      </w:pPr>
    </w:p>
    <w:p w14:paraId="13407A0E" w14:textId="77777777" w:rsidR="00267278" w:rsidRDefault="00267278">
      <w:pPr>
        <w:pStyle w:val="normal0"/>
        <w:contextualSpacing w:val="0"/>
      </w:pPr>
    </w:p>
    <w:p w14:paraId="2B972A1A" w14:textId="77777777" w:rsidR="00267278" w:rsidRDefault="00267278">
      <w:pPr>
        <w:pStyle w:val="normal0"/>
        <w:contextualSpacing w:val="0"/>
      </w:pPr>
    </w:p>
    <w:p w14:paraId="6136F811" w14:textId="77777777" w:rsidR="00267278" w:rsidRDefault="00267278">
      <w:pPr>
        <w:pStyle w:val="normal0"/>
        <w:contextualSpacing w:val="0"/>
      </w:pPr>
    </w:p>
    <w:p w14:paraId="14D78F1A" w14:textId="77777777" w:rsidR="00267278" w:rsidRDefault="00267278">
      <w:pPr>
        <w:pStyle w:val="normal0"/>
        <w:contextualSpacing w:val="0"/>
      </w:pPr>
    </w:p>
    <w:p w14:paraId="2C9993A4" w14:textId="77777777" w:rsidR="00267278" w:rsidRDefault="00267278">
      <w:pPr>
        <w:pStyle w:val="normal0"/>
        <w:contextualSpacing w:val="0"/>
      </w:pPr>
    </w:p>
    <w:p w14:paraId="1AC1C117" w14:textId="77777777" w:rsidR="00267278" w:rsidRDefault="00267278">
      <w:pPr>
        <w:pStyle w:val="normal0"/>
        <w:contextualSpacing w:val="0"/>
      </w:pPr>
    </w:p>
    <w:p w14:paraId="16193FE9" w14:textId="77777777" w:rsidR="00267278" w:rsidRDefault="00267278">
      <w:pPr>
        <w:pStyle w:val="normal0"/>
        <w:contextualSpacing w:val="0"/>
      </w:pPr>
    </w:p>
    <w:p w14:paraId="61B59C18" w14:textId="77777777" w:rsidR="00267278" w:rsidRDefault="00267278">
      <w:pPr>
        <w:pStyle w:val="normal0"/>
        <w:contextualSpacing w:val="0"/>
      </w:pPr>
    </w:p>
    <w:p w14:paraId="0F322561" w14:textId="77777777" w:rsidR="00267278" w:rsidRDefault="00267278">
      <w:pPr>
        <w:pStyle w:val="normal0"/>
        <w:contextualSpacing w:val="0"/>
      </w:pPr>
    </w:p>
    <w:p w14:paraId="11D0B9DB" w14:textId="77777777" w:rsidR="00267278" w:rsidRDefault="00267278">
      <w:pPr>
        <w:pStyle w:val="normal0"/>
        <w:contextualSpacing w:val="0"/>
      </w:pPr>
    </w:p>
    <w:p w14:paraId="0F76C234" w14:textId="77777777" w:rsidR="00267278" w:rsidRDefault="00267278">
      <w:pPr>
        <w:pStyle w:val="normal0"/>
        <w:contextualSpacing w:val="0"/>
      </w:pPr>
    </w:p>
    <w:p w14:paraId="5A050ED8" w14:textId="77777777" w:rsidR="00267278" w:rsidRDefault="00267278">
      <w:pPr>
        <w:pStyle w:val="normal0"/>
        <w:contextualSpacing w:val="0"/>
      </w:pPr>
    </w:p>
    <w:p w14:paraId="0F175907" w14:textId="77777777" w:rsidR="00267278" w:rsidRDefault="00267278">
      <w:pPr>
        <w:pStyle w:val="normal0"/>
        <w:contextualSpacing w:val="0"/>
      </w:pPr>
    </w:p>
    <w:p w14:paraId="0DBF0BE1" w14:textId="77777777" w:rsidR="00267278" w:rsidRDefault="00267278">
      <w:pPr>
        <w:pStyle w:val="normal0"/>
        <w:contextualSpacing w:val="0"/>
      </w:pPr>
    </w:p>
    <w:p w14:paraId="75378243" w14:textId="77777777" w:rsidR="00267278" w:rsidRDefault="00267278">
      <w:pPr>
        <w:pStyle w:val="normal0"/>
        <w:contextualSpacing w:val="0"/>
      </w:pPr>
    </w:p>
    <w:p w14:paraId="6D8D4823" w14:textId="77777777" w:rsidR="00267278" w:rsidRDefault="00267278">
      <w:pPr>
        <w:pStyle w:val="normal0"/>
        <w:contextualSpacing w:val="0"/>
      </w:pPr>
    </w:p>
    <w:p w14:paraId="60155409" w14:textId="77777777" w:rsidR="00267278" w:rsidRDefault="00267278">
      <w:pPr>
        <w:pStyle w:val="normal0"/>
        <w:contextualSpacing w:val="0"/>
      </w:pPr>
    </w:p>
    <w:p w14:paraId="2D45B7B6" w14:textId="77777777" w:rsidR="00267278" w:rsidRDefault="00267278">
      <w:pPr>
        <w:pStyle w:val="normal0"/>
        <w:contextualSpacing w:val="0"/>
      </w:pPr>
    </w:p>
    <w:p w14:paraId="66A57DCF" w14:textId="77777777" w:rsidR="00267278" w:rsidRDefault="00267278">
      <w:pPr>
        <w:pStyle w:val="normal0"/>
        <w:contextualSpacing w:val="0"/>
      </w:pPr>
    </w:p>
    <w:p w14:paraId="75D84CFB" w14:textId="77777777" w:rsidR="00267278" w:rsidRDefault="00267278">
      <w:pPr>
        <w:pStyle w:val="normal0"/>
        <w:contextualSpacing w:val="0"/>
      </w:pPr>
    </w:p>
    <w:p w14:paraId="060E30C6" w14:textId="77777777" w:rsidR="00267278" w:rsidRDefault="00267278">
      <w:pPr>
        <w:pStyle w:val="normal0"/>
        <w:contextualSpacing w:val="0"/>
      </w:pPr>
    </w:p>
    <w:p w14:paraId="6971CB82" w14:textId="77777777" w:rsidR="00267278" w:rsidRDefault="00267278">
      <w:pPr>
        <w:pStyle w:val="normal0"/>
        <w:contextualSpacing w:val="0"/>
      </w:pPr>
    </w:p>
    <w:p w14:paraId="4D99212D" w14:textId="77777777" w:rsidR="00267278" w:rsidRDefault="00267278">
      <w:pPr>
        <w:pStyle w:val="normal0"/>
        <w:contextualSpacing w:val="0"/>
      </w:pPr>
    </w:p>
    <w:p w14:paraId="069AAB38" w14:textId="77777777" w:rsidR="00267278" w:rsidRDefault="00267278">
      <w:pPr>
        <w:pStyle w:val="normal0"/>
        <w:contextualSpacing w:val="0"/>
      </w:pPr>
    </w:p>
    <w:p w14:paraId="76A73E16" w14:textId="77777777" w:rsidR="00267278" w:rsidRDefault="00267278">
      <w:pPr>
        <w:pStyle w:val="normal0"/>
        <w:contextualSpacing w:val="0"/>
      </w:pPr>
    </w:p>
    <w:p w14:paraId="0905BB6C" w14:textId="77777777" w:rsidR="00267278" w:rsidRDefault="00267278">
      <w:pPr>
        <w:pStyle w:val="normal0"/>
        <w:contextualSpacing w:val="0"/>
      </w:pPr>
    </w:p>
    <w:p w14:paraId="3BF3C13A" w14:textId="77777777" w:rsidR="00267278" w:rsidRDefault="00267278">
      <w:pPr>
        <w:pStyle w:val="normal0"/>
        <w:contextualSpacing w:val="0"/>
      </w:pPr>
    </w:p>
    <w:p w14:paraId="1148A13E" w14:textId="77777777" w:rsidR="00267278" w:rsidRDefault="00267278">
      <w:pPr>
        <w:pStyle w:val="normal0"/>
        <w:contextualSpacing w:val="0"/>
      </w:pPr>
    </w:p>
    <w:p w14:paraId="2A5E92D4" w14:textId="77777777" w:rsidR="00267278" w:rsidRDefault="00267278">
      <w:pPr>
        <w:pStyle w:val="normal0"/>
        <w:contextualSpacing w:val="0"/>
      </w:pPr>
    </w:p>
    <w:p w14:paraId="0933978D" w14:textId="77777777" w:rsidR="00267278" w:rsidRDefault="00267278">
      <w:pPr>
        <w:pStyle w:val="normal0"/>
        <w:contextualSpacing w:val="0"/>
      </w:pPr>
    </w:p>
    <w:p w14:paraId="1B49A91B" w14:textId="77777777" w:rsidR="00267278" w:rsidRDefault="00267278">
      <w:pPr>
        <w:pStyle w:val="normal0"/>
        <w:contextualSpacing w:val="0"/>
      </w:pPr>
    </w:p>
    <w:p w14:paraId="73E94314" w14:textId="77777777" w:rsidR="00267278" w:rsidRDefault="00267278">
      <w:pPr>
        <w:pStyle w:val="normal0"/>
        <w:contextualSpacing w:val="0"/>
      </w:pPr>
    </w:p>
    <w:p w14:paraId="56BF410A" w14:textId="77777777" w:rsidR="00267278" w:rsidRDefault="00267278">
      <w:pPr>
        <w:pStyle w:val="normal0"/>
        <w:contextualSpacing w:val="0"/>
      </w:pPr>
    </w:p>
    <w:p w14:paraId="022EF055" w14:textId="77777777" w:rsidR="00267278" w:rsidRDefault="00267278">
      <w:pPr>
        <w:pStyle w:val="normal0"/>
        <w:contextualSpacing w:val="0"/>
      </w:pPr>
    </w:p>
    <w:p w14:paraId="5DC69C3B" w14:textId="77777777" w:rsidR="00267278" w:rsidRDefault="00267278">
      <w:pPr>
        <w:pStyle w:val="normal0"/>
        <w:contextualSpacing w:val="0"/>
      </w:pPr>
    </w:p>
    <w:p w14:paraId="27647BD9" w14:textId="77777777" w:rsidR="00267278" w:rsidRDefault="00267278">
      <w:pPr>
        <w:pStyle w:val="normal0"/>
        <w:contextualSpacing w:val="0"/>
      </w:pPr>
    </w:p>
    <w:p w14:paraId="54EFFA57" w14:textId="77777777" w:rsidR="00267278" w:rsidRDefault="00267278">
      <w:pPr>
        <w:pStyle w:val="normal0"/>
        <w:contextualSpacing w:val="0"/>
      </w:pPr>
    </w:p>
    <w:p w14:paraId="1563B286" w14:textId="77777777" w:rsidR="005E426B" w:rsidRDefault="005E426B">
      <w:pPr>
        <w:pStyle w:val="normal0"/>
        <w:contextualSpacing w:val="0"/>
        <w:rPr>
          <w:b/>
          <w:u w:val="single"/>
        </w:rPr>
      </w:pPr>
    </w:p>
    <w:p w14:paraId="2CC48D22" w14:textId="77777777" w:rsidR="00267278" w:rsidRDefault="005E426B">
      <w:pPr>
        <w:pStyle w:val="normal0"/>
        <w:contextualSpacing w:val="0"/>
      </w:pPr>
      <w:bookmarkStart w:id="0" w:name="_GoBack"/>
      <w:bookmarkEnd w:id="0"/>
      <w:r>
        <w:rPr>
          <w:b/>
          <w:u w:val="single"/>
        </w:rPr>
        <w:lastRenderedPageBreak/>
        <w:t>4. Project Management</w:t>
      </w:r>
    </w:p>
    <w:p w14:paraId="0B670BA6" w14:textId="77777777" w:rsidR="00267278" w:rsidRDefault="00267278">
      <w:pPr>
        <w:pStyle w:val="normal0"/>
        <w:contextualSpacing w:val="0"/>
      </w:pPr>
    </w:p>
    <w:tbl>
      <w:tblPr>
        <w:tblW w:w="9576"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788"/>
        <w:gridCol w:w="4788"/>
      </w:tblGrid>
      <w:tr w:rsidR="00267278" w14:paraId="21D27632" w14:textId="77777777">
        <w:tblPrEx>
          <w:tblCellMar>
            <w:top w:w="0" w:type="dxa"/>
            <w:bottom w:w="0" w:type="dxa"/>
          </w:tblCellMar>
        </w:tblPrEx>
        <w:tc>
          <w:tcPr>
            <w:tcW w:w="4788" w:type="dxa"/>
            <w:tcMar>
              <w:top w:w="100" w:type="dxa"/>
              <w:left w:w="108" w:type="dxa"/>
              <w:bottom w:w="100" w:type="dxa"/>
              <w:right w:w="108" w:type="dxa"/>
            </w:tcMar>
          </w:tcPr>
          <w:p w14:paraId="0B369EEC" w14:textId="77777777" w:rsidR="00267278" w:rsidRDefault="005E426B">
            <w:pPr>
              <w:pStyle w:val="normal0"/>
              <w:contextualSpacing w:val="0"/>
            </w:pPr>
            <w:r>
              <w:rPr>
                <w:b/>
              </w:rPr>
              <w:t>Name</w:t>
            </w:r>
          </w:p>
        </w:tc>
        <w:tc>
          <w:tcPr>
            <w:tcW w:w="4788" w:type="dxa"/>
            <w:tcMar>
              <w:top w:w="100" w:type="dxa"/>
              <w:left w:w="108" w:type="dxa"/>
              <w:bottom w:w="100" w:type="dxa"/>
              <w:right w:w="108" w:type="dxa"/>
            </w:tcMar>
          </w:tcPr>
          <w:p w14:paraId="497B7F61" w14:textId="77777777" w:rsidR="00267278" w:rsidRDefault="005E426B">
            <w:pPr>
              <w:pStyle w:val="normal0"/>
              <w:contextualSpacing w:val="0"/>
            </w:pPr>
            <w:r>
              <w:rPr>
                <w:b/>
              </w:rPr>
              <w:t>Non-Technical Role</w:t>
            </w:r>
          </w:p>
        </w:tc>
      </w:tr>
      <w:tr w:rsidR="00267278" w14:paraId="2F530F01" w14:textId="77777777">
        <w:tblPrEx>
          <w:tblCellMar>
            <w:top w:w="0" w:type="dxa"/>
            <w:bottom w:w="0" w:type="dxa"/>
          </w:tblCellMar>
        </w:tblPrEx>
        <w:tc>
          <w:tcPr>
            <w:tcW w:w="4788" w:type="dxa"/>
            <w:tcMar>
              <w:top w:w="100" w:type="dxa"/>
              <w:left w:w="108" w:type="dxa"/>
              <w:bottom w:w="100" w:type="dxa"/>
              <w:right w:w="108" w:type="dxa"/>
            </w:tcMar>
          </w:tcPr>
          <w:p w14:paraId="220D1A5B" w14:textId="77777777" w:rsidR="00267278" w:rsidRDefault="005E426B">
            <w:pPr>
              <w:pStyle w:val="normal0"/>
              <w:contextualSpacing w:val="0"/>
            </w:pPr>
            <w:r>
              <w:t>Michael Burch</w:t>
            </w:r>
          </w:p>
        </w:tc>
        <w:tc>
          <w:tcPr>
            <w:tcW w:w="4788" w:type="dxa"/>
            <w:tcMar>
              <w:top w:w="100" w:type="dxa"/>
              <w:left w:w="108" w:type="dxa"/>
              <w:bottom w:w="100" w:type="dxa"/>
              <w:right w:w="108" w:type="dxa"/>
            </w:tcMar>
          </w:tcPr>
          <w:p w14:paraId="6BB8E5C1" w14:textId="77777777" w:rsidR="00267278" w:rsidRDefault="005E426B">
            <w:pPr>
              <w:pStyle w:val="normal0"/>
              <w:contextualSpacing w:val="0"/>
            </w:pPr>
            <w:r>
              <w:t>Document Preparer</w:t>
            </w:r>
          </w:p>
        </w:tc>
      </w:tr>
      <w:tr w:rsidR="00267278" w14:paraId="31873F74" w14:textId="77777777">
        <w:tblPrEx>
          <w:tblCellMar>
            <w:top w:w="0" w:type="dxa"/>
            <w:bottom w:w="0" w:type="dxa"/>
          </w:tblCellMar>
        </w:tblPrEx>
        <w:tc>
          <w:tcPr>
            <w:tcW w:w="4788" w:type="dxa"/>
            <w:tcMar>
              <w:top w:w="100" w:type="dxa"/>
              <w:left w:w="108" w:type="dxa"/>
              <w:bottom w:w="100" w:type="dxa"/>
              <w:right w:w="108" w:type="dxa"/>
            </w:tcMar>
          </w:tcPr>
          <w:p w14:paraId="207376CD" w14:textId="77777777" w:rsidR="00267278" w:rsidRDefault="005E426B">
            <w:pPr>
              <w:pStyle w:val="normal0"/>
              <w:contextualSpacing w:val="0"/>
            </w:pPr>
            <w:r>
              <w:t>Matthew Gilbert-</w:t>
            </w:r>
            <w:proofErr w:type="spellStart"/>
            <w:r>
              <w:t>Eyres</w:t>
            </w:r>
            <w:proofErr w:type="spellEnd"/>
          </w:p>
        </w:tc>
        <w:tc>
          <w:tcPr>
            <w:tcW w:w="4788" w:type="dxa"/>
            <w:tcMar>
              <w:top w:w="100" w:type="dxa"/>
              <w:left w:w="108" w:type="dxa"/>
              <w:bottom w:w="100" w:type="dxa"/>
              <w:right w:w="108" w:type="dxa"/>
            </w:tcMar>
          </w:tcPr>
          <w:p w14:paraId="08A15D5C" w14:textId="77777777" w:rsidR="00267278" w:rsidRDefault="005E426B">
            <w:pPr>
              <w:pStyle w:val="normal0"/>
              <w:contextualSpacing w:val="0"/>
            </w:pPr>
            <w:r>
              <w:t>Project Manager</w:t>
            </w:r>
          </w:p>
        </w:tc>
      </w:tr>
      <w:tr w:rsidR="00267278" w14:paraId="455C57A8" w14:textId="77777777">
        <w:tblPrEx>
          <w:tblCellMar>
            <w:top w:w="0" w:type="dxa"/>
            <w:bottom w:w="0" w:type="dxa"/>
          </w:tblCellMar>
        </w:tblPrEx>
        <w:tc>
          <w:tcPr>
            <w:tcW w:w="4788" w:type="dxa"/>
            <w:tcMar>
              <w:top w:w="100" w:type="dxa"/>
              <w:left w:w="108" w:type="dxa"/>
              <w:bottom w:w="100" w:type="dxa"/>
              <w:right w:w="108" w:type="dxa"/>
            </w:tcMar>
          </w:tcPr>
          <w:p w14:paraId="2C9A255A" w14:textId="77777777" w:rsidR="00267278" w:rsidRDefault="005E426B">
            <w:pPr>
              <w:pStyle w:val="normal0"/>
              <w:contextualSpacing w:val="0"/>
            </w:pPr>
            <w:proofErr w:type="spellStart"/>
            <w:r>
              <w:t>Auez</w:t>
            </w:r>
            <w:proofErr w:type="spellEnd"/>
            <w:r>
              <w:t xml:space="preserve"> </w:t>
            </w:r>
            <w:proofErr w:type="spellStart"/>
            <w:r>
              <w:t>Ryskhanov</w:t>
            </w:r>
            <w:proofErr w:type="spellEnd"/>
          </w:p>
        </w:tc>
        <w:tc>
          <w:tcPr>
            <w:tcW w:w="4788" w:type="dxa"/>
            <w:tcMar>
              <w:top w:w="100" w:type="dxa"/>
              <w:left w:w="108" w:type="dxa"/>
              <w:bottom w:w="100" w:type="dxa"/>
              <w:right w:w="108" w:type="dxa"/>
            </w:tcMar>
          </w:tcPr>
          <w:p w14:paraId="3097A9DD" w14:textId="77777777" w:rsidR="00267278" w:rsidRDefault="005E426B">
            <w:pPr>
              <w:pStyle w:val="normal0"/>
              <w:contextualSpacing w:val="0"/>
            </w:pPr>
            <w:r>
              <w:t>Lab Coordinator</w:t>
            </w:r>
          </w:p>
        </w:tc>
      </w:tr>
      <w:tr w:rsidR="00267278" w14:paraId="2A592E6D" w14:textId="77777777">
        <w:tblPrEx>
          <w:tblCellMar>
            <w:top w:w="0" w:type="dxa"/>
            <w:bottom w:w="0" w:type="dxa"/>
          </w:tblCellMar>
        </w:tblPrEx>
        <w:tc>
          <w:tcPr>
            <w:tcW w:w="4788" w:type="dxa"/>
            <w:tcMar>
              <w:top w:w="100" w:type="dxa"/>
              <w:left w:w="108" w:type="dxa"/>
              <w:bottom w:w="100" w:type="dxa"/>
              <w:right w:w="108" w:type="dxa"/>
            </w:tcMar>
          </w:tcPr>
          <w:p w14:paraId="029B8FBE" w14:textId="77777777" w:rsidR="00267278" w:rsidRDefault="005E426B">
            <w:pPr>
              <w:pStyle w:val="normal0"/>
              <w:contextualSpacing w:val="0"/>
            </w:pPr>
            <w:r>
              <w:t>Gerald Saumier</w:t>
            </w:r>
          </w:p>
        </w:tc>
        <w:tc>
          <w:tcPr>
            <w:tcW w:w="4788" w:type="dxa"/>
            <w:tcMar>
              <w:top w:w="100" w:type="dxa"/>
              <w:left w:w="108" w:type="dxa"/>
              <w:bottom w:w="100" w:type="dxa"/>
              <w:right w:w="108" w:type="dxa"/>
            </w:tcMar>
          </w:tcPr>
          <w:p w14:paraId="24E618FB" w14:textId="77777777" w:rsidR="00267278" w:rsidRDefault="005E426B">
            <w:pPr>
              <w:pStyle w:val="normal0"/>
              <w:contextualSpacing w:val="0"/>
            </w:pPr>
            <w:r>
              <w:t>Web Design</w:t>
            </w:r>
          </w:p>
        </w:tc>
      </w:tr>
      <w:tr w:rsidR="00267278" w14:paraId="04A85188" w14:textId="77777777">
        <w:tblPrEx>
          <w:tblCellMar>
            <w:top w:w="0" w:type="dxa"/>
            <w:bottom w:w="0" w:type="dxa"/>
          </w:tblCellMar>
        </w:tblPrEx>
        <w:tc>
          <w:tcPr>
            <w:tcW w:w="4788" w:type="dxa"/>
            <w:tcMar>
              <w:top w:w="100" w:type="dxa"/>
              <w:left w:w="108" w:type="dxa"/>
              <w:bottom w:w="100" w:type="dxa"/>
              <w:right w:w="108" w:type="dxa"/>
            </w:tcMar>
          </w:tcPr>
          <w:p w14:paraId="3A56E2E4" w14:textId="77777777" w:rsidR="00267278" w:rsidRDefault="005E426B">
            <w:pPr>
              <w:pStyle w:val="normal0"/>
              <w:contextualSpacing w:val="0"/>
            </w:pPr>
            <w:r>
              <w:t>Albert Ware</w:t>
            </w:r>
          </w:p>
        </w:tc>
        <w:tc>
          <w:tcPr>
            <w:tcW w:w="4788" w:type="dxa"/>
            <w:tcMar>
              <w:top w:w="100" w:type="dxa"/>
              <w:left w:w="108" w:type="dxa"/>
              <w:bottom w:w="100" w:type="dxa"/>
              <w:right w:w="108" w:type="dxa"/>
            </w:tcMar>
          </w:tcPr>
          <w:p w14:paraId="324B0FC2" w14:textId="77777777" w:rsidR="00267278" w:rsidRDefault="005E426B">
            <w:pPr>
              <w:pStyle w:val="normal0"/>
              <w:contextualSpacing w:val="0"/>
            </w:pPr>
            <w:r>
              <w:t>Presentation Preparer</w:t>
            </w:r>
          </w:p>
        </w:tc>
      </w:tr>
    </w:tbl>
    <w:p w14:paraId="484C8FE5" w14:textId="77777777" w:rsidR="00267278" w:rsidRDefault="00267278">
      <w:pPr>
        <w:pStyle w:val="normal0"/>
        <w:contextualSpacing w:val="0"/>
        <w:jc w:val="center"/>
      </w:pPr>
    </w:p>
    <w:p w14:paraId="3C391497" w14:textId="77777777" w:rsidR="00267278" w:rsidRDefault="005E426B">
      <w:pPr>
        <w:pStyle w:val="normal0"/>
        <w:contextualSpacing w:val="0"/>
        <w:jc w:val="center"/>
      </w:pPr>
      <w:r>
        <w:t>Table 4.1</w:t>
      </w:r>
    </w:p>
    <w:p w14:paraId="74D7BADF" w14:textId="77777777" w:rsidR="00267278" w:rsidRDefault="00267278">
      <w:pPr>
        <w:pStyle w:val="normal0"/>
        <w:contextualSpacing w:val="0"/>
        <w:jc w:val="center"/>
      </w:pPr>
    </w:p>
    <w:tbl>
      <w:tblPr>
        <w:tblW w:w="9576"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4788"/>
        <w:gridCol w:w="4788"/>
      </w:tblGrid>
      <w:tr w:rsidR="00267278" w14:paraId="07E3EA9C" w14:textId="77777777">
        <w:tblPrEx>
          <w:tblCellMar>
            <w:top w:w="0" w:type="dxa"/>
            <w:bottom w:w="0" w:type="dxa"/>
          </w:tblCellMar>
        </w:tblPrEx>
        <w:tc>
          <w:tcPr>
            <w:tcW w:w="4788" w:type="dxa"/>
            <w:tcMar>
              <w:top w:w="100" w:type="dxa"/>
              <w:left w:w="108" w:type="dxa"/>
              <w:bottom w:w="100" w:type="dxa"/>
              <w:right w:w="108" w:type="dxa"/>
            </w:tcMar>
          </w:tcPr>
          <w:p w14:paraId="1328EAEF" w14:textId="77777777" w:rsidR="00267278" w:rsidRDefault="005E426B">
            <w:pPr>
              <w:pStyle w:val="normal0"/>
              <w:contextualSpacing w:val="0"/>
            </w:pPr>
            <w:r>
              <w:rPr>
                <w:b/>
              </w:rPr>
              <w:t>Name</w:t>
            </w:r>
          </w:p>
        </w:tc>
        <w:tc>
          <w:tcPr>
            <w:tcW w:w="4788" w:type="dxa"/>
            <w:tcMar>
              <w:top w:w="100" w:type="dxa"/>
              <w:left w:w="108" w:type="dxa"/>
              <w:bottom w:w="100" w:type="dxa"/>
              <w:right w:w="108" w:type="dxa"/>
            </w:tcMar>
          </w:tcPr>
          <w:p w14:paraId="23C99849" w14:textId="77777777" w:rsidR="00267278" w:rsidRDefault="005E426B">
            <w:pPr>
              <w:pStyle w:val="normal0"/>
              <w:contextualSpacing w:val="0"/>
            </w:pPr>
            <w:r>
              <w:rPr>
                <w:b/>
              </w:rPr>
              <w:t>Technical Role</w:t>
            </w:r>
          </w:p>
        </w:tc>
      </w:tr>
      <w:tr w:rsidR="00267278" w14:paraId="4BCDD71F" w14:textId="77777777">
        <w:tblPrEx>
          <w:tblCellMar>
            <w:top w:w="0" w:type="dxa"/>
            <w:bottom w:w="0" w:type="dxa"/>
          </w:tblCellMar>
        </w:tblPrEx>
        <w:tc>
          <w:tcPr>
            <w:tcW w:w="4788" w:type="dxa"/>
            <w:tcMar>
              <w:top w:w="100" w:type="dxa"/>
              <w:left w:w="108" w:type="dxa"/>
              <w:bottom w:w="100" w:type="dxa"/>
              <w:right w:w="108" w:type="dxa"/>
            </w:tcMar>
          </w:tcPr>
          <w:p w14:paraId="4DAC1E17" w14:textId="77777777" w:rsidR="00267278" w:rsidRDefault="005E426B">
            <w:pPr>
              <w:pStyle w:val="normal0"/>
              <w:contextualSpacing w:val="0"/>
            </w:pPr>
            <w:r>
              <w:t>Michael Burch</w:t>
            </w:r>
          </w:p>
        </w:tc>
        <w:tc>
          <w:tcPr>
            <w:tcW w:w="4788" w:type="dxa"/>
            <w:tcMar>
              <w:top w:w="100" w:type="dxa"/>
              <w:left w:w="108" w:type="dxa"/>
              <w:bottom w:w="100" w:type="dxa"/>
              <w:right w:w="108" w:type="dxa"/>
            </w:tcMar>
          </w:tcPr>
          <w:p w14:paraId="5F0B33C4" w14:textId="77777777" w:rsidR="00267278" w:rsidRDefault="005E426B">
            <w:pPr>
              <w:pStyle w:val="normal0"/>
              <w:contextualSpacing w:val="0"/>
            </w:pPr>
            <w:r>
              <w:t>Circuit Design / HVAC</w:t>
            </w:r>
          </w:p>
        </w:tc>
      </w:tr>
      <w:tr w:rsidR="00267278" w14:paraId="541C1244" w14:textId="77777777">
        <w:tblPrEx>
          <w:tblCellMar>
            <w:top w:w="0" w:type="dxa"/>
            <w:bottom w:w="0" w:type="dxa"/>
          </w:tblCellMar>
        </w:tblPrEx>
        <w:tc>
          <w:tcPr>
            <w:tcW w:w="4788" w:type="dxa"/>
            <w:tcMar>
              <w:top w:w="100" w:type="dxa"/>
              <w:left w:w="108" w:type="dxa"/>
              <w:bottom w:w="100" w:type="dxa"/>
              <w:right w:w="108" w:type="dxa"/>
            </w:tcMar>
          </w:tcPr>
          <w:p w14:paraId="32C28FD6" w14:textId="77777777" w:rsidR="00267278" w:rsidRDefault="005E426B">
            <w:pPr>
              <w:pStyle w:val="normal0"/>
              <w:contextualSpacing w:val="0"/>
            </w:pPr>
            <w:r>
              <w:t>Matthew Gilbert-</w:t>
            </w:r>
            <w:proofErr w:type="spellStart"/>
            <w:r>
              <w:t>Eyres</w:t>
            </w:r>
            <w:proofErr w:type="spellEnd"/>
          </w:p>
        </w:tc>
        <w:tc>
          <w:tcPr>
            <w:tcW w:w="4788" w:type="dxa"/>
            <w:tcMar>
              <w:top w:w="100" w:type="dxa"/>
              <w:left w:w="108" w:type="dxa"/>
              <w:bottom w:w="100" w:type="dxa"/>
              <w:right w:w="108" w:type="dxa"/>
            </w:tcMar>
          </w:tcPr>
          <w:p w14:paraId="6D14DAD5" w14:textId="77777777" w:rsidR="00267278" w:rsidRDefault="005E426B">
            <w:pPr>
              <w:pStyle w:val="normal0"/>
              <w:contextualSpacing w:val="0"/>
            </w:pPr>
            <w:r>
              <w:t>Voltage Balancing / System Requirements</w:t>
            </w:r>
          </w:p>
        </w:tc>
      </w:tr>
      <w:tr w:rsidR="00267278" w14:paraId="5DA1E8E4" w14:textId="77777777">
        <w:tblPrEx>
          <w:tblCellMar>
            <w:top w:w="0" w:type="dxa"/>
            <w:bottom w:w="0" w:type="dxa"/>
          </w:tblCellMar>
        </w:tblPrEx>
        <w:tc>
          <w:tcPr>
            <w:tcW w:w="4788" w:type="dxa"/>
            <w:tcMar>
              <w:top w:w="100" w:type="dxa"/>
              <w:left w:w="108" w:type="dxa"/>
              <w:bottom w:w="100" w:type="dxa"/>
              <w:right w:w="108" w:type="dxa"/>
            </w:tcMar>
          </w:tcPr>
          <w:p w14:paraId="53F5A254" w14:textId="77777777" w:rsidR="00267278" w:rsidRDefault="005E426B">
            <w:pPr>
              <w:pStyle w:val="normal0"/>
              <w:contextualSpacing w:val="0"/>
            </w:pPr>
            <w:proofErr w:type="spellStart"/>
            <w:r>
              <w:t>Auez</w:t>
            </w:r>
            <w:proofErr w:type="spellEnd"/>
            <w:r>
              <w:t xml:space="preserve"> </w:t>
            </w:r>
            <w:proofErr w:type="spellStart"/>
            <w:r>
              <w:t>Ryskhanov</w:t>
            </w:r>
            <w:proofErr w:type="spellEnd"/>
          </w:p>
        </w:tc>
        <w:tc>
          <w:tcPr>
            <w:tcW w:w="4788" w:type="dxa"/>
            <w:tcMar>
              <w:top w:w="100" w:type="dxa"/>
              <w:left w:w="108" w:type="dxa"/>
              <w:bottom w:w="100" w:type="dxa"/>
              <w:right w:w="108" w:type="dxa"/>
            </w:tcMar>
          </w:tcPr>
          <w:p w14:paraId="11615260" w14:textId="77777777" w:rsidR="00267278" w:rsidRDefault="005E426B">
            <w:pPr>
              <w:pStyle w:val="normal0"/>
              <w:contextualSpacing w:val="0"/>
            </w:pPr>
            <w:r>
              <w:t>Sensor Design / Part Acquisitions</w:t>
            </w:r>
          </w:p>
        </w:tc>
      </w:tr>
      <w:tr w:rsidR="00267278" w14:paraId="3BC6A479" w14:textId="77777777">
        <w:tblPrEx>
          <w:tblCellMar>
            <w:top w:w="0" w:type="dxa"/>
            <w:bottom w:w="0" w:type="dxa"/>
          </w:tblCellMar>
        </w:tblPrEx>
        <w:tc>
          <w:tcPr>
            <w:tcW w:w="4788" w:type="dxa"/>
            <w:tcMar>
              <w:top w:w="100" w:type="dxa"/>
              <w:left w:w="108" w:type="dxa"/>
              <w:bottom w:w="100" w:type="dxa"/>
              <w:right w:w="108" w:type="dxa"/>
            </w:tcMar>
          </w:tcPr>
          <w:p w14:paraId="27705FA0" w14:textId="77777777" w:rsidR="00267278" w:rsidRDefault="005E426B">
            <w:pPr>
              <w:pStyle w:val="normal0"/>
              <w:contextualSpacing w:val="0"/>
            </w:pPr>
            <w:r>
              <w:t>Gerald Saumier</w:t>
            </w:r>
          </w:p>
        </w:tc>
        <w:tc>
          <w:tcPr>
            <w:tcW w:w="4788" w:type="dxa"/>
            <w:tcMar>
              <w:top w:w="100" w:type="dxa"/>
              <w:left w:w="108" w:type="dxa"/>
              <w:bottom w:w="100" w:type="dxa"/>
              <w:right w:w="108" w:type="dxa"/>
            </w:tcMar>
          </w:tcPr>
          <w:p w14:paraId="1D114D13" w14:textId="77777777" w:rsidR="00267278" w:rsidRDefault="005E426B">
            <w:pPr>
              <w:pStyle w:val="normal0"/>
              <w:contextualSpacing w:val="0"/>
            </w:pPr>
            <w:r>
              <w:t>Programming / System Control</w:t>
            </w:r>
          </w:p>
        </w:tc>
      </w:tr>
      <w:tr w:rsidR="00267278" w14:paraId="6CEAA2A4" w14:textId="77777777">
        <w:tblPrEx>
          <w:tblCellMar>
            <w:top w:w="0" w:type="dxa"/>
            <w:bottom w:w="0" w:type="dxa"/>
          </w:tblCellMar>
        </w:tblPrEx>
        <w:tc>
          <w:tcPr>
            <w:tcW w:w="4788" w:type="dxa"/>
            <w:tcMar>
              <w:top w:w="100" w:type="dxa"/>
              <w:left w:w="108" w:type="dxa"/>
              <w:bottom w:w="100" w:type="dxa"/>
              <w:right w:w="108" w:type="dxa"/>
            </w:tcMar>
          </w:tcPr>
          <w:p w14:paraId="4EA0963D" w14:textId="77777777" w:rsidR="00267278" w:rsidRDefault="005E426B">
            <w:pPr>
              <w:pStyle w:val="normal0"/>
              <w:contextualSpacing w:val="0"/>
            </w:pPr>
            <w:r>
              <w:t>Albert Ware</w:t>
            </w:r>
          </w:p>
        </w:tc>
        <w:tc>
          <w:tcPr>
            <w:tcW w:w="4788" w:type="dxa"/>
            <w:tcMar>
              <w:top w:w="100" w:type="dxa"/>
              <w:left w:w="108" w:type="dxa"/>
              <w:bottom w:w="100" w:type="dxa"/>
              <w:right w:w="108" w:type="dxa"/>
            </w:tcMar>
          </w:tcPr>
          <w:p w14:paraId="01B08BAA" w14:textId="77777777" w:rsidR="00267278" w:rsidRDefault="005E426B">
            <w:pPr>
              <w:pStyle w:val="normal0"/>
              <w:contextualSpacing w:val="0"/>
            </w:pPr>
            <w:r>
              <w:t>Design Layout / Fusing / Wiring</w:t>
            </w:r>
          </w:p>
        </w:tc>
      </w:tr>
    </w:tbl>
    <w:p w14:paraId="006E5C07" w14:textId="77777777" w:rsidR="00267278" w:rsidRDefault="00267278">
      <w:pPr>
        <w:pStyle w:val="normal0"/>
        <w:contextualSpacing w:val="0"/>
        <w:jc w:val="center"/>
      </w:pPr>
    </w:p>
    <w:p w14:paraId="24CD390F" w14:textId="77777777" w:rsidR="00267278" w:rsidRDefault="005E426B">
      <w:pPr>
        <w:pStyle w:val="normal0"/>
        <w:contextualSpacing w:val="0"/>
        <w:jc w:val="center"/>
      </w:pPr>
      <w:r>
        <w:t>Table 4.2</w:t>
      </w:r>
    </w:p>
    <w:p w14:paraId="7012B6FC" w14:textId="77777777" w:rsidR="00267278" w:rsidRDefault="005E426B">
      <w:pPr>
        <w:pStyle w:val="normal0"/>
        <w:contextualSpacing w:val="0"/>
      </w:pPr>
      <w:bookmarkStart w:id="1" w:name="h.gjdgxs" w:colFirst="0" w:colLast="0"/>
      <w:bookmarkEnd w:id="1"/>
      <w:r>
        <w:rPr>
          <w:b/>
        </w:rPr>
        <w:t>4.3 GANTT Chart</w:t>
      </w:r>
    </w:p>
    <w:p w14:paraId="1902D247" w14:textId="77777777" w:rsidR="00267278" w:rsidRDefault="00267278">
      <w:pPr>
        <w:pStyle w:val="normal0"/>
        <w:ind w:firstLine="720"/>
        <w:contextualSpacing w:val="0"/>
      </w:pPr>
    </w:p>
    <w:sectPr w:rsidR="0026727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default"/>
  </w:font>
  <w:font w:name="Lucida Grande">
    <w:panose1 w:val="020B0600040502020204"/>
    <w:charset w:val="00"/>
    <w:family w:val="roman"/>
    <w:notTrueType/>
    <w:pitch w:val="default"/>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F2D30"/>
    <w:multiLevelType w:val="multilevel"/>
    <w:tmpl w:val="9684E444"/>
    <w:lvl w:ilvl="0">
      <w:start w:val="1"/>
      <w:numFmt w:val="decimal"/>
      <w:lvlText w:val="%1"/>
      <w:lvlJc w:val="left"/>
      <w:pPr>
        <w:ind w:left="360" w:firstLine="0"/>
      </w:pPr>
      <w:rPr>
        <w:rFonts w:ascii="Arial" w:eastAsia="Arial" w:hAnsi="Arial" w:cs="Arial"/>
      </w:rPr>
    </w:lvl>
    <w:lvl w:ilvl="1">
      <w:start w:val="1"/>
      <w:numFmt w:val="decimal"/>
      <w:lvlText w:val="%1.%2"/>
      <w:lvlJc w:val="left"/>
      <w:pPr>
        <w:ind w:left="360" w:firstLine="0"/>
      </w:pPr>
      <w:rPr>
        <w:rFonts w:ascii="Arial" w:eastAsia="Arial" w:hAnsi="Arial" w:cs="Arial"/>
      </w:rPr>
    </w:lvl>
    <w:lvl w:ilvl="2">
      <w:start w:val="1"/>
      <w:numFmt w:val="decimal"/>
      <w:lvlText w:val="%1.%2.%3"/>
      <w:lvlJc w:val="left"/>
      <w:pPr>
        <w:ind w:left="720" w:firstLine="0"/>
      </w:pPr>
      <w:rPr>
        <w:rFonts w:ascii="Arial" w:eastAsia="Arial" w:hAnsi="Arial" w:cs="Arial"/>
      </w:rPr>
    </w:lvl>
    <w:lvl w:ilvl="3">
      <w:start w:val="1"/>
      <w:numFmt w:val="decimal"/>
      <w:lvlText w:val="%1.%2.%3.%4"/>
      <w:lvlJc w:val="left"/>
      <w:pPr>
        <w:ind w:left="720" w:firstLine="0"/>
      </w:pPr>
      <w:rPr>
        <w:rFonts w:ascii="Arial" w:eastAsia="Arial" w:hAnsi="Arial" w:cs="Arial"/>
      </w:rPr>
    </w:lvl>
    <w:lvl w:ilvl="4">
      <w:start w:val="1"/>
      <w:numFmt w:val="decimal"/>
      <w:lvlText w:val="%1.%2.%3.%4.%5"/>
      <w:lvlJc w:val="left"/>
      <w:pPr>
        <w:ind w:left="1080" w:firstLine="0"/>
      </w:pPr>
      <w:rPr>
        <w:rFonts w:ascii="Arial" w:eastAsia="Arial" w:hAnsi="Arial" w:cs="Arial"/>
      </w:rPr>
    </w:lvl>
    <w:lvl w:ilvl="5">
      <w:start w:val="1"/>
      <w:numFmt w:val="decimal"/>
      <w:lvlText w:val="%1.%2.%3.%4.%5.%6"/>
      <w:lvlJc w:val="left"/>
      <w:pPr>
        <w:ind w:left="1080" w:firstLine="0"/>
      </w:pPr>
      <w:rPr>
        <w:rFonts w:ascii="Arial" w:eastAsia="Arial" w:hAnsi="Arial" w:cs="Arial"/>
      </w:rPr>
    </w:lvl>
    <w:lvl w:ilvl="6">
      <w:start w:val="1"/>
      <w:numFmt w:val="decimal"/>
      <w:lvlText w:val="%1.%2.%3.%4.%5.%6.%7"/>
      <w:lvlJc w:val="left"/>
      <w:pPr>
        <w:ind w:left="1440" w:firstLine="0"/>
      </w:pPr>
      <w:rPr>
        <w:rFonts w:ascii="Arial" w:eastAsia="Arial" w:hAnsi="Arial" w:cs="Arial"/>
      </w:rPr>
    </w:lvl>
    <w:lvl w:ilvl="7">
      <w:start w:val="1"/>
      <w:numFmt w:val="decimal"/>
      <w:lvlText w:val="%1.%2.%3.%4.%5.%6.%7.%8"/>
      <w:lvlJc w:val="left"/>
      <w:pPr>
        <w:ind w:left="1440" w:firstLine="0"/>
      </w:pPr>
      <w:rPr>
        <w:rFonts w:ascii="Arial" w:eastAsia="Arial" w:hAnsi="Arial" w:cs="Arial"/>
      </w:rPr>
    </w:lvl>
    <w:lvl w:ilvl="8">
      <w:start w:val="1"/>
      <w:numFmt w:val="decimal"/>
      <w:lvlText w:val="%1.%2.%3.%4.%5.%6.%7.%8.%9"/>
      <w:lvlJc w:val="left"/>
      <w:pPr>
        <w:ind w:left="1800" w:firstLine="0"/>
      </w:pPr>
      <w:rPr>
        <w:rFonts w:ascii="Arial" w:eastAsia="Arial" w:hAnsi="Arial" w:cs="Arial"/>
      </w:rPr>
    </w:lvl>
  </w:abstractNum>
  <w:abstractNum w:abstractNumId="1">
    <w:nsid w:val="72ED478C"/>
    <w:multiLevelType w:val="multilevel"/>
    <w:tmpl w:val="FD3E014E"/>
    <w:lvl w:ilvl="0">
      <w:start w:val="1"/>
      <w:numFmt w:val="lowerLetter"/>
      <w:lvlText w:val="%1."/>
      <w:lvlJc w:val="left"/>
      <w:pPr>
        <w:ind w:left="1440" w:firstLine="1080"/>
      </w:pPr>
    </w:lvl>
    <w:lvl w:ilvl="1">
      <w:start w:val="1"/>
      <w:numFmt w:val="bullet"/>
      <w:lvlText w:val="●"/>
      <w:lvlJc w:val="left"/>
      <w:pPr>
        <w:ind w:left="2160" w:firstLine="1800"/>
      </w:pPr>
      <w:rPr>
        <w:rFonts w:ascii="Arial" w:eastAsia="Arial" w:hAnsi="Arial" w:cs="Arial"/>
      </w:r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9"/>
  <w:displayBackgroundShape/>
  <w:proofState w:spelling="clean" w:grammar="clean"/>
  <w:defaultTabStop w:val="720"/>
  <w:characterSpacingControl w:val="doNotCompress"/>
  <w:compat>
    <w:useFELayout/>
    <w:compatSetting w:name="compatibilityMode" w:uri="http://schemas.microsoft.com/office/word" w:val="14"/>
  </w:compat>
  <w:rsids>
    <w:rsidRoot w:val="00267278"/>
    <w:rsid w:val="00267278"/>
    <w:rsid w:val="005E42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712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rPr>
  </w:style>
  <w:style w:type="paragraph" w:styleId="Heading2">
    <w:name w:val="heading 2"/>
    <w:basedOn w:val="normal0"/>
    <w:next w:val="normal0"/>
    <w:pPr>
      <w:keepNext/>
      <w:keepLines/>
      <w:spacing w:before="360" w:after="80"/>
      <w:outlineLvl w:val="1"/>
    </w:pPr>
    <w:rPr>
      <w:b/>
      <w:sz w:val="36"/>
    </w:rPr>
  </w:style>
  <w:style w:type="paragraph" w:styleId="Heading3">
    <w:name w:val="heading 3"/>
    <w:basedOn w:val="normal0"/>
    <w:next w:val="normal0"/>
    <w:pPr>
      <w:keepNext/>
      <w:keepLines/>
      <w:spacing w:before="280" w:after="80"/>
      <w:outlineLvl w:val="2"/>
    </w:pPr>
    <w:rPr>
      <w:b/>
      <w:sz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rPr>
  </w:style>
  <w:style w:type="paragraph" w:styleId="Heading6">
    <w:name w:val="heading 6"/>
    <w:basedOn w:val="normal0"/>
    <w:next w:val="normal0"/>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contextualSpacing/>
    </w:pPr>
    <w:rPr>
      <w:rFonts w:ascii="Times New Roman" w:eastAsia="Times New Roman" w:hAnsi="Times New Roman" w:cs="Times New Roman"/>
      <w:color w:val="000000"/>
    </w:rPr>
  </w:style>
  <w:style w:type="paragraph" w:styleId="Title">
    <w:name w:val="Title"/>
    <w:basedOn w:val="normal0"/>
    <w:next w:val="normal0"/>
    <w:pPr>
      <w:keepNext/>
      <w:keepLines/>
      <w:spacing w:before="480" w:after="120"/>
    </w:pPr>
    <w:rPr>
      <w:b/>
      <w:sz w:val="72"/>
    </w:rPr>
  </w:style>
  <w:style w:type="paragraph" w:styleId="Subtitle">
    <w:name w:val="Subtitle"/>
    <w:basedOn w:val="normal0"/>
    <w:next w:val="normal0"/>
    <w:pPr>
      <w:keepNext/>
      <w:keepLines/>
      <w:spacing w:before="360" w:after="80"/>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5E426B"/>
    <w:rPr>
      <w:rFonts w:ascii="Lucida Grande" w:hAnsi="Lucida Grande"/>
      <w:sz w:val="18"/>
      <w:szCs w:val="18"/>
    </w:rPr>
  </w:style>
  <w:style w:type="character" w:customStyle="1" w:styleId="BalloonTextChar">
    <w:name w:val="Balloon Text Char"/>
    <w:basedOn w:val="DefaultParagraphFont"/>
    <w:link w:val="BalloonText"/>
    <w:uiPriority w:val="99"/>
    <w:semiHidden/>
    <w:rsid w:val="005E426B"/>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rPr>
  </w:style>
  <w:style w:type="paragraph" w:styleId="Heading2">
    <w:name w:val="heading 2"/>
    <w:basedOn w:val="normal0"/>
    <w:next w:val="normal0"/>
    <w:pPr>
      <w:keepNext/>
      <w:keepLines/>
      <w:spacing w:before="360" w:after="80"/>
      <w:outlineLvl w:val="1"/>
    </w:pPr>
    <w:rPr>
      <w:b/>
      <w:sz w:val="36"/>
    </w:rPr>
  </w:style>
  <w:style w:type="paragraph" w:styleId="Heading3">
    <w:name w:val="heading 3"/>
    <w:basedOn w:val="normal0"/>
    <w:next w:val="normal0"/>
    <w:pPr>
      <w:keepNext/>
      <w:keepLines/>
      <w:spacing w:before="280" w:after="80"/>
      <w:outlineLvl w:val="2"/>
    </w:pPr>
    <w:rPr>
      <w:b/>
      <w:sz w:val="28"/>
    </w:rPr>
  </w:style>
  <w:style w:type="paragraph" w:styleId="Heading4">
    <w:name w:val="heading 4"/>
    <w:basedOn w:val="normal0"/>
    <w:next w:val="normal0"/>
    <w:pPr>
      <w:keepNext/>
      <w:keepLines/>
      <w:spacing w:before="240" w:after="40"/>
      <w:outlineLvl w:val="3"/>
    </w:pPr>
    <w:rPr>
      <w:b/>
    </w:rPr>
  </w:style>
  <w:style w:type="paragraph" w:styleId="Heading5">
    <w:name w:val="heading 5"/>
    <w:basedOn w:val="normal0"/>
    <w:next w:val="normal0"/>
    <w:pPr>
      <w:keepNext/>
      <w:keepLines/>
      <w:spacing w:before="220" w:after="40"/>
      <w:outlineLvl w:val="4"/>
    </w:pPr>
    <w:rPr>
      <w:b/>
      <w:sz w:val="22"/>
    </w:rPr>
  </w:style>
  <w:style w:type="paragraph" w:styleId="Heading6">
    <w:name w:val="heading 6"/>
    <w:basedOn w:val="normal0"/>
    <w:next w:val="normal0"/>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contextualSpacing/>
    </w:pPr>
    <w:rPr>
      <w:rFonts w:ascii="Times New Roman" w:eastAsia="Times New Roman" w:hAnsi="Times New Roman" w:cs="Times New Roman"/>
      <w:color w:val="000000"/>
    </w:rPr>
  </w:style>
  <w:style w:type="paragraph" w:styleId="Title">
    <w:name w:val="Title"/>
    <w:basedOn w:val="normal0"/>
    <w:next w:val="normal0"/>
    <w:pPr>
      <w:keepNext/>
      <w:keepLines/>
      <w:spacing w:before="480" w:after="120"/>
    </w:pPr>
    <w:rPr>
      <w:b/>
      <w:sz w:val="72"/>
    </w:rPr>
  </w:style>
  <w:style w:type="paragraph" w:styleId="Subtitle">
    <w:name w:val="Subtitle"/>
    <w:basedOn w:val="normal0"/>
    <w:next w:val="normal0"/>
    <w:pPr>
      <w:keepNext/>
      <w:keepLines/>
      <w:spacing w:before="360" w:after="80"/>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5E426B"/>
    <w:rPr>
      <w:rFonts w:ascii="Lucida Grande" w:hAnsi="Lucida Grande"/>
      <w:sz w:val="18"/>
      <w:szCs w:val="18"/>
    </w:rPr>
  </w:style>
  <w:style w:type="character" w:customStyle="1" w:styleId="BalloonTextChar">
    <w:name w:val="Balloon Text Char"/>
    <w:basedOn w:val="DefaultParagraphFont"/>
    <w:link w:val="BalloonText"/>
    <w:uiPriority w:val="99"/>
    <w:semiHidden/>
    <w:rsid w:val="005E426B"/>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png"/><Relationship Id="rId14" Type="http://schemas.openxmlformats.org/officeDocument/2006/relationships/hyperlink" Target="http://www.elechouse.com/elechouse/index.php?main_page=popup_image&amp;pID=2217" TargetMode="External"/><Relationship Id="rId15" Type="http://schemas.openxmlformats.org/officeDocument/2006/relationships/hyperlink" Target="http://arduino.cc/en/uploads/Main/ArduinoLeonardoFront_2.jpg" TargetMode="External"/><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hyperlink" Target="http://elithion.com/lithiumate_pro.php" TargetMode="External"/><Relationship Id="rId10" Type="http://schemas.openxmlformats.org/officeDocument/2006/relationships/hyperlink" Target="http://elithion.com/lithiumate_pro.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1700</Words>
  <Characters>9694</Characters>
  <Application>Microsoft Macintosh Word</Application>
  <DocSecurity>0</DocSecurity>
  <Lines>80</Lines>
  <Paragraphs>22</Paragraphs>
  <ScaleCrop>false</ScaleCrop>
  <Company>Michigan State University</Company>
  <LinksUpToDate>false</LinksUpToDate>
  <CharactersWithSpaces>11372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ECE480Preproposal.docx</dc:title>
  <cp:lastModifiedBy>Jerry Saumier</cp:lastModifiedBy>
  <cp:revision>2</cp:revision>
  <dcterms:created xsi:type="dcterms:W3CDTF">2014-02-23T18:25:00Z</dcterms:created>
  <dcterms:modified xsi:type="dcterms:W3CDTF">2014-02-23T18:26:00Z</dcterms:modified>
</cp:coreProperties>
</file>