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A06" w:rsidRPr="00037A74" w:rsidRDefault="00D61A06" w:rsidP="00773F94">
      <w:pPr>
        <w:jc w:val="center"/>
        <w:rPr>
          <w:rFonts w:ascii="Arial" w:hAnsi="Arial" w:cs="Arial"/>
          <w:b/>
          <w:sz w:val="68"/>
          <w:szCs w:val="68"/>
        </w:rPr>
      </w:pPr>
      <w:r w:rsidRPr="00037A74">
        <w:rPr>
          <w:rFonts w:ascii="Arial" w:hAnsi="Arial" w:cs="Arial"/>
          <w:b/>
          <w:sz w:val="68"/>
          <w:szCs w:val="68"/>
        </w:rPr>
        <w:t>E</w:t>
      </w:r>
      <w:r w:rsidR="00F25876">
        <w:rPr>
          <w:rFonts w:ascii="Arial" w:hAnsi="Arial" w:cs="Arial"/>
          <w:b/>
          <w:sz w:val="68"/>
          <w:szCs w:val="68"/>
        </w:rPr>
        <w:t>lectrocardiogram (ECG)</w:t>
      </w:r>
      <w:r w:rsidRPr="00037A74">
        <w:rPr>
          <w:rFonts w:ascii="Arial" w:hAnsi="Arial" w:cs="Arial"/>
          <w:b/>
          <w:sz w:val="68"/>
          <w:szCs w:val="68"/>
        </w:rPr>
        <w:t xml:space="preserve"> Demonstration Board</w:t>
      </w:r>
    </w:p>
    <w:p w:rsidR="00D34C89" w:rsidRPr="00D34C89" w:rsidRDefault="00D34C89" w:rsidP="00D34C89">
      <w:pPr>
        <w:rPr>
          <w:rFonts w:ascii="Arial" w:hAnsi="Arial" w:cs="Arial"/>
          <w:b/>
        </w:rPr>
      </w:pPr>
    </w:p>
    <w:p w:rsidR="00D61A06" w:rsidRPr="007E7CF8" w:rsidRDefault="00773F94" w:rsidP="00D34C89">
      <w:pPr>
        <w:jc w:val="center"/>
        <w:rPr>
          <w:rFonts w:ascii="Arial" w:hAnsi="Arial" w:cs="Arial"/>
          <w:b/>
          <w:sz w:val="44"/>
          <w:szCs w:val="44"/>
        </w:rPr>
      </w:pPr>
      <w:smartTag w:uri="urn:schemas-microsoft-com:office:smarttags" w:element="place">
        <w:smartTag w:uri="urn:schemas-microsoft-com:office:smarttags" w:element="PlaceName">
          <w:r w:rsidRPr="007E7CF8">
            <w:rPr>
              <w:rFonts w:ascii="Arial" w:hAnsi="Arial" w:cs="Arial"/>
              <w:b/>
              <w:sz w:val="44"/>
              <w:szCs w:val="44"/>
            </w:rPr>
            <w:t>Michigan</w:t>
          </w:r>
        </w:smartTag>
        <w:r w:rsidRPr="007E7CF8">
          <w:rPr>
            <w:rFonts w:ascii="Arial" w:hAnsi="Arial" w:cs="Arial"/>
            <w:b/>
            <w:sz w:val="44"/>
            <w:szCs w:val="44"/>
          </w:rPr>
          <w:t xml:space="preserve"> </w:t>
        </w:r>
        <w:smartTag w:uri="urn:schemas-microsoft-com:office:smarttags" w:element="PlaceType">
          <w:r w:rsidRPr="007E7CF8">
            <w:rPr>
              <w:rFonts w:ascii="Arial" w:hAnsi="Arial" w:cs="Arial"/>
              <w:b/>
              <w:sz w:val="44"/>
              <w:szCs w:val="44"/>
            </w:rPr>
            <w:t>State</w:t>
          </w:r>
        </w:smartTag>
        <w:r w:rsidRPr="007E7CF8">
          <w:rPr>
            <w:rFonts w:ascii="Arial" w:hAnsi="Arial" w:cs="Arial"/>
            <w:b/>
            <w:sz w:val="44"/>
            <w:szCs w:val="44"/>
          </w:rPr>
          <w:t xml:space="preserve"> </w:t>
        </w:r>
        <w:smartTag w:uri="urn:schemas-microsoft-com:office:smarttags" w:element="PlaceType">
          <w:r w:rsidRPr="007E7CF8">
            <w:rPr>
              <w:rFonts w:ascii="Arial" w:hAnsi="Arial" w:cs="Arial"/>
              <w:b/>
              <w:sz w:val="44"/>
              <w:szCs w:val="44"/>
            </w:rPr>
            <w:t>University</w:t>
          </w:r>
        </w:smartTag>
      </w:smartTag>
    </w:p>
    <w:p w:rsidR="00773F94" w:rsidRPr="00037A74" w:rsidRDefault="00773F94" w:rsidP="00773F94">
      <w:pPr>
        <w:jc w:val="center"/>
        <w:rPr>
          <w:rFonts w:ascii="Arial" w:hAnsi="Arial" w:cs="Arial"/>
          <w:sz w:val="44"/>
          <w:szCs w:val="44"/>
        </w:rPr>
      </w:pPr>
      <w:r w:rsidRPr="00037A74">
        <w:rPr>
          <w:rFonts w:ascii="Arial" w:hAnsi="Arial" w:cs="Arial"/>
          <w:sz w:val="44"/>
          <w:szCs w:val="44"/>
        </w:rPr>
        <w:t>Senior Design – ECE 480</w:t>
      </w:r>
      <w:r w:rsidR="0081679D">
        <w:rPr>
          <w:rFonts w:ascii="Arial" w:hAnsi="Arial" w:cs="Arial"/>
          <w:sz w:val="44"/>
          <w:szCs w:val="44"/>
        </w:rPr>
        <w:t xml:space="preserve"> – Team 3</w:t>
      </w:r>
    </w:p>
    <w:p w:rsidR="0005088B" w:rsidRPr="00037A74" w:rsidRDefault="00D61A06" w:rsidP="0005088B">
      <w:pPr>
        <w:jc w:val="center"/>
        <w:rPr>
          <w:rFonts w:ascii="Arial" w:hAnsi="Arial" w:cs="Arial"/>
          <w:sz w:val="44"/>
          <w:szCs w:val="44"/>
        </w:rPr>
      </w:pPr>
      <w:r w:rsidRPr="00037A74">
        <w:rPr>
          <w:rFonts w:ascii="Arial" w:hAnsi="Arial" w:cs="Arial"/>
          <w:sz w:val="44"/>
          <w:szCs w:val="44"/>
        </w:rPr>
        <w:t>Spring 2013</w:t>
      </w:r>
    </w:p>
    <w:p w:rsidR="0005088B" w:rsidRPr="00037A74" w:rsidRDefault="0005088B" w:rsidP="0005088B">
      <w:pPr>
        <w:rPr>
          <w:rFonts w:ascii="Arial" w:hAnsi="Arial" w:cs="Arial"/>
          <w:b/>
          <w:sz w:val="44"/>
          <w:szCs w:val="44"/>
          <w:u w:val="single"/>
        </w:rPr>
      </w:pPr>
    </w:p>
    <w:p w:rsidR="00D61A06" w:rsidRPr="00037A74" w:rsidRDefault="00D61A06" w:rsidP="00D61A06">
      <w:pPr>
        <w:jc w:val="center"/>
        <w:rPr>
          <w:rFonts w:ascii="Arial" w:hAnsi="Arial" w:cs="Arial"/>
          <w:b/>
          <w:sz w:val="44"/>
          <w:szCs w:val="44"/>
        </w:rPr>
      </w:pPr>
      <w:r w:rsidRPr="00037A74">
        <w:rPr>
          <w:rFonts w:ascii="Arial" w:hAnsi="Arial" w:cs="Arial"/>
          <w:b/>
          <w:sz w:val="44"/>
          <w:szCs w:val="44"/>
          <w:u w:val="single"/>
        </w:rPr>
        <w:t>Project Sponsor:</w:t>
      </w:r>
      <w:r w:rsidRPr="00037A74">
        <w:rPr>
          <w:rFonts w:ascii="Arial" w:hAnsi="Arial" w:cs="Arial"/>
          <w:b/>
          <w:sz w:val="44"/>
          <w:szCs w:val="44"/>
        </w:rPr>
        <w:t xml:space="preserve"> </w:t>
      </w:r>
    </w:p>
    <w:p w:rsidR="00D61A06" w:rsidRDefault="00D61A06" w:rsidP="00D61A06">
      <w:pPr>
        <w:jc w:val="center"/>
        <w:rPr>
          <w:rFonts w:ascii="Arial" w:hAnsi="Arial" w:cs="Arial"/>
          <w:sz w:val="44"/>
          <w:szCs w:val="44"/>
        </w:rPr>
      </w:pPr>
      <w:smartTag w:uri="urn:schemas-microsoft-com:office:smarttags" w:element="place">
        <w:smartTag w:uri="urn:schemas-microsoft-com:office:smarttags" w:element="State">
          <w:r w:rsidRPr="00037A74">
            <w:rPr>
              <w:rFonts w:ascii="Arial" w:hAnsi="Arial" w:cs="Arial"/>
              <w:sz w:val="44"/>
              <w:szCs w:val="44"/>
            </w:rPr>
            <w:t>Texas</w:t>
          </w:r>
        </w:smartTag>
      </w:smartTag>
      <w:r w:rsidRPr="00037A74">
        <w:rPr>
          <w:rFonts w:ascii="Arial" w:hAnsi="Arial" w:cs="Arial"/>
          <w:sz w:val="44"/>
          <w:szCs w:val="44"/>
        </w:rPr>
        <w:t xml:space="preserve"> Instruments</w:t>
      </w:r>
    </w:p>
    <w:p w:rsidR="0081679D" w:rsidRDefault="0081679D" w:rsidP="00D61A06">
      <w:pPr>
        <w:jc w:val="center"/>
        <w:rPr>
          <w:rFonts w:ascii="Arial" w:hAnsi="Arial" w:cs="Arial"/>
          <w:sz w:val="44"/>
          <w:szCs w:val="44"/>
        </w:rPr>
      </w:pPr>
    </w:p>
    <w:p w:rsidR="0081679D" w:rsidRPr="0081679D" w:rsidRDefault="002C46AB" w:rsidP="00D61A06">
      <w:pPr>
        <w:jc w:val="center"/>
        <w:rPr>
          <w:rFonts w:ascii="Arial" w:hAnsi="Arial" w:cs="Arial"/>
          <w:b/>
          <w:sz w:val="56"/>
          <w:szCs w:val="56"/>
          <w:u w:val="single"/>
        </w:rPr>
      </w:pPr>
      <w:r>
        <w:rPr>
          <w:rFonts w:ascii="Arial" w:hAnsi="Arial" w:cs="Arial"/>
          <w:b/>
          <w:sz w:val="44"/>
          <w:szCs w:val="44"/>
          <w:u w:val="single"/>
        </w:rPr>
        <w:t>Project</w:t>
      </w:r>
      <w:r w:rsidR="0081679D" w:rsidRPr="0081679D">
        <w:rPr>
          <w:rFonts w:ascii="Arial" w:hAnsi="Arial" w:cs="Arial"/>
          <w:b/>
          <w:sz w:val="44"/>
          <w:szCs w:val="44"/>
          <w:u w:val="single"/>
        </w:rPr>
        <w:t xml:space="preserve"> Facilitator:</w:t>
      </w:r>
    </w:p>
    <w:p w:rsidR="00D61A06" w:rsidRDefault="0081679D" w:rsidP="00D61A06">
      <w:pPr>
        <w:jc w:val="center"/>
        <w:rPr>
          <w:rFonts w:ascii="Arial" w:hAnsi="Arial" w:cs="Arial"/>
          <w:sz w:val="44"/>
          <w:szCs w:val="44"/>
        </w:rPr>
      </w:pPr>
      <w:r>
        <w:rPr>
          <w:rFonts w:ascii="Arial" w:hAnsi="Arial" w:cs="Arial"/>
          <w:sz w:val="44"/>
          <w:szCs w:val="44"/>
        </w:rPr>
        <w:t xml:space="preserve">Ramakrishna </w:t>
      </w:r>
      <w:proofErr w:type="spellStart"/>
      <w:r>
        <w:rPr>
          <w:rFonts w:ascii="Arial" w:hAnsi="Arial" w:cs="Arial"/>
          <w:sz w:val="44"/>
          <w:szCs w:val="44"/>
        </w:rPr>
        <w:t>Mukkamala</w:t>
      </w:r>
      <w:proofErr w:type="spellEnd"/>
    </w:p>
    <w:p w:rsidR="0081679D" w:rsidRPr="00037A74" w:rsidRDefault="0081679D" w:rsidP="00D61A06">
      <w:pPr>
        <w:jc w:val="center"/>
        <w:rPr>
          <w:rFonts w:ascii="Arial" w:hAnsi="Arial" w:cs="Arial"/>
          <w:sz w:val="44"/>
          <w:szCs w:val="44"/>
        </w:rPr>
      </w:pPr>
    </w:p>
    <w:p w:rsidR="00854EB0" w:rsidRPr="00037A74" w:rsidRDefault="00D61A06" w:rsidP="00854EB0">
      <w:pPr>
        <w:jc w:val="center"/>
        <w:rPr>
          <w:rFonts w:ascii="Arial" w:hAnsi="Arial" w:cs="Arial"/>
          <w:b/>
          <w:sz w:val="44"/>
          <w:szCs w:val="44"/>
          <w:u w:val="single"/>
        </w:rPr>
      </w:pPr>
      <w:r w:rsidRPr="00037A74">
        <w:rPr>
          <w:rFonts w:ascii="Arial" w:hAnsi="Arial" w:cs="Arial"/>
          <w:b/>
          <w:sz w:val="44"/>
          <w:szCs w:val="44"/>
          <w:u w:val="single"/>
        </w:rPr>
        <w:t>Team</w:t>
      </w:r>
      <w:r w:rsidR="003C2225" w:rsidRPr="00037A74">
        <w:rPr>
          <w:rFonts w:ascii="Arial" w:hAnsi="Arial" w:cs="Arial"/>
          <w:b/>
          <w:sz w:val="44"/>
          <w:szCs w:val="44"/>
          <w:u w:val="single"/>
        </w:rPr>
        <w:t xml:space="preserve"> Members</w:t>
      </w:r>
      <w:r w:rsidRPr="00037A74">
        <w:rPr>
          <w:rFonts w:ascii="Arial" w:hAnsi="Arial" w:cs="Arial"/>
          <w:b/>
          <w:sz w:val="44"/>
          <w:szCs w:val="44"/>
          <w:u w:val="single"/>
        </w:rPr>
        <w:t>:</w:t>
      </w:r>
    </w:p>
    <w:p w:rsidR="00854EB0" w:rsidRPr="00037A74" w:rsidRDefault="003C2225" w:rsidP="00D61A06">
      <w:pPr>
        <w:jc w:val="center"/>
        <w:rPr>
          <w:rFonts w:ascii="Arial" w:hAnsi="Arial" w:cs="Arial"/>
          <w:sz w:val="44"/>
          <w:szCs w:val="44"/>
        </w:rPr>
      </w:pPr>
      <w:r w:rsidRPr="00037A74">
        <w:rPr>
          <w:rFonts w:ascii="Arial" w:hAnsi="Arial" w:cs="Arial"/>
          <w:sz w:val="44"/>
          <w:szCs w:val="44"/>
        </w:rPr>
        <w:t>Michael</w:t>
      </w:r>
      <w:r w:rsidR="00854EB0" w:rsidRPr="00037A74">
        <w:rPr>
          <w:rFonts w:ascii="Arial" w:hAnsi="Arial" w:cs="Arial"/>
          <w:sz w:val="44"/>
          <w:szCs w:val="44"/>
        </w:rPr>
        <w:t xml:space="preserve"> Mock</w:t>
      </w:r>
    </w:p>
    <w:p w:rsidR="00854EB0" w:rsidRPr="00037A74" w:rsidRDefault="00854EB0" w:rsidP="00D61A06">
      <w:pPr>
        <w:jc w:val="center"/>
        <w:rPr>
          <w:rFonts w:ascii="Arial" w:hAnsi="Arial" w:cs="Arial"/>
          <w:sz w:val="44"/>
          <w:szCs w:val="44"/>
        </w:rPr>
      </w:pPr>
      <w:r w:rsidRPr="00037A74">
        <w:rPr>
          <w:rFonts w:ascii="Arial" w:hAnsi="Arial" w:cs="Arial"/>
          <w:sz w:val="44"/>
          <w:szCs w:val="44"/>
        </w:rPr>
        <w:t>Justin Bohr</w:t>
      </w:r>
    </w:p>
    <w:p w:rsidR="00854EB0" w:rsidRPr="00037A74" w:rsidRDefault="00854EB0" w:rsidP="00D61A06">
      <w:pPr>
        <w:jc w:val="center"/>
        <w:rPr>
          <w:rFonts w:ascii="Arial" w:hAnsi="Arial" w:cs="Arial"/>
          <w:sz w:val="44"/>
          <w:szCs w:val="44"/>
        </w:rPr>
      </w:pPr>
      <w:r w:rsidRPr="00037A74">
        <w:rPr>
          <w:rFonts w:ascii="Arial" w:hAnsi="Arial" w:cs="Arial"/>
          <w:sz w:val="44"/>
          <w:szCs w:val="44"/>
        </w:rPr>
        <w:t>Yuan Mei</w:t>
      </w:r>
    </w:p>
    <w:p w:rsidR="00854EB0" w:rsidRPr="00037A74" w:rsidRDefault="003C2225" w:rsidP="00D61A06">
      <w:pPr>
        <w:jc w:val="center"/>
        <w:rPr>
          <w:rFonts w:ascii="Arial" w:hAnsi="Arial" w:cs="Arial"/>
          <w:sz w:val="44"/>
          <w:szCs w:val="44"/>
        </w:rPr>
      </w:pPr>
      <w:r w:rsidRPr="00037A74">
        <w:rPr>
          <w:rFonts w:ascii="Arial" w:hAnsi="Arial" w:cs="Arial"/>
          <w:sz w:val="44"/>
          <w:szCs w:val="44"/>
        </w:rPr>
        <w:t>Nathan</w:t>
      </w:r>
      <w:r w:rsidR="00854EB0" w:rsidRPr="00037A74">
        <w:rPr>
          <w:rFonts w:ascii="Arial" w:hAnsi="Arial" w:cs="Arial"/>
          <w:sz w:val="44"/>
          <w:szCs w:val="44"/>
        </w:rPr>
        <w:t xml:space="preserve"> </w:t>
      </w:r>
      <w:proofErr w:type="spellStart"/>
      <w:r w:rsidR="00854EB0" w:rsidRPr="00037A74">
        <w:rPr>
          <w:rFonts w:ascii="Arial" w:hAnsi="Arial" w:cs="Arial"/>
          <w:sz w:val="44"/>
          <w:szCs w:val="44"/>
        </w:rPr>
        <w:t>Kesto</w:t>
      </w:r>
      <w:proofErr w:type="spellEnd"/>
    </w:p>
    <w:p w:rsidR="00854EB0" w:rsidRPr="00037A74" w:rsidRDefault="00854EB0" w:rsidP="00D61A06">
      <w:pPr>
        <w:jc w:val="center"/>
        <w:rPr>
          <w:rFonts w:ascii="Arial" w:hAnsi="Arial" w:cs="Arial"/>
          <w:sz w:val="44"/>
          <w:szCs w:val="44"/>
        </w:rPr>
      </w:pPr>
      <w:proofErr w:type="spellStart"/>
      <w:r w:rsidRPr="00037A74">
        <w:rPr>
          <w:rFonts w:ascii="Arial" w:hAnsi="Arial" w:cs="Arial"/>
          <w:sz w:val="44"/>
          <w:szCs w:val="44"/>
        </w:rPr>
        <w:t>Chaoli</w:t>
      </w:r>
      <w:proofErr w:type="spellEnd"/>
      <w:r w:rsidRPr="00037A74">
        <w:rPr>
          <w:rFonts w:ascii="Arial" w:hAnsi="Arial" w:cs="Arial"/>
          <w:sz w:val="44"/>
          <w:szCs w:val="44"/>
        </w:rPr>
        <w:t xml:space="preserve"> </w:t>
      </w:r>
      <w:proofErr w:type="spellStart"/>
      <w:r w:rsidRPr="00037A74">
        <w:rPr>
          <w:rFonts w:ascii="Arial" w:hAnsi="Arial" w:cs="Arial"/>
          <w:sz w:val="44"/>
          <w:szCs w:val="44"/>
        </w:rPr>
        <w:t>Ang</w:t>
      </w:r>
      <w:proofErr w:type="spellEnd"/>
    </w:p>
    <w:p w:rsidR="0005088B" w:rsidRPr="00037A74" w:rsidRDefault="00854EB0" w:rsidP="00D34C89">
      <w:pPr>
        <w:jc w:val="center"/>
        <w:rPr>
          <w:rFonts w:ascii="Arial" w:hAnsi="Arial" w:cs="Arial"/>
          <w:sz w:val="44"/>
          <w:szCs w:val="44"/>
        </w:rPr>
      </w:pPr>
      <w:proofErr w:type="spellStart"/>
      <w:r w:rsidRPr="00037A74">
        <w:rPr>
          <w:rFonts w:ascii="Arial" w:hAnsi="Arial" w:cs="Arial"/>
          <w:sz w:val="44"/>
          <w:szCs w:val="44"/>
        </w:rPr>
        <w:t>Xie</w:t>
      </w:r>
      <w:proofErr w:type="spellEnd"/>
      <w:r w:rsidRPr="00037A74">
        <w:rPr>
          <w:rFonts w:ascii="Arial" w:hAnsi="Arial" w:cs="Arial"/>
          <w:sz w:val="44"/>
          <w:szCs w:val="44"/>
        </w:rPr>
        <w:t xml:space="preserve"> He</w:t>
      </w:r>
    </w:p>
    <w:p w:rsidR="003C2225" w:rsidRPr="00037A74" w:rsidRDefault="003C2225" w:rsidP="00D61A06">
      <w:pPr>
        <w:jc w:val="center"/>
        <w:rPr>
          <w:rFonts w:ascii="Arial" w:hAnsi="Arial" w:cs="Arial"/>
        </w:rPr>
      </w:pPr>
    </w:p>
    <w:p w:rsidR="00B46F21" w:rsidRDefault="00B46F21" w:rsidP="00037A74">
      <w:pPr>
        <w:rPr>
          <w:rFonts w:ascii="Arial" w:hAnsi="Arial" w:cs="Arial"/>
          <w:b/>
        </w:rPr>
      </w:pPr>
    </w:p>
    <w:p w:rsidR="00B46F21" w:rsidRDefault="007A6269" w:rsidP="00037A74">
      <w:pPr>
        <w:rPr>
          <w:rFonts w:ascii="Arial" w:hAnsi="Arial" w:cs="Arial"/>
          <w:b/>
        </w:rPr>
      </w:pPr>
      <w:r>
        <w:rPr>
          <w:noProof/>
          <w:lang w:eastAsia="zh-CN"/>
        </w:rPr>
        <w:drawing>
          <wp:anchor distT="0" distB="0" distL="114300" distR="114300" simplePos="0" relativeHeight="251659264" behindDoc="1" locked="0" layoutInCell="1" allowOverlap="1">
            <wp:simplePos x="0" y="0"/>
            <wp:positionH relativeFrom="column">
              <wp:posOffset>1371600</wp:posOffset>
            </wp:positionH>
            <wp:positionV relativeFrom="paragraph">
              <wp:posOffset>145415</wp:posOffset>
            </wp:positionV>
            <wp:extent cx="2859405" cy="1596390"/>
            <wp:effectExtent l="0" t="0" r="0" b="3810"/>
            <wp:wrapNone/>
            <wp:docPr id="8" name="Picture 8" descr="http://www.egr.msu.edu/~fsae/wordpress/wp-content/gallery/platinum-sponsors/egr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egr.msu.edu/~fsae/wordpress/wp-content/gallery/platinum-sponsors/egr_logo.gif"/>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2859405" cy="15963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6F21" w:rsidRDefault="00B46F21" w:rsidP="00037A74">
      <w:pPr>
        <w:rPr>
          <w:rFonts w:ascii="Arial" w:hAnsi="Arial" w:cs="Arial"/>
          <w:b/>
        </w:rPr>
      </w:pPr>
    </w:p>
    <w:p w:rsidR="00B6114D" w:rsidRDefault="00B6114D" w:rsidP="00037A74">
      <w:pPr>
        <w:rPr>
          <w:rFonts w:ascii="Arial" w:hAnsi="Arial" w:cs="Arial"/>
          <w:b/>
        </w:rPr>
      </w:pPr>
    </w:p>
    <w:p w:rsidR="00B6114D" w:rsidRDefault="00B6114D" w:rsidP="00037A74">
      <w:pPr>
        <w:rPr>
          <w:rFonts w:ascii="Arial" w:hAnsi="Arial" w:cs="Arial"/>
          <w:b/>
        </w:rPr>
      </w:pPr>
    </w:p>
    <w:p w:rsidR="00B6114D" w:rsidRDefault="00B6114D" w:rsidP="00037A74">
      <w:pPr>
        <w:rPr>
          <w:rFonts w:ascii="Arial" w:hAnsi="Arial" w:cs="Arial"/>
          <w:b/>
        </w:rPr>
      </w:pPr>
    </w:p>
    <w:p w:rsidR="00B6114D" w:rsidRDefault="00B6114D" w:rsidP="00037A74">
      <w:pPr>
        <w:rPr>
          <w:rFonts w:ascii="Arial" w:hAnsi="Arial" w:cs="Arial"/>
          <w:b/>
        </w:rPr>
      </w:pPr>
    </w:p>
    <w:p w:rsidR="00CD5D30" w:rsidRDefault="00CD5D30" w:rsidP="005C1A58">
      <w:pPr>
        <w:rPr>
          <w:rFonts w:ascii="Arial" w:hAnsi="Arial" w:cs="Arial"/>
          <w:b/>
        </w:rPr>
      </w:pPr>
    </w:p>
    <w:p w:rsidR="00C31B2E" w:rsidRPr="00C31B2E" w:rsidRDefault="00C31B2E" w:rsidP="005C1A58">
      <w:pPr>
        <w:rPr>
          <w:rFonts w:ascii="Arial" w:hAnsi="Arial" w:cs="Arial"/>
          <w:b/>
        </w:rPr>
      </w:pPr>
      <w:r w:rsidRPr="00C31B2E">
        <w:rPr>
          <w:rFonts w:ascii="Arial" w:hAnsi="Arial" w:cs="Arial"/>
          <w:b/>
        </w:rPr>
        <w:lastRenderedPageBreak/>
        <w:t>Introduction:</w:t>
      </w:r>
    </w:p>
    <w:p w:rsidR="00C31B2E" w:rsidRDefault="00C31B2E" w:rsidP="00C31B2E">
      <w:pPr>
        <w:ind w:firstLine="720"/>
        <w:rPr>
          <w:rFonts w:ascii="Arial" w:hAnsi="Arial" w:cs="Arial"/>
        </w:rPr>
      </w:pPr>
    </w:p>
    <w:p w:rsidR="00C31B2E" w:rsidRPr="00C31B2E" w:rsidRDefault="00C31B2E" w:rsidP="00C31B2E">
      <w:pPr>
        <w:rPr>
          <w:rFonts w:ascii="Arial" w:hAnsi="Arial" w:cs="Arial"/>
        </w:rPr>
      </w:pPr>
      <w:r w:rsidRPr="00C31B2E">
        <w:rPr>
          <w:rFonts w:ascii="Arial" w:hAnsi="Arial" w:cs="Arial"/>
        </w:rPr>
        <w:t>Electrocardiograms (ECGs) are used extensively in hospitals and other health care facilities around the world to monitor the health of their patients. An ECG is a device that measures and records the electrical activity associated with the heart. This recorded activity is then analyzed by doctors and can be used to diagnose patients with various diseases as well as help monitor their patients’ progress. Due to the heart being such a vital component of humans, ECG devices are widely in use and many designs are currently available on the market. Texas Instruments (TI) currently has their own ECG demonstration board to drive customer interest in their products and design solutions.</w:t>
      </w:r>
    </w:p>
    <w:p w:rsidR="00C31B2E" w:rsidRDefault="00C31B2E" w:rsidP="00C31B2E">
      <w:pPr>
        <w:rPr>
          <w:rFonts w:ascii="Arial" w:hAnsi="Arial" w:cs="Arial"/>
        </w:rPr>
      </w:pPr>
    </w:p>
    <w:p w:rsidR="00C31B2E" w:rsidRDefault="00C31B2E" w:rsidP="00C31B2E">
      <w:pPr>
        <w:rPr>
          <w:rFonts w:ascii="Arial" w:hAnsi="Arial" w:cs="Arial"/>
        </w:rPr>
      </w:pPr>
      <w:r w:rsidRPr="00C31B2E">
        <w:rPr>
          <w:rFonts w:ascii="Arial" w:hAnsi="Arial" w:cs="Arial"/>
        </w:rPr>
        <w:t>Texas Instruments has recently been receiving increased interest amongst their customers interested in developing medical devices. ECG technology is constantly evolving and the elevated interest in the use of new designs is creating an additional market for many integrated circuits in TI’s precision analog division. The current ECG demonstration board that TI uses to drive customer interest is outdated. The board is large and uses some TI components that are not fully representative of today’s IC technologies. The precision analog group at TI needs accurate and robust demonstration boards to help their customers realize the capabilities of their parts. A new board populated with current TI products gives TI engineers that opportunity</w:t>
      </w:r>
      <w:r>
        <w:rPr>
          <w:rFonts w:ascii="Arial" w:hAnsi="Arial" w:cs="Arial"/>
        </w:rPr>
        <w:t>.</w:t>
      </w:r>
    </w:p>
    <w:p w:rsidR="00C31B2E" w:rsidRDefault="00C31B2E" w:rsidP="00C31B2E">
      <w:pPr>
        <w:rPr>
          <w:rFonts w:ascii="Arial" w:hAnsi="Arial" w:cs="Arial"/>
        </w:rPr>
      </w:pPr>
    </w:p>
    <w:p w:rsidR="00C31B2E" w:rsidRPr="00C31B2E" w:rsidRDefault="00C31B2E" w:rsidP="00C31B2E">
      <w:pPr>
        <w:rPr>
          <w:rFonts w:ascii="Arial" w:hAnsi="Arial" w:cs="Arial"/>
        </w:rPr>
      </w:pPr>
      <w:r w:rsidRPr="00C31B2E">
        <w:rPr>
          <w:rFonts w:ascii="Arial" w:hAnsi="Arial" w:cs="Arial"/>
        </w:rPr>
        <w:t>In order to meet customer needs while concurrently selling TI products, a new ECG demonstration board needs to be designed and fabricated. Some features needed for the board are low power, low noise, and high reliability during operation. Several precision analog IC’s will be utilized in the design to showcase their functionality. The size of the board must also be optimized by utilizing design solutions that are on the same scale as TI engineering standards. Finally, the board must be as cost effective as possible to further stimulate customer interest. Overall, the board must provide excellent accuracy and precision in a cost-effective package capable of showing customers the advantages of using TI products as an ECG design solution.</w:t>
      </w:r>
    </w:p>
    <w:p w:rsidR="00C31B2E" w:rsidRPr="00C31B2E" w:rsidRDefault="00C31B2E" w:rsidP="00C31B2E">
      <w:pPr>
        <w:ind w:firstLine="720"/>
        <w:rPr>
          <w:rFonts w:ascii="Arial" w:hAnsi="Arial" w:cs="Arial"/>
        </w:rPr>
      </w:pPr>
    </w:p>
    <w:p w:rsidR="005C1A58" w:rsidRDefault="005C1A58" w:rsidP="00C31B2E">
      <w:pPr>
        <w:rPr>
          <w:rFonts w:ascii="Arial" w:hAnsi="Arial" w:cs="Arial"/>
          <w:b/>
        </w:rPr>
      </w:pPr>
    </w:p>
    <w:p w:rsidR="005C1A58" w:rsidRDefault="005C1A58" w:rsidP="00C31B2E">
      <w:pPr>
        <w:rPr>
          <w:rFonts w:ascii="Arial" w:hAnsi="Arial" w:cs="Arial"/>
          <w:b/>
        </w:rPr>
      </w:pPr>
    </w:p>
    <w:p w:rsidR="005C1A58" w:rsidRDefault="005C1A58" w:rsidP="00C31B2E">
      <w:pPr>
        <w:rPr>
          <w:rFonts w:ascii="Arial" w:hAnsi="Arial" w:cs="Arial"/>
          <w:b/>
        </w:rPr>
      </w:pPr>
    </w:p>
    <w:p w:rsidR="005C1A58" w:rsidRDefault="005C1A58" w:rsidP="00C31B2E">
      <w:pPr>
        <w:rPr>
          <w:rFonts w:ascii="Arial" w:hAnsi="Arial" w:cs="Arial"/>
          <w:b/>
        </w:rPr>
      </w:pPr>
    </w:p>
    <w:p w:rsidR="005C1A58" w:rsidRDefault="005C1A58" w:rsidP="00C31B2E">
      <w:pPr>
        <w:rPr>
          <w:rFonts w:ascii="Arial" w:hAnsi="Arial" w:cs="Arial"/>
          <w:b/>
        </w:rPr>
      </w:pPr>
    </w:p>
    <w:p w:rsidR="005C1A58" w:rsidRDefault="005C1A58" w:rsidP="00C31B2E">
      <w:pPr>
        <w:rPr>
          <w:rFonts w:ascii="Arial" w:hAnsi="Arial" w:cs="Arial"/>
          <w:b/>
        </w:rPr>
      </w:pPr>
    </w:p>
    <w:p w:rsidR="005C1A58" w:rsidRDefault="005C1A58" w:rsidP="00C31B2E">
      <w:pPr>
        <w:rPr>
          <w:rFonts w:ascii="Arial" w:hAnsi="Arial" w:cs="Arial"/>
          <w:b/>
        </w:rPr>
      </w:pPr>
    </w:p>
    <w:p w:rsidR="005C1A58" w:rsidRDefault="005C1A58" w:rsidP="00C31B2E">
      <w:pPr>
        <w:rPr>
          <w:rFonts w:ascii="Arial" w:hAnsi="Arial" w:cs="Arial"/>
          <w:b/>
        </w:rPr>
      </w:pPr>
    </w:p>
    <w:p w:rsidR="005C1A58" w:rsidRDefault="005C1A58" w:rsidP="00C31B2E">
      <w:pPr>
        <w:rPr>
          <w:rFonts w:ascii="Arial" w:hAnsi="Arial" w:cs="Arial"/>
          <w:b/>
        </w:rPr>
      </w:pPr>
    </w:p>
    <w:p w:rsidR="005C1A58" w:rsidRDefault="005C1A58" w:rsidP="00C31B2E">
      <w:pPr>
        <w:rPr>
          <w:rFonts w:ascii="Arial" w:hAnsi="Arial" w:cs="Arial"/>
          <w:b/>
        </w:rPr>
      </w:pPr>
    </w:p>
    <w:p w:rsidR="005C1A58" w:rsidRDefault="005C1A58" w:rsidP="00C31B2E">
      <w:pPr>
        <w:rPr>
          <w:rFonts w:ascii="Arial" w:hAnsi="Arial" w:cs="Arial"/>
          <w:b/>
        </w:rPr>
      </w:pPr>
    </w:p>
    <w:p w:rsidR="005C1A58" w:rsidRDefault="005C1A58" w:rsidP="00C31B2E">
      <w:pPr>
        <w:rPr>
          <w:rFonts w:ascii="Arial" w:hAnsi="Arial" w:cs="Arial"/>
          <w:b/>
        </w:rPr>
      </w:pPr>
    </w:p>
    <w:p w:rsidR="00C31B2E" w:rsidRPr="00C31B2E" w:rsidRDefault="00C31B2E" w:rsidP="00C31B2E">
      <w:pPr>
        <w:rPr>
          <w:rFonts w:ascii="Arial" w:hAnsi="Arial" w:cs="Arial"/>
          <w:b/>
        </w:rPr>
      </w:pPr>
      <w:r w:rsidRPr="00C31B2E">
        <w:rPr>
          <w:rFonts w:ascii="Arial" w:hAnsi="Arial" w:cs="Arial"/>
          <w:b/>
        </w:rPr>
        <w:lastRenderedPageBreak/>
        <w:t>Background:</w:t>
      </w:r>
    </w:p>
    <w:p w:rsidR="00C31B2E" w:rsidRDefault="00C31B2E" w:rsidP="00C31B2E">
      <w:pPr>
        <w:rPr>
          <w:rFonts w:ascii="Arial" w:hAnsi="Arial" w:cs="Arial"/>
        </w:rPr>
      </w:pPr>
    </w:p>
    <w:p w:rsidR="00C31B2E" w:rsidRDefault="001A0B9D" w:rsidP="00C31B2E">
      <w:pPr>
        <w:rPr>
          <w:rFonts w:ascii="Arial" w:hAnsi="Arial" w:cs="Arial"/>
        </w:rPr>
      </w:pPr>
      <w:r>
        <w:rPr>
          <w:rFonts w:ascii="Arial" w:hAnsi="Arial" w:cs="Arial"/>
        </w:rPr>
        <w:t>An understanding of what ECG systems</w:t>
      </w:r>
      <w:r w:rsidR="00C31B2E" w:rsidRPr="00C31B2E">
        <w:rPr>
          <w:rFonts w:ascii="Arial" w:hAnsi="Arial" w:cs="Arial"/>
        </w:rPr>
        <w:t xml:space="preserve"> measure and how they work is vital to designing a successful ECG </w:t>
      </w:r>
      <w:r>
        <w:rPr>
          <w:rFonts w:ascii="Arial" w:hAnsi="Arial" w:cs="Arial"/>
        </w:rPr>
        <w:t>demonstration board. ECG devices</w:t>
      </w:r>
      <w:r w:rsidR="00C31B2E" w:rsidRPr="00C31B2E">
        <w:rPr>
          <w:rFonts w:ascii="Arial" w:hAnsi="Arial" w:cs="Arial"/>
        </w:rPr>
        <w:t xml:space="preserve"> </w:t>
      </w:r>
      <w:r>
        <w:rPr>
          <w:rFonts w:ascii="Arial" w:hAnsi="Arial" w:cs="Arial"/>
        </w:rPr>
        <w:t xml:space="preserve">directly </w:t>
      </w:r>
      <w:r w:rsidR="00C31B2E" w:rsidRPr="00C31B2E">
        <w:rPr>
          <w:rFonts w:ascii="Arial" w:hAnsi="Arial" w:cs="Arial"/>
        </w:rPr>
        <w:t>measure the change in small voltages at the surface of the skin. These variations in voltage are generated by the bio-potential differences in the heart. Bio-potentials are electrical potentials between living cells. These potentials are generated by the different ion concentrations, most commonly calcium and sodium, in and outside of cell membranes. When there is a disturbance in these concentrations, action potentials are then generated. An action potential is the depolarization and repolarization of a cell. Action potentials generate action currents which are essentially what ECG signals are. In the heart, action potentials are generated by its rhythmic contractions and start at the right side of the heart. A stimulus from the</w:t>
      </w:r>
      <w:r>
        <w:rPr>
          <w:rFonts w:ascii="Arial" w:hAnsi="Arial" w:cs="Arial"/>
        </w:rPr>
        <w:t xml:space="preserve"> </w:t>
      </w:r>
      <w:proofErr w:type="spellStart"/>
      <w:r>
        <w:rPr>
          <w:rFonts w:ascii="Arial" w:hAnsi="Arial" w:cs="Arial"/>
        </w:rPr>
        <w:t>sinoatrial</w:t>
      </w:r>
      <w:proofErr w:type="spellEnd"/>
      <w:r>
        <w:rPr>
          <w:rFonts w:ascii="Arial" w:hAnsi="Arial" w:cs="Arial"/>
        </w:rPr>
        <w:t xml:space="preserve"> node (</w:t>
      </w:r>
      <w:r w:rsidR="00C31B2E" w:rsidRPr="00C31B2E">
        <w:rPr>
          <w:rFonts w:ascii="Arial" w:hAnsi="Arial" w:cs="Arial"/>
        </w:rPr>
        <w:t>natural pacemaker) causes the heart to contract and depolarize the cells. When the heart relaxes, the cells begin to repolarize to their resting potential which is typically a low negative bio-potential. ECG systems capture the depolarization and repolarization of cells through many methods</w:t>
      </w:r>
      <w:r>
        <w:rPr>
          <w:rFonts w:ascii="Arial" w:hAnsi="Arial" w:cs="Arial"/>
        </w:rPr>
        <w:t xml:space="preserve"> and locations on the body</w:t>
      </w:r>
      <w:r w:rsidR="00C31B2E" w:rsidRPr="00C31B2E">
        <w:rPr>
          <w:rFonts w:ascii="Arial" w:hAnsi="Arial" w:cs="Arial"/>
        </w:rPr>
        <w:t>. One that will be implemented in this design, in collaboration with many other components, is through fingers.</w:t>
      </w:r>
      <w:r w:rsidR="00C31B2E">
        <w:rPr>
          <w:rFonts w:ascii="Arial" w:hAnsi="Arial" w:cs="Arial"/>
        </w:rPr>
        <w:t xml:space="preserve"> </w:t>
      </w:r>
    </w:p>
    <w:p w:rsidR="00C31B2E" w:rsidRDefault="00C31B2E" w:rsidP="00C31B2E">
      <w:pPr>
        <w:rPr>
          <w:rFonts w:ascii="Arial" w:hAnsi="Arial" w:cs="Arial"/>
        </w:rPr>
      </w:pPr>
    </w:p>
    <w:p w:rsidR="00CD5D30" w:rsidRDefault="00C31B2E" w:rsidP="00FE5E45">
      <w:pPr>
        <w:rPr>
          <w:rFonts w:ascii="Arial" w:hAnsi="Arial" w:cs="Arial"/>
        </w:rPr>
      </w:pPr>
      <w:r w:rsidRPr="00C31B2E">
        <w:rPr>
          <w:rFonts w:ascii="Arial" w:hAnsi="Arial" w:cs="Arial"/>
        </w:rPr>
        <w:t xml:space="preserve">TI has presented </w:t>
      </w:r>
      <w:r>
        <w:rPr>
          <w:rFonts w:ascii="Arial" w:hAnsi="Arial" w:cs="Arial"/>
        </w:rPr>
        <w:t>the team</w:t>
      </w:r>
      <w:r w:rsidRPr="00C31B2E">
        <w:rPr>
          <w:rFonts w:ascii="Arial" w:hAnsi="Arial" w:cs="Arial"/>
        </w:rPr>
        <w:t xml:space="preserve"> with the task of replacing an old, outdated ECG demonstration board </w:t>
      </w:r>
      <w:r w:rsidR="00CD5D30">
        <w:rPr>
          <w:rFonts w:ascii="Arial" w:hAnsi="Arial" w:cs="Arial"/>
        </w:rPr>
        <w:t xml:space="preserve">(See Figure 01 below) </w:t>
      </w:r>
      <w:r w:rsidRPr="00C31B2E">
        <w:rPr>
          <w:rFonts w:ascii="Arial" w:hAnsi="Arial" w:cs="Arial"/>
        </w:rPr>
        <w:t xml:space="preserve">and </w:t>
      </w:r>
      <w:r w:rsidR="001A0B9D">
        <w:rPr>
          <w:rFonts w:ascii="Arial" w:hAnsi="Arial" w:cs="Arial"/>
        </w:rPr>
        <w:t>implementing a</w:t>
      </w:r>
      <w:r w:rsidRPr="00C31B2E">
        <w:rPr>
          <w:rFonts w:ascii="Arial" w:hAnsi="Arial" w:cs="Arial"/>
        </w:rPr>
        <w:t xml:space="preserve"> new design </w:t>
      </w:r>
      <w:r w:rsidR="001A0B9D">
        <w:rPr>
          <w:rFonts w:ascii="Arial" w:hAnsi="Arial" w:cs="Arial"/>
        </w:rPr>
        <w:t xml:space="preserve">solution </w:t>
      </w:r>
      <w:r w:rsidRPr="00C31B2E">
        <w:rPr>
          <w:rFonts w:ascii="Arial" w:hAnsi="Arial" w:cs="Arial"/>
        </w:rPr>
        <w:t xml:space="preserve">to showcase to customers. </w:t>
      </w:r>
      <w:r w:rsidR="001A0B9D">
        <w:rPr>
          <w:rFonts w:ascii="Arial" w:hAnsi="Arial" w:cs="Arial"/>
        </w:rPr>
        <w:t xml:space="preserve">The new design will be paired with a portable </w:t>
      </w:r>
      <w:proofErr w:type="spellStart"/>
      <w:r w:rsidR="001A0B9D">
        <w:rPr>
          <w:rFonts w:ascii="Arial" w:hAnsi="Arial" w:cs="Arial"/>
        </w:rPr>
        <w:t>Stellaris</w:t>
      </w:r>
      <w:proofErr w:type="spellEnd"/>
      <w:r w:rsidR="001A0B9D">
        <w:rPr>
          <w:rFonts w:ascii="Arial" w:hAnsi="Arial" w:cs="Arial"/>
        </w:rPr>
        <w:t xml:space="preserve"> oscilloscope module to display the ECG signals on a compact LCD screen. This eliminates the </w:t>
      </w:r>
      <w:r w:rsidR="00FF556A">
        <w:rPr>
          <w:rFonts w:ascii="Arial" w:hAnsi="Arial" w:cs="Arial"/>
        </w:rPr>
        <w:t>older board’s reliance on a bench-top</w:t>
      </w:r>
      <w:r w:rsidR="001A0B9D">
        <w:rPr>
          <w:rFonts w:ascii="Arial" w:hAnsi="Arial" w:cs="Arial"/>
        </w:rPr>
        <w:t xml:space="preserve"> oscilloscope. </w:t>
      </w:r>
      <w:r w:rsidRPr="00C31B2E">
        <w:rPr>
          <w:rFonts w:ascii="Arial" w:hAnsi="Arial" w:cs="Arial"/>
        </w:rPr>
        <w:t>The new board will be more accurate, low powered and compact all while implementing products in TI’s current business portfolio. It will take live signal measurements fr</w:t>
      </w:r>
      <w:r w:rsidR="00FF556A">
        <w:rPr>
          <w:rFonts w:ascii="Arial" w:hAnsi="Arial" w:cs="Arial"/>
        </w:rPr>
        <w:t>om a user through dry sensors and will</w:t>
      </w:r>
      <w:r w:rsidRPr="00C31B2E">
        <w:rPr>
          <w:rFonts w:ascii="Arial" w:hAnsi="Arial" w:cs="Arial"/>
        </w:rPr>
        <w:t xml:space="preserve"> process th</w:t>
      </w:r>
      <w:r w:rsidR="00FF556A">
        <w:rPr>
          <w:rFonts w:ascii="Arial" w:hAnsi="Arial" w:cs="Arial"/>
        </w:rPr>
        <w:t>e</w:t>
      </w:r>
      <w:r w:rsidRPr="00C31B2E">
        <w:rPr>
          <w:rFonts w:ascii="Arial" w:hAnsi="Arial" w:cs="Arial"/>
        </w:rPr>
        <w:t xml:space="preserve"> signal through the </w:t>
      </w:r>
      <w:proofErr w:type="spellStart"/>
      <w:r w:rsidRPr="00C31B2E">
        <w:rPr>
          <w:rFonts w:ascii="Arial" w:hAnsi="Arial" w:cs="Arial"/>
        </w:rPr>
        <w:t>Stellaris</w:t>
      </w:r>
      <w:proofErr w:type="spellEnd"/>
      <w:r w:rsidRPr="00C31B2E">
        <w:rPr>
          <w:rFonts w:ascii="Arial" w:hAnsi="Arial" w:cs="Arial"/>
        </w:rPr>
        <w:t xml:space="preserve"> microcontroller. </w:t>
      </w:r>
      <w:r w:rsidR="00FA577A">
        <w:rPr>
          <w:rFonts w:ascii="Arial" w:hAnsi="Arial" w:cs="Arial"/>
        </w:rPr>
        <w:t xml:space="preserve">The </w:t>
      </w:r>
      <w:r w:rsidR="00FF556A">
        <w:rPr>
          <w:rFonts w:ascii="Arial" w:hAnsi="Arial" w:cs="Arial"/>
        </w:rPr>
        <w:t>proposed solution</w:t>
      </w:r>
      <w:r w:rsidRPr="00C31B2E">
        <w:rPr>
          <w:rFonts w:ascii="Arial" w:hAnsi="Arial" w:cs="Arial"/>
        </w:rPr>
        <w:t xml:space="preserve"> make</w:t>
      </w:r>
      <w:r w:rsidR="00FF556A">
        <w:rPr>
          <w:rFonts w:ascii="Arial" w:hAnsi="Arial" w:cs="Arial"/>
        </w:rPr>
        <w:t>s</w:t>
      </w:r>
      <w:r w:rsidRPr="00C31B2E">
        <w:rPr>
          <w:rFonts w:ascii="Arial" w:hAnsi="Arial" w:cs="Arial"/>
        </w:rPr>
        <w:t xml:space="preserve"> </w:t>
      </w:r>
      <w:r w:rsidR="00DF36FA">
        <w:rPr>
          <w:rFonts w:ascii="Arial" w:hAnsi="Arial" w:cs="Arial"/>
        </w:rPr>
        <w:t xml:space="preserve">for a very effective tool </w:t>
      </w:r>
      <w:r w:rsidRPr="00C31B2E">
        <w:rPr>
          <w:rFonts w:ascii="Arial" w:hAnsi="Arial" w:cs="Arial"/>
        </w:rPr>
        <w:t xml:space="preserve">for TI </w:t>
      </w:r>
      <w:r w:rsidR="00DF36FA">
        <w:rPr>
          <w:rFonts w:ascii="Arial" w:hAnsi="Arial" w:cs="Arial"/>
        </w:rPr>
        <w:t xml:space="preserve">to use </w:t>
      </w:r>
      <w:r w:rsidRPr="00C31B2E">
        <w:rPr>
          <w:rFonts w:ascii="Arial" w:hAnsi="Arial" w:cs="Arial"/>
        </w:rPr>
        <w:t>in terms gaining more customers and revenue.</w:t>
      </w:r>
    </w:p>
    <w:p w:rsidR="00CD5D30" w:rsidRPr="00C31B2E" w:rsidRDefault="00CD5D30" w:rsidP="00FE5E45">
      <w:pPr>
        <w:rPr>
          <w:rFonts w:ascii="Arial" w:hAnsi="Arial" w:cs="Arial"/>
        </w:rPr>
      </w:pPr>
    </w:p>
    <w:p w:rsidR="00C31B2E" w:rsidRPr="00C31B2E" w:rsidRDefault="00C31B2E" w:rsidP="00FE5E45">
      <w:pPr>
        <w:rPr>
          <w:rFonts w:ascii="Arial" w:hAnsi="Arial" w:cs="Arial"/>
        </w:rPr>
      </w:pPr>
    </w:p>
    <w:p w:rsidR="00C31B2E" w:rsidRPr="00C31B2E" w:rsidRDefault="007A6269" w:rsidP="00CD5D30">
      <w:pPr>
        <w:jc w:val="center"/>
        <w:rPr>
          <w:rFonts w:ascii="Arial" w:hAnsi="Arial" w:cs="Arial"/>
        </w:rPr>
      </w:pPr>
      <w:r>
        <w:rPr>
          <w:rFonts w:ascii="Arial" w:hAnsi="Arial" w:cs="Arial"/>
          <w:b/>
          <w:noProof/>
          <w:lang w:eastAsia="zh-CN"/>
        </w:rPr>
        <w:drawing>
          <wp:inline distT="0" distB="0" distL="0" distR="0">
            <wp:extent cx="3293745" cy="1905635"/>
            <wp:effectExtent l="19050" t="19050" r="20955" b="18415"/>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93745" cy="1905635"/>
                    </a:xfrm>
                    <a:prstGeom prst="rect">
                      <a:avLst/>
                    </a:prstGeom>
                    <a:noFill/>
                    <a:ln w="9525" cmpd="sng">
                      <a:solidFill>
                        <a:srgbClr val="000000"/>
                      </a:solidFill>
                      <a:miter lim="800000"/>
                      <a:headEnd/>
                      <a:tailEnd/>
                    </a:ln>
                    <a:effectLst/>
                  </pic:spPr>
                </pic:pic>
              </a:graphicData>
            </a:graphic>
          </wp:inline>
        </w:drawing>
      </w:r>
    </w:p>
    <w:p w:rsidR="00C31B2E" w:rsidRDefault="00C31B2E" w:rsidP="00FE5E45">
      <w:pPr>
        <w:rPr>
          <w:rFonts w:ascii="Arial" w:hAnsi="Arial" w:cs="Arial"/>
        </w:rPr>
      </w:pPr>
    </w:p>
    <w:p w:rsidR="00CD5D30" w:rsidRPr="00C31B2E" w:rsidRDefault="00CD5D30" w:rsidP="00CD5D30">
      <w:pPr>
        <w:jc w:val="center"/>
        <w:rPr>
          <w:rFonts w:ascii="Arial" w:hAnsi="Arial" w:cs="Arial"/>
        </w:rPr>
      </w:pPr>
      <w:r>
        <w:rPr>
          <w:rFonts w:ascii="Arial" w:hAnsi="Arial" w:cs="Arial"/>
        </w:rPr>
        <w:t>Figure 01: Current ECG demonstration board at Texas Instruments</w:t>
      </w:r>
    </w:p>
    <w:p w:rsidR="005549EC" w:rsidRDefault="005549EC" w:rsidP="00FE5E45">
      <w:pPr>
        <w:rPr>
          <w:rFonts w:ascii="Arial" w:hAnsi="Arial" w:cs="Arial"/>
          <w:b/>
        </w:rPr>
      </w:pPr>
    </w:p>
    <w:p w:rsidR="004144BD" w:rsidRPr="00C31B2E" w:rsidRDefault="00D75DE6" w:rsidP="00FE5E45">
      <w:pPr>
        <w:rPr>
          <w:rFonts w:ascii="Arial" w:hAnsi="Arial" w:cs="Arial"/>
          <w:b/>
        </w:rPr>
      </w:pPr>
      <w:r w:rsidRPr="00C31B2E">
        <w:rPr>
          <w:rFonts w:ascii="Arial" w:hAnsi="Arial" w:cs="Arial"/>
          <w:b/>
        </w:rPr>
        <w:lastRenderedPageBreak/>
        <w:t>Design Objectives / Deliverables</w:t>
      </w:r>
    </w:p>
    <w:p w:rsidR="00D75DE6" w:rsidRDefault="00D75DE6" w:rsidP="00FE5E45">
      <w:pPr>
        <w:rPr>
          <w:rFonts w:ascii="Arial" w:hAnsi="Arial" w:cs="Arial"/>
        </w:rPr>
      </w:pPr>
    </w:p>
    <w:p w:rsidR="00D75DE6" w:rsidRDefault="00D75DE6" w:rsidP="00FE5E45">
      <w:pPr>
        <w:rPr>
          <w:rFonts w:ascii="Arial" w:hAnsi="Arial" w:cs="Arial"/>
        </w:rPr>
      </w:pPr>
      <w:r>
        <w:rPr>
          <w:rFonts w:ascii="Arial" w:hAnsi="Arial" w:cs="Arial"/>
        </w:rPr>
        <w:t xml:space="preserve">The final </w:t>
      </w:r>
      <w:r w:rsidR="007A4CD7">
        <w:rPr>
          <w:rFonts w:ascii="Arial" w:hAnsi="Arial" w:cs="Arial"/>
        </w:rPr>
        <w:t xml:space="preserve">functional </w:t>
      </w:r>
      <w:r>
        <w:rPr>
          <w:rFonts w:ascii="Arial" w:hAnsi="Arial" w:cs="Arial"/>
        </w:rPr>
        <w:t>requirements for the ECG demo</w:t>
      </w:r>
      <w:r w:rsidR="007A4CD7">
        <w:rPr>
          <w:rFonts w:ascii="Arial" w:hAnsi="Arial" w:cs="Arial"/>
        </w:rPr>
        <w:t>nstration</w:t>
      </w:r>
      <w:r>
        <w:rPr>
          <w:rFonts w:ascii="Arial" w:hAnsi="Arial" w:cs="Arial"/>
        </w:rPr>
        <w:t xml:space="preserve"> board have been clearly explained by </w:t>
      </w:r>
      <w:r w:rsidR="007A4CD7">
        <w:rPr>
          <w:rFonts w:ascii="Arial" w:hAnsi="Arial" w:cs="Arial"/>
        </w:rPr>
        <w:t xml:space="preserve">the precision analog group at </w:t>
      </w:r>
      <w:r>
        <w:rPr>
          <w:rFonts w:ascii="Arial" w:hAnsi="Arial" w:cs="Arial"/>
        </w:rPr>
        <w:t xml:space="preserve">Texas Instruments. The design team has been given the challenge to </w:t>
      </w:r>
      <w:r w:rsidR="007A4CD7">
        <w:rPr>
          <w:rFonts w:ascii="Arial" w:hAnsi="Arial" w:cs="Arial"/>
        </w:rPr>
        <w:t>design and</w:t>
      </w:r>
      <w:r>
        <w:rPr>
          <w:rFonts w:ascii="Arial" w:hAnsi="Arial" w:cs="Arial"/>
        </w:rPr>
        <w:t xml:space="preserve"> fabricate a reliable </w:t>
      </w:r>
      <w:r w:rsidR="00120361">
        <w:rPr>
          <w:rFonts w:ascii="Arial" w:hAnsi="Arial" w:cs="Arial"/>
        </w:rPr>
        <w:t xml:space="preserve">portable </w:t>
      </w:r>
      <w:r>
        <w:rPr>
          <w:rFonts w:ascii="Arial" w:hAnsi="Arial" w:cs="Arial"/>
        </w:rPr>
        <w:t xml:space="preserve">analog front end system to interface an ECG Simulator (CardioSim II) with a </w:t>
      </w:r>
      <w:proofErr w:type="spellStart"/>
      <w:r>
        <w:rPr>
          <w:rFonts w:ascii="Arial" w:hAnsi="Arial" w:cs="Arial"/>
        </w:rPr>
        <w:t>Stellaris</w:t>
      </w:r>
      <w:proofErr w:type="spellEnd"/>
      <w:r>
        <w:rPr>
          <w:rFonts w:ascii="Arial" w:hAnsi="Arial" w:cs="Arial"/>
        </w:rPr>
        <w:t xml:space="preserve"> microcontroller </w:t>
      </w:r>
      <w:r w:rsidR="007A4CD7">
        <w:rPr>
          <w:rFonts w:ascii="Arial" w:hAnsi="Arial" w:cs="Arial"/>
        </w:rPr>
        <w:t xml:space="preserve">evaluation module </w:t>
      </w:r>
      <w:r>
        <w:rPr>
          <w:rFonts w:ascii="Arial" w:hAnsi="Arial" w:cs="Arial"/>
        </w:rPr>
        <w:t>(</w:t>
      </w:r>
      <w:r w:rsidR="007A4CD7">
        <w:rPr>
          <w:rFonts w:ascii="Arial" w:hAnsi="Arial" w:cs="Arial"/>
        </w:rPr>
        <w:t>o</w:t>
      </w:r>
      <w:r>
        <w:rPr>
          <w:rFonts w:ascii="Arial" w:hAnsi="Arial" w:cs="Arial"/>
        </w:rPr>
        <w:t xml:space="preserve">scilloscope). The schematics and much of the circuit topologies for the analog front-end (AFE) have been provided by </w:t>
      </w:r>
      <w:r w:rsidR="007A4CD7">
        <w:rPr>
          <w:rFonts w:ascii="Arial" w:hAnsi="Arial" w:cs="Arial"/>
        </w:rPr>
        <w:t xml:space="preserve">application engineers </w:t>
      </w:r>
      <w:r>
        <w:rPr>
          <w:rFonts w:ascii="Arial" w:hAnsi="Arial" w:cs="Arial"/>
        </w:rPr>
        <w:t>in TI’s precisions analog group in Dallas, Texas.</w:t>
      </w:r>
      <w:r w:rsidR="007A4CD7">
        <w:rPr>
          <w:rFonts w:ascii="Arial" w:hAnsi="Arial" w:cs="Arial"/>
        </w:rPr>
        <w:t xml:space="preserve"> The challenge</w:t>
      </w:r>
      <w:r w:rsidR="0075362E">
        <w:rPr>
          <w:rFonts w:ascii="Arial" w:hAnsi="Arial" w:cs="Arial"/>
        </w:rPr>
        <w:t xml:space="preserve"> for the team</w:t>
      </w:r>
      <w:r w:rsidR="007A4CD7">
        <w:rPr>
          <w:rFonts w:ascii="Arial" w:hAnsi="Arial" w:cs="Arial"/>
        </w:rPr>
        <w:t xml:space="preserve"> lies in the design, fabrication, and testing of the printed circuit board.</w:t>
      </w:r>
    </w:p>
    <w:p w:rsidR="00120361" w:rsidRDefault="00120361" w:rsidP="00120361">
      <w:pPr>
        <w:rPr>
          <w:rFonts w:ascii="Arial" w:hAnsi="Arial" w:cs="Arial"/>
        </w:rPr>
      </w:pPr>
    </w:p>
    <w:p w:rsidR="00FE5E45" w:rsidRPr="00FE5E45" w:rsidRDefault="00D75DE6" w:rsidP="00FE5E45">
      <w:pPr>
        <w:rPr>
          <w:rFonts w:ascii="Arial" w:hAnsi="Arial" w:cs="Arial"/>
        </w:rPr>
      </w:pPr>
      <w:r>
        <w:rPr>
          <w:rFonts w:ascii="Arial" w:hAnsi="Arial" w:cs="Arial"/>
        </w:rPr>
        <w:t>The integ</w:t>
      </w:r>
      <w:r w:rsidR="0075362E">
        <w:rPr>
          <w:rFonts w:ascii="Arial" w:hAnsi="Arial" w:cs="Arial"/>
        </w:rPr>
        <w:t xml:space="preserve">rated circuits that </w:t>
      </w:r>
      <w:r w:rsidR="00895E56">
        <w:rPr>
          <w:rFonts w:ascii="Arial" w:hAnsi="Arial" w:cs="Arial"/>
        </w:rPr>
        <w:t xml:space="preserve">TI </w:t>
      </w:r>
      <w:r w:rsidR="0075362E">
        <w:rPr>
          <w:rFonts w:ascii="Arial" w:hAnsi="Arial" w:cs="Arial"/>
        </w:rPr>
        <w:t xml:space="preserve">desires for </w:t>
      </w:r>
      <w:r w:rsidR="00895E56">
        <w:rPr>
          <w:rFonts w:ascii="Arial" w:hAnsi="Arial" w:cs="Arial"/>
        </w:rPr>
        <w:t xml:space="preserve">demonstration </w:t>
      </w:r>
      <w:r>
        <w:rPr>
          <w:rFonts w:ascii="Arial" w:hAnsi="Arial" w:cs="Arial"/>
        </w:rPr>
        <w:t>in the design are the INA333</w:t>
      </w:r>
      <w:r w:rsidR="00895E56">
        <w:rPr>
          <w:rFonts w:ascii="Arial" w:hAnsi="Arial" w:cs="Arial"/>
        </w:rPr>
        <w:t xml:space="preserve"> instrumentation amplifier</w:t>
      </w:r>
      <w:r>
        <w:rPr>
          <w:rFonts w:ascii="Arial" w:hAnsi="Arial" w:cs="Arial"/>
        </w:rPr>
        <w:t xml:space="preserve">, OPA333, </w:t>
      </w:r>
      <w:r w:rsidR="005C1E20">
        <w:rPr>
          <w:rFonts w:ascii="Arial" w:hAnsi="Arial" w:cs="Arial"/>
        </w:rPr>
        <w:t>OPA320, OPA378 operational amplifiers</w:t>
      </w:r>
      <w:r>
        <w:rPr>
          <w:rFonts w:ascii="Arial" w:hAnsi="Arial" w:cs="Arial"/>
        </w:rPr>
        <w:t>.</w:t>
      </w:r>
      <w:r w:rsidR="005C1E20">
        <w:rPr>
          <w:rFonts w:ascii="Arial" w:hAnsi="Arial" w:cs="Arial"/>
        </w:rPr>
        <w:t xml:space="preserve"> </w:t>
      </w:r>
      <w:r w:rsidR="0075362E">
        <w:rPr>
          <w:rFonts w:ascii="Arial" w:hAnsi="Arial" w:cs="Arial"/>
        </w:rPr>
        <w:t xml:space="preserve">The op-amps have the same footprint and pin layout which allows for interchangeability of certain components in the system. </w:t>
      </w:r>
      <w:r w:rsidR="005C1E20">
        <w:rPr>
          <w:rFonts w:ascii="Arial" w:hAnsi="Arial" w:cs="Arial"/>
        </w:rPr>
        <w:t>Beyond the scope of the components listed above, the team has chosen the TPS62120 integrated power converter to manage the power usage of the board.</w:t>
      </w:r>
    </w:p>
    <w:p w:rsidR="0003419F" w:rsidRDefault="0003419F" w:rsidP="00DA03AA">
      <w:pPr>
        <w:rPr>
          <w:rFonts w:ascii="Arial" w:hAnsi="Arial" w:cs="Arial"/>
        </w:rPr>
      </w:pPr>
    </w:p>
    <w:p w:rsidR="00DA03AA" w:rsidRDefault="00DA03AA" w:rsidP="00DA03AA">
      <w:pPr>
        <w:rPr>
          <w:rFonts w:ascii="Arial" w:hAnsi="Arial" w:cs="Arial"/>
        </w:rPr>
      </w:pPr>
      <w:r>
        <w:rPr>
          <w:rFonts w:ascii="Arial" w:hAnsi="Arial" w:cs="Arial"/>
        </w:rPr>
        <w:t xml:space="preserve">The ECG signals used in the demonstration board will initially originate from the CardioSim II which is </w:t>
      </w:r>
      <w:r w:rsidR="00C6705E">
        <w:rPr>
          <w:rFonts w:ascii="Arial" w:hAnsi="Arial" w:cs="Arial"/>
        </w:rPr>
        <w:t xml:space="preserve">a portable </w:t>
      </w:r>
      <w:r>
        <w:rPr>
          <w:rFonts w:ascii="Arial" w:hAnsi="Arial" w:cs="Arial"/>
        </w:rPr>
        <w:t>integrated device used to test ECG systems. It has a v</w:t>
      </w:r>
      <w:r w:rsidR="00C6705E">
        <w:rPr>
          <w:rFonts w:ascii="Arial" w:hAnsi="Arial" w:cs="Arial"/>
        </w:rPr>
        <w:t>ariety of signals it can produce</w:t>
      </w:r>
      <w:r>
        <w:rPr>
          <w:rFonts w:ascii="Arial" w:hAnsi="Arial" w:cs="Arial"/>
        </w:rPr>
        <w:t xml:space="preserve"> and simulate</w:t>
      </w:r>
      <w:r w:rsidR="00C6705E">
        <w:rPr>
          <w:rFonts w:ascii="Arial" w:hAnsi="Arial" w:cs="Arial"/>
        </w:rPr>
        <w:t xml:space="preserve">. The team initially proto-typed a </w:t>
      </w:r>
      <w:r>
        <w:rPr>
          <w:rFonts w:ascii="Arial" w:hAnsi="Arial" w:cs="Arial"/>
        </w:rPr>
        <w:t>test</w:t>
      </w:r>
      <w:r w:rsidR="00C6705E">
        <w:rPr>
          <w:rFonts w:ascii="Arial" w:hAnsi="Arial" w:cs="Arial"/>
        </w:rPr>
        <w:t xml:space="preserve"> circuit to</w:t>
      </w:r>
      <w:r>
        <w:rPr>
          <w:rFonts w:ascii="Arial" w:hAnsi="Arial" w:cs="Arial"/>
        </w:rPr>
        <w:t xml:space="preserve"> measure </w:t>
      </w:r>
      <w:r w:rsidR="00C6705E">
        <w:rPr>
          <w:rFonts w:ascii="Arial" w:hAnsi="Arial" w:cs="Arial"/>
        </w:rPr>
        <w:t>the</w:t>
      </w:r>
      <w:r>
        <w:rPr>
          <w:rFonts w:ascii="Arial" w:hAnsi="Arial" w:cs="Arial"/>
        </w:rPr>
        <w:t xml:space="preserve"> range of the sig</w:t>
      </w:r>
      <w:r w:rsidR="00C6705E">
        <w:rPr>
          <w:rFonts w:ascii="Arial" w:hAnsi="Arial" w:cs="Arial"/>
        </w:rPr>
        <w:t>nal amplitude and noise levels produced by the CardioSim II (See Figure 02 below). The differential amplitude of the signal</w:t>
      </w:r>
      <w:r w:rsidR="00291B2E">
        <w:rPr>
          <w:rFonts w:ascii="Arial" w:hAnsi="Arial" w:cs="Arial"/>
        </w:rPr>
        <w:t xml:space="preserve"> was</w:t>
      </w:r>
      <w:r w:rsidR="00C6705E">
        <w:rPr>
          <w:rFonts w:ascii="Arial" w:hAnsi="Arial" w:cs="Arial"/>
        </w:rPr>
        <w:t xml:space="preserve"> found to be in the 1</w:t>
      </w:r>
      <w:r w:rsidR="00291B2E">
        <w:rPr>
          <w:rFonts w:ascii="Arial" w:hAnsi="Arial" w:cs="Arial"/>
        </w:rPr>
        <w:t>.2-1.5mV peak-to-peak</w:t>
      </w:r>
      <w:r w:rsidR="00C6705E">
        <w:rPr>
          <w:rFonts w:ascii="Arial" w:hAnsi="Arial" w:cs="Arial"/>
        </w:rPr>
        <w:t xml:space="preserve"> range.</w:t>
      </w:r>
    </w:p>
    <w:p w:rsidR="00CA3235" w:rsidRDefault="007A6269" w:rsidP="00DA03AA">
      <w:pPr>
        <w:rPr>
          <w:rFonts w:ascii="Arial" w:hAnsi="Arial" w:cs="Arial"/>
        </w:rPr>
      </w:pPr>
      <w:r>
        <w:rPr>
          <w:noProof/>
          <w:lang w:eastAsia="zh-CN"/>
        </w:rPr>
        <w:drawing>
          <wp:anchor distT="0" distB="0" distL="114300" distR="114300" simplePos="0" relativeHeight="251656192" behindDoc="1" locked="0" layoutInCell="1" allowOverlap="1">
            <wp:simplePos x="0" y="0"/>
            <wp:positionH relativeFrom="column">
              <wp:align>center</wp:align>
            </wp:positionH>
            <wp:positionV relativeFrom="paragraph">
              <wp:posOffset>141605</wp:posOffset>
            </wp:positionV>
            <wp:extent cx="4109720" cy="2914015"/>
            <wp:effectExtent l="19050" t="19050" r="24130" b="19685"/>
            <wp:wrapNone/>
            <wp:docPr id="4" name="Picture 4" descr="480 Lab Results 1-2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80 Lab Results 1-28-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09720" cy="291401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CA3235" w:rsidRDefault="00CA3235" w:rsidP="00DA03AA">
      <w:pPr>
        <w:rPr>
          <w:rFonts w:ascii="Arial" w:hAnsi="Arial" w:cs="Arial"/>
        </w:rPr>
      </w:pPr>
    </w:p>
    <w:p w:rsidR="00CA3235" w:rsidRDefault="00CA3235" w:rsidP="00DA03AA">
      <w:pPr>
        <w:rPr>
          <w:rFonts w:ascii="Arial" w:hAnsi="Arial" w:cs="Arial"/>
        </w:rPr>
      </w:pPr>
    </w:p>
    <w:p w:rsidR="00CA3235" w:rsidRDefault="00CA3235" w:rsidP="00DA03AA">
      <w:pPr>
        <w:rPr>
          <w:rFonts w:ascii="Arial" w:hAnsi="Arial" w:cs="Arial"/>
        </w:rPr>
      </w:pPr>
    </w:p>
    <w:p w:rsidR="00CA3235" w:rsidRDefault="00CA3235" w:rsidP="00DA03AA">
      <w:pPr>
        <w:rPr>
          <w:rFonts w:ascii="Arial" w:hAnsi="Arial" w:cs="Arial"/>
        </w:rPr>
      </w:pPr>
    </w:p>
    <w:p w:rsidR="00CA3235" w:rsidRDefault="00CA3235" w:rsidP="00DA03AA">
      <w:pPr>
        <w:rPr>
          <w:rFonts w:ascii="Arial" w:hAnsi="Arial" w:cs="Arial"/>
        </w:rPr>
      </w:pPr>
    </w:p>
    <w:p w:rsidR="00CA3235" w:rsidRDefault="00CA3235" w:rsidP="00DA03AA">
      <w:pPr>
        <w:rPr>
          <w:rFonts w:ascii="Arial" w:hAnsi="Arial" w:cs="Arial"/>
        </w:rPr>
      </w:pPr>
    </w:p>
    <w:p w:rsidR="00CA3235" w:rsidRDefault="00CA3235" w:rsidP="00DA03AA">
      <w:pPr>
        <w:rPr>
          <w:rFonts w:ascii="Arial" w:hAnsi="Arial" w:cs="Arial"/>
        </w:rPr>
      </w:pPr>
    </w:p>
    <w:p w:rsidR="00CA3235" w:rsidRDefault="00CA3235" w:rsidP="00DA03AA">
      <w:pPr>
        <w:rPr>
          <w:rFonts w:ascii="Arial" w:hAnsi="Arial" w:cs="Arial"/>
        </w:rPr>
      </w:pPr>
    </w:p>
    <w:p w:rsidR="00CA3235" w:rsidRDefault="00CA3235" w:rsidP="00DA03AA">
      <w:pPr>
        <w:rPr>
          <w:rFonts w:ascii="Arial" w:hAnsi="Arial" w:cs="Arial"/>
        </w:rPr>
      </w:pPr>
    </w:p>
    <w:p w:rsidR="00CA3235" w:rsidRDefault="00CA3235" w:rsidP="00DA03AA">
      <w:pPr>
        <w:rPr>
          <w:rFonts w:ascii="Arial" w:hAnsi="Arial" w:cs="Arial"/>
        </w:rPr>
      </w:pPr>
    </w:p>
    <w:p w:rsidR="00CA3235" w:rsidRDefault="00CA3235" w:rsidP="00DA03AA">
      <w:pPr>
        <w:rPr>
          <w:rFonts w:ascii="Arial" w:hAnsi="Arial" w:cs="Arial"/>
        </w:rPr>
      </w:pPr>
    </w:p>
    <w:p w:rsidR="00CA3235" w:rsidRDefault="00CA3235" w:rsidP="00DA03AA">
      <w:pPr>
        <w:rPr>
          <w:rFonts w:ascii="Arial" w:hAnsi="Arial" w:cs="Arial"/>
        </w:rPr>
      </w:pPr>
    </w:p>
    <w:p w:rsidR="00CA3235" w:rsidRDefault="00CA3235" w:rsidP="00DA03AA">
      <w:pPr>
        <w:rPr>
          <w:rFonts w:ascii="Arial" w:hAnsi="Arial" w:cs="Arial"/>
        </w:rPr>
      </w:pPr>
    </w:p>
    <w:p w:rsidR="00CA3235" w:rsidRDefault="00CA3235" w:rsidP="00DA03AA">
      <w:pPr>
        <w:rPr>
          <w:rFonts w:ascii="Arial" w:hAnsi="Arial" w:cs="Arial"/>
        </w:rPr>
      </w:pPr>
    </w:p>
    <w:p w:rsidR="00CA3235" w:rsidRDefault="00CA3235" w:rsidP="00DA03AA">
      <w:pPr>
        <w:rPr>
          <w:rFonts w:ascii="Arial" w:hAnsi="Arial" w:cs="Arial"/>
        </w:rPr>
      </w:pPr>
    </w:p>
    <w:p w:rsidR="00CA3235" w:rsidRDefault="00CA3235" w:rsidP="00DA03AA">
      <w:pPr>
        <w:rPr>
          <w:rFonts w:ascii="Arial" w:hAnsi="Arial" w:cs="Arial"/>
        </w:rPr>
      </w:pPr>
    </w:p>
    <w:p w:rsidR="00CA3235" w:rsidRDefault="00CA3235" w:rsidP="00DA03AA">
      <w:pPr>
        <w:rPr>
          <w:rFonts w:ascii="Arial" w:hAnsi="Arial" w:cs="Arial"/>
        </w:rPr>
      </w:pPr>
    </w:p>
    <w:p w:rsidR="00CA3235" w:rsidRDefault="00CA3235" w:rsidP="00DA03AA">
      <w:pPr>
        <w:rPr>
          <w:rFonts w:ascii="Arial" w:hAnsi="Arial" w:cs="Arial"/>
        </w:rPr>
      </w:pPr>
    </w:p>
    <w:p w:rsidR="00CA3235" w:rsidRDefault="00C6705E" w:rsidP="00C6705E">
      <w:pPr>
        <w:jc w:val="center"/>
        <w:rPr>
          <w:rFonts w:ascii="Arial" w:hAnsi="Arial" w:cs="Arial"/>
        </w:rPr>
      </w:pPr>
      <w:r>
        <w:rPr>
          <w:rFonts w:ascii="Arial" w:hAnsi="Arial" w:cs="Arial"/>
        </w:rPr>
        <w:t>Figure 02: Test</w:t>
      </w:r>
      <w:r w:rsidR="00291B2E">
        <w:rPr>
          <w:rFonts w:ascii="Arial" w:hAnsi="Arial" w:cs="Arial"/>
        </w:rPr>
        <w:t>ing</w:t>
      </w:r>
      <w:r>
        <w:rPr>
          <w:rFonts w:ascii="Arial" w:hAnsi="Arial" w:cs="Arial"/>
        </w:rPr>
        <w:t xml:space="preserve"> setup used to </w:t>
      </w:r>
      <w:r w:rsidR="00291B2E">
        <w:rPr>
          <w:rFonts w:ascii="Arial" w:hAnsi="Arial" w:cs="Arial"/>
        </w:rPr>
        <w:t xml:space="preserve">measure signals from </w:t>
      </w:r>
      <w:r>
        <w:rPr>
          <w:rFonts w:ascii="Arial" w:hAnsi="Arial" w:cs="Arial"/>
        </w:rPr>
        <w:t>the CardioSim II device</w:t>
      </w:r>
    </w:p>
    <w:p w:rsidR="00120361" w:rsidRDefault="00120361" w:rsidP="00120361">
      <w:pPr>
        <w:rPr>
          <w:rFonts w:ascii="Arial" w:hAnsi="Arial" w:cs="Arial"/>
        </w:rPr>
      </w:pPr>
      <w:r>
        <w:rPr>
          <w:rFonts w:ascii="Arial" w:hAnsi="Arial" w:cs="Arial"/>
        </w:rPr>
        <w:lastRenderedPageBreak/>
        <w:t xml:space="preserve">The final circuit board will need to be powered from a battery and highly portable. To exceed this functionality, the design team will use low-power devices to extend the battery life of the product. A 9V will be used to provide the 5V and 2.5V reference voltages for the amplifiers and filters. The team will develop several PCB layouts using PCB Artist. The purpose of simulating multiple circuits, building several boards, and writing up the test results will lead to the most efficient and highest performing design and final product. </w:t>
      </w:r>
    </w:p>
    <w:p w:rsidR="004A6801" w:rsidRDefault="004A6801" w:rsidP="00CF309D">
      <w:pPr>
        <w:rPr>
          <w:rFonts w:ascii="Arial" w:hAnsi="Arial" w:cs="Arial"/>
        </w:rPr>
      </w:pPr>
    </w:p>
    <w:p w:rsidR="00CF309D" w:rsidRPr="009B69A8" w:rsidRDefault="007A17D7" w:rsidP="00CF309D">
      <w:pPr>
        <w:rPr>
          <w:rFonts w:ascii="Arial" w:hAnsi="Arial" w:cs="Arial"/>
          <w:b/>
        </w:rPr>
      </w:pPr>
      <w:r>
        <w:rPr>
          <w:rFonts w:ascii="Arial" w:hAnsi="Arial" w:cs="Arial"/>
          <w:b/>
        </w:rPr>
        <w:t xml:space="preserve">Design </w:t>
      </w:r>
      <w:r w:rsidR="009B69A8" w:rsidRPr="009B69A8">
        <w:rPr>
          <w:rFonts w:ascii="Arial" w:hAnsi="Arial" w:cs="Arial"/>
          <w:b/>
        </w:rPr>
        <w:t>Solution:</w:t>
      </w:r>
    </w:p>
    <w:p w:rsidR="00CA3235" w:rsidRDefault="00CA3235" w:rsidP="00DA03AA">
      <w:pPr>
        <w:rPr>
          <w:rFonts w:ascii="Arial" w:hAnsi="Arial" w:cs="Arial"/>
        </w:rPr>
      </w:pPr>
    </w:p>
    <w:p w:rsidR="00884F06" w:rsidRDefault="00BA18B0" w:rsidP="00D51D79">
      <w:pPr>
        <w:rPr>
          <w:rFonts w:ascii="Arial" w:hAnsi="Arial" w:cs="Arial"/>
        </w:rPr>
      </w:pPr>
      <w:r>
        <w:rPr>
          <w:rFonts w:ascii="Arial" w:hAnsi="Arial" w:cs="Arial"/>
        </w:rPr>
        <w:t xml:space="preserve">Texas Instrument’s functional </w:t>
      </w:r>
      <w:r w:rsidR="00856079">
        <w:rPr>
          <w:rFonts w:ascii="Arial" w:hAnsi="Arial" w:cs="Arial"/>
        </w:rPr>
        <w:t xml:space="preserve">specifications will be fulfilled by developing the analog front-end </w:t>
      </w:r>
      <w:r w:rsidR="007A17D7">
        <w:rPr>
          <w:rFonts w:ascii="Arial" w:hAnsi="Arial" w:cs="Arial"/>
        </w:rPr>
        <w:t>interface to</w:t>
      </w:r>
      <w:r>
        <w:rPr>
          <w:rFonts w:ascii="Arial" w:hAnsi="Arial" w:cs="Arial"/>
        </w:rPr>
        <w:t xml:space="preserve"> condition</w:t>
      </w:r>
      <w:r w:rsidR="00856079">
        <w:rPr>
          <w:rFonts w:ascii="Arial" w:hAnsi="Arial" w:cs="Arial"/>
        </w:rPr>
        <w:t xml:space="preserve"> the ECG</w:t>
      </w:r>
      <w:r w:rsidR="00C50C9A">
        <w:rPr>
          <w:rFonts w:ascii="Arial" w:hAnsi="Arial" w:cs="Arial"/>
        </w:rPr>
        <w:t xml:space="preserve"> input</w:t>
      </w:r>
      <w:r w:rsidR="00856079">
        <w:rPr>
          <w:rFonts w:ascii="Arial" w:hAnsi="Arial" w:cs="Arial"/>
        </w:rPr>
        <w:t xml:space="preserve"> signals.</w:t>
      </w:r>
      <w:r w:rsidR="001F4AE7">
        <w:rPr>
          <w:rFonts w:ascii="Arial" w:hAnsi="Arial" w:cs="Arial"/>
        </w:rPr>
        <w:t xml:space="preserve"> </w:t>
      </w:r>
      <w:r w:rsidR="00941D08">
        <w:rPr>
          <w:rFonts w:ascii="Arial" w:hAnsi="Arial" w:cs="Arial"/>
        </w:rPr>
        <w:t xml:space="preserve">Initially the team </w:t>
      </w:r>
      <w:r w:rsidR="007A17D7">
        <w:rPr>
          <w:rFonts w:ascii="Arial" w:hAnsi="Arial" w:cs="Arial"/>
        </w:rPr>
        <w:t>will</w:t>
      </w:r>
      <w:r>
        <w:rPr>
          <w:rFonts w:ascii="Arial" w:hAnsi="Arial" w:cs="Arial"/>
        </w:rPr>
        <w:t xml:space="preserve"> spen</w:t>
      </w:r>
      <w:r w:rsidR="007A17D7">
        <w:rPr>
          <w:rFonts w:ascii="Arial" w:hAnsi="Arial" w:cs="Arial"/>
        </w:rPr>
        <w:t>d</w:t>
      </w:r>
      <w:r>
        <w:rPr>
          <w:rFonts w:ascii="Arial" w:hAnsi="Arial" w:cs="Arial"/>
        </w:rPr>
        <w:t xml:space="preserve"> </w:t>
      </w:r>
      <w:r w:rsidR="00941D08">
        <w:rPr>
          <w:rFonts w:ascii="Arial" w:hAnsi="Arial" w:cs="Arial"/>
        </w:rPr>
        <w:t xml:space="preserve">effort and </w:t>
      </w:r>
      <w:r>
        <w:rPr>
          <w:rFonts w:ascii="Arial" w:hAnsi="Arial" w:cs="Arial"/>
        </w:rPr>
        <w:t>time</w:t>
      </w:r>
      <w:r w:rsidR="00941D08">
        <w:rPr>
          <w:rFonts w:ascii="Arial" w:hAnsi="Arial" w:cs="Arial"/>
        </w:rPr>
        <w:t xml:space="preserve"> exploring different integrated circuits and schematics to solve block-level system requirements. Some of the blocks required for example are input and output filtering, the instrumentation amplifier block, the right-leg-drive circuit, and the dc servo loop which will be us</w:t>
      </w:r>
      <w:r w:rsidR="00D51D79">
        <w:rPr>
          <w:rFonts w:ascii="Arial" w:hAnsi="Arial" w:cs="Arial"/>
        </w:rPr>
        <w:t xml:space="preserve">ed to regulate the dc offset of </w:t>
      </w:r>
      <w:r w:rsidR="00941D08">
        <w:rPr>
          <w:rFonts w:ascii="Arial" w:hAnsi="Arial" w:cs="Arial"/>
        </w:rPr>
        <w:t>the output signals from the amplifier.</w:t>
      </w:r>
      <w:r w:rsidR="00D51D79">
        <w:rPr>
          <w:rFonts w:ascii="Arial" w:hAnsi="Arial" w:cs="Arial"/>
        </w:rPr>
        <w:t xml:space="preserve"> Shown below in Figure 0</w:t>
      </w:r>
      <w:r w:rsidR="0003419F">
        <w:rPr>
          <w:rFonts w:ascii="Arial" w:hAnsi="Arial" w:cs="Arial"/>
        </w:rPr>
        <w:t>3</w:t>
      </w:r>
      <w:r w:rsidR="00D51D79">
        <w:rPr>
          <w:rFonts w:ascii="Arial" w:hAnsi="Arial" w:cs="Arial"/>
        </w:rPr>
        <w:t xml:space="preserve"> is a system level block diagram showing the </w:t>
      </w:r>
      <w:r w:rsidR="0003419F">
        <w:rPr>
          <w:rFonts w:ascii="Arial" w:hAnsi="Arial" w:cs="Arial"/>
        </w:rPr>
        <w:t>sub-systems</w:t>
      </w:r>
      <w:r w:rsidR="00D51D79">
        <w:rPr>
          <w:rFonts w:ascii="Arial" w:hAnsi="Arial" w:cs="Arial"/>
        </w:rPr>
        <w:t xml:space="preserve"> required for</w:t>
      </w:r>
      <w:r w:rsidR="0003419F">
        <w:rPr>
          <w:rFonts w:ascii="Arial" w:hAnsi="Arial" w:cs="Arial"/>
        </w:rPr>
        <w:t xml:space="preserve"> proper operation of the demonstration </w:t>
      </w:r>
      <w:proofErr w:type="gramStart"/>
      <w:r w:rsidR="007A17D7">
        <w:rPr>
          <w:rFonts w:ascii="Arial" w:hAnsi="Arial" w:cs="Arial"/>
        </w:rPr>
        <w:t>board.</w:t>
      </w:r>
      <w:proofErr w:type="gramEnd"/>
    </w:p>
    <w:p w:rsidR="00884F06" w:rsidRDefault="00884F06" w:rsidP="00D51D79">
      <w:pPr>
        <w:rPr>
          <w:rFonts w:ascii="Arial" w:hAnsi="Arial" w:cs="Arial"/>
        </w:rPr>
      </w:pPr>
    </w:p>
    <w:p w:rsidR="00884F06" w:rsidRDefault="00B76B96" w:rsidP="00342E9B">
      <w:pPr>
        <w:jc w:val="center"/>
        <w:rPr>
          <w:rFonts w:ascii="Arial" w:hAnsi="Arial" w:cs="Arial"/>
        </w:rPr>
      </w:pPr>
      <w:r>
        <w:rPr>
          <w:rFonts w:ascii="Arial" w:hAnsi="Arial" w:cs="Arial"/>
          <w:noProof/>
          <w:lang w:eastAsia="zh-CN"/>
        </w:rPr>
        <w:drawing>
          <wp:inline distT="0" distB="0" distL="0" distR="0">
            <wp:extent cx="5475605" cy="3272155"/>
            <wp:effectExtent l="19050" t="19050" r="10795" b="2349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5605" cy="3272155"/>
                    </a:xfrm>
                    <a:prstGeom prst="rect">
                      <a:avLst/>
                    </a:prstGeom>
                    <a:noFill/>
                    <a:ln>
                      <a:solidFill>
                        <a:schemeClr val="tx1"/>
                      </a:solidFill>
                    </a:ln>
                  </pic:spPr>
                </pic:pic>
              </a:graphicData>
            </a:graphic>
          </wp:inline>
        </w:drawing>
      </w:r>
    </w:p>
    <w:p w:rsidR="00342E9B" w:rsidRDefault="00342E9B" w:rsidP="00342E9B">
      <w:pPr>
        <w:rPr>
          <w:rFonts w:ascii="Arial" w:hAnsi="Arial" w:cs="Arial"/>
        </w:rPr>
      </w:pPr>
    </w:p>
    <w:p w:rsidR="00884F06" w:rsidRDefault="00884F06" w:rsidP="00342E9B">
      <w:pPr>
        <w:jc w:val="center"/>
        <w:rPr>
          <w:rFonts w:ascii="Arial" w:hAnsi="Arial" w:cs="Arial"/>
        </w:rPr>
      </w:pPr>
      <w:r>
        <w:rPr>
          <w:rFonts w:ascii="Arial" w:hAnsi="Arial" w:cs="Arial"/>
        </w:rPr>
        <w:t>Figure 0</w:t>
      </w:r>
      <w:r w:rsidR="0003419F">
        <w:rPr>
          <w:rFonts w:ascii="Arial" w:hAnsi="Arial" w:cs="Arial"/>
        </w:rPr>
        <w:t>3</w:t>
      </w:r>
      <w:r>
        <w:rPr>
          <w:rFonts w:ascii="Arial" w:hAnsi="Arial" w:cs="Arial"/>
        </w:rPr>
        <w:t>: System level block diagram showing circuit components</w:t>
      </w:r>
    </w:p>
    <w:p w:rsidR="00342E9B" w:rsidRDefault="00342E9B" w:rsidP="009B7FC5">
      <w:pPr>
        <w:rPr>
          <w:rFonts w:ascii="Arial" w:hAnsi="Arial" w:cs="Arial"/>
        </w:rPr>
      </w:pPr>
    </w:p>
    <w:p w:rsidR="00B76B96" w:rsidRDefault="0003419F" w:rsidP="00B76B96">
      <w:pPr>
        <w:rPr>
          <w:rFonts w:ascii="Arial" w:hAnsi="Arial" w:cs="Arial"/>
        </w:rPr>
      </w:pPr>
      <w:r>
        <w:rPr>
          <w:rFonts w:ascii="Arial" w:hAnsi="Arial" w:cs="Arial"/>
        </w:rPr>
        <w:t xml:space="preserve">The system block diagram is </w:t>
      </w:r>
      <w:r w:rsidR="00567EE2">
        <w:rPr>
          <w:rFonts w:ascii="Arial" w:hAnsi="Arial" w:cs="Arial"/>
        </w:rPr>
        <w:t xml:space="preserve">actualized </w:t>
      </w:r>
      <w:r>
        <w:rPr>
          <w:rFonts w:ascii="Arial" w:hAnsi="Arial" w:cs="Arial"/>
        </w:rPr>
        <w:t>in a final schematic (See Figure 04)</w:t>
      </w:r>
      <w:r w:rsidR="00567EE2">
        <w:rPr>
          <w:rFonts w:ascii="Arial" w:hAnsi="Arial" w:cs="Arial"/>
        </w:rPr>
        <w:t xml:space="preserve"> through the process of </w:t>
      </w:r>
      <w:r>
        <w:rPr>
          <w:rFonts w:ascii="Arial" w:hAnsi="Arial" w:cs="Arial"/>
        </w:rPr>
        <w:t xml:space="preserve">designing and simulating each </w:t>
      </w:r>
      <w:r w:rsidR="00567EE2">
        <w:rPr>
          <w:rFonts w:ascii="Arial" w:hAnsi="Arial" w:cs="Arial"/>
        </w:rPr>
        <w:t>sub-</w:t>
      </w:r>
      <w:r>
        <w:rPr>
          <w:rFonts w:ascii="Arial" w:hAnsi="Arial" w:cs="Arial"/>
        </w:rPr>
        <w:t>circuit in the system.</w:t>
      </w:r>
      <w:r w:rsidR="00567EE2">
        <w:rPr>
          <w:rFonts w:ascii="Arial" w:hAnsi="Arial" w:cs="Arial"/>
        </w:rPr>
        <w:t xml:space="preserve"> TINA-TI is an excellent SPICE software package developed by TI. The team will use this software to test and simulate each circuit </w:t>
      </w:r>
      <w:r w:rsidR="00B76B96">
        <w:rPr>
          <w:rFonts w:ascii="Arial" w:hAnsi="Arial" w:cs="Arial"/>
        </w:rPr>
        <w:t>used in the demonstration board.</w:t>
      </w:r>
    </w:p>
    <w:p w:rsidR="0003419F" w:rsidRDefault="007A6269" w:rsidP="00B76B96">
      <w:pPr>
        <w:rPr>
          <w:rFonts w:ascii="Arial" w:hAnsi="Arial" w:cs="Arial"/>
        </w:rPr>
      </w:pPr>
      <w:r>
        <w:rPr>
          <w:rFonts w:ascii="Arial" w:hAnsi="Arial" w:cs="Arial"/>
          <w:noProof/>
          <w:lang w:eastAsia="zh-CN"/>
        </w:rPr>
        <w:lastRenderedPageBreak/>
        <w:drawing>
          <wp:inline distT="0" distB="0" distL="0" distR="0" wp14:anchorId="189D123B" wp14:editId="5CD123D2">
            <wp:extent cx="5243830" cy="1950085"/>
            <wp:effectExtent l="19050" t="19050" r="13970" b="12065"/>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43830" cy="1950085"/>
                    </a:xfrm>
                    <a:prstGeom prst="rect">
                      <a:avLst/>
                    </a:prstGeom>
                    <a:noFill/>
                    <a:ln w="9525" cmpd="sng">
                      <a:solidFill>
                        <a:srgbClr val="000000"/>
                      </a:solidFill>
                      <a:miter lim="800000"/>
                      <a:headEnd/>
                      <a:tailEnd/>
                    </a:ln>
                    <a:effectLst/>
                  </pic:spPr>
                </pic:pic>
              </a:graphicData>
            </a:graphic>
          </wp:inline>
        </w:drawing>
      </w:r>
    </w:p>
    <w:p w:rsidR="006D526A" w:rsidRDefault="006D526A" w:rsidP="009B7FC5">
      <w:pPr>
        <w:rPr>
          <w:rFonts w:ascii="Arial" w:hAnsi="Arial" w:cs="Arial"/>
        </w:rPr>
      </w:pPr>
    </w:p>
    <w:p w:rsidR="006D526A" w:rsidRDefault="006D526A" w:rsidP="006D526A">
      <w:pPr>
        <w:jc w:val="center"/>
        <w:rPr>
          <w:rFonts w:ascii="Arial" w:hAnsi="Arial" w:cs="Arial"/>
        </w:rPr>
      </w:pPr>
      <w:r>
        <w:rPr>
          <w:rFonts w:ascii="Arial" w:hAnsi="Arial" w:cs="Arial"/>
        </w:rPr>
        <w:t>Figure 04: Full schematic of AFE used for the first testing PCB layout</w:t>
      </w:r>
    </w:p>
    <w:p w:rsidR="006D526A" w:rsidRDefault="006D526A" w:rsidP="009B7FC5">
      <w:pPr>
        <w:rPr>
          <w:rFonts w:ascii="Arial" w:hAnsi="Arial" w:cs="Arial"/>
        </w:rPr>
      </w:pPr>
    </w:p>
    <w:p w:rsidR="006D20D1" w:rsidRDefault="0003419F" w:rsidP="009B7FC5">
      <w:pPr>
        <w:rPr>
          <w:rFonts w:ascii="Arial" w:hAnsi="Arial" w:cs="Arial"/>
        </w:rPr>
      </w:pPr>
      <w:r>
        <w:rPr>
          <w:rFonts w:ascii="Arial" w:hAnsi="Arial" w:cs="Arial"/>
        </w:rPr>
        <w:t xml:space="preserve">After analysis of each </w:t>
      </w:r>
      <w:r w:rsidR="002F0784">
        <w:rPr>
          <w:rFonts w:ascii="Arial" w:hAnsi="Arial" w:cs="Arial"/>
        </w:rPr>
        <w:t>sub-unit in the block diagram shown in Figure 03,</w:t>
      </w:r>
      <w:r>
        <w:rPr>
          <w:rFonts w:ascii="Arial" w:hAnsi="Arial" w:cs="Arial"/>
        </w:rPr>
        <w:t xml:space="preserve"> </w:t>
      </w:r>
      <w:r w:rsidR="002F0784">
        <w:rPr>
          <w:rFonts w:ascii="Arial" w:hAnsi="Arial" w:cs="Arial"/>
        </w:rPr>
        <w:t>the entire system can be realized</w:t>
      </w:r>
      <w:r>
        <w:rPr>
          <w:rFonts w:ascii="Arial" w:hAnsi="Arial" w:cs="Arial"/>
        </w:rPr>
        <w:t xml:space="preserve"> in</w:t>
      </w:r>
      <w:r w:rsidR="002F0784">
        <w:rPr>
          <w:rFonts w:ascii="Arial" w:hAnsi="Arial" w:cs="Arial"/>
        </w:rPr>
        <w:t xml:space="preserve"> a </w:t>
      </w:r>
      <w:r>
        <w:rPr>
          <w:rFonts w:ascii="Arial" w:hAnsi="Arial" w:cs="Arial"/>
        </w:rPr>
        <w:t>final tra</w:t>
      </w:r>
      <w:r w:rsidR="00FA38A3">
        <w:rPr>
          <w:rFonts w:ascii="Arial" w:hAnsi="Arial" w:cs="Arial"/>
        </w:rPr>
        <w:t>nsfer function broken down into each symbolic component</w:t>
      </w:r>
      <w:r>
        <w:rPr>
          <w:rFonts w:ascii="Arial" w:hAnsi="Arial" w:cs="Arial"/>
        </w:rPr>
        <w:t>.</w:t>
      </w:r>
      <w:r w:rsidR="006D20D1">
        <w:rPr>
          <w:rFonts w:ascii="Arial" w:hAnsi="Arial" w:cs="Arial"/>
        </w:rPr>
        <w:t xml:space="preserve"> The transfer function in Formula 05 below details the estimated system’s frequency response.</w:t>
      </w:r>
    </w:p>
    <w:p w:rsidR="006D20D1" w:rsidRDefault="006D20D1" w:rsidP="009B7FC5">
      <w:pPr>
        <w:rPr>
          <w:rFonts w:ascii="Arial" w:hAnsi="Arial" w:cs="Arial"/>
        </w:rPr>
      </w:pPr>
    </w:p>
    <w:p w:rsidR="006D20D1" w:rsidRPr="00DA3087" w:rsidRDefault="00DA3087" w:rsidP="00FF0049">
      <w:pPr>
        <w:jc w:val="center"/>
        <w:rPr>
          <w:rFonts w:ascii="Arial" w:hAnsi="Arial" w:cs="Arial"/>
        </w:rPr>
      </w:pPr>
      <m:oMathPara>
        <m:oMath>
          <m:r>
            <w:rPr>
              <w:rFonts w:ascii="Cambria Math" w:hAnsi="Cambria Math" w:cs="Arial"/>
            </w:rPr>
            <m:t>Vout/Vinput=(-16.15*C3*R3*R4s)/((C1*C2*C3*R1*R2*R3*R4) s^3</m:t>
          </m:r>
          <m:r>
            <m:rPr>
              <m:brk/>
            </m:rPr>
            <w:rPr>
              <w:rFonts w:ascii="Cambria Math" w:hAnsi="Cambria Math" w:cs="Arial"/>
            </w:rPr>
            <m:t>+(C1*C3*R1*R2*R4+C2*C3*R2*R3*R4-C1*C2*R1*R2*R3) s^2+(C3*R2*R4-C1*R1*R2-C2*R2*R3)s+R2)</m:t>
          </m:r>
        </m:oMath>
      </m:oMathPara>
    </w:p>
    <w:p w:rsidR="00DA3087" w:rsidRDefault="00DA3087" w:rsidP="00FF0049">
      <w:pPr>
        <w:jc w:val="center"/>
        <w:rPr>
          <w:rFonts w:ascii="Arial" w:hAnsi="Arial" w:cs="Arial"/>
        </w:rPr>
      </w:pPr>
    </w:p>
    <w:p w:rsidR="00DA3087" w:rsidRPr="00FF0049" w:rsidRDefault="00DA3087" w:rsidP="00DA3087">
      <w:pPr>
        <w:rPr>
          <w:rFonts w:ascii="Arial" w:hAnsi="Arial" w:cs="Arial"/>
        </w:rPr>
      </w:pPr>
      <w:r>
        <w:rPr>
          <w:rFonts w:ascii="Arial" w:hAnsi="Arial" w:cs="Arial"/>
        </w:rPr>
        <w:t>Analyzing this transfer function using MATLAB, the team is able to characterize the frequency response of the ECG system (See Figure 05 below).</w:t>
      </w:r>
    </w:p>
    <w:p w:rsidR="0003419F" w:rsidRDefault="001541C7" w:rsidP="009B7FC5">
      <w:pPr>
        <w:rPr>
          <w:rFonts w:ascii="Arial" w:hAnsi="Arial" w:cs="Arial"/>
        </w:rPr>
      </w:pPr>
      <w:r>
        <w:rPr>
          <w:noProof/>
          <w:lang w:eastAsia="zh-CN"/>
        </w:rPr>
        <w:drawing>
          <wp:inline distT="0" distB="0" distL="0" distR="0" wp14:anchorId="7208A1FC" wp14:editId="503B3CA1">
            <wp:extent cx="5299113" cy="291533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99113" cy="2915334"/>
                    </a:xfrm>
                    <a:prstGeom prst="rect">
                      <a:avLst/>
                    </a:prstGeom>
                    <a:noFill/>
                    <a:ln>
                      <a:noFill/>
                    </a:ln>
                  </pic:spPr>
                </pic:pic>
              </a:graphicData>
            </a:graphic>
          </wp:inline>
        </w:drawing>
      </w:r>
    </w:p>
    <w:p w:rsidR="001541C7" w:rsidRDefault="001541C7" w:rsidP="001541C7">
      <w:pPr>
        <w:jc w:val="center"/>
        <w:rPr>
          <w:rFonts w:ascii="Arial" w:hAnsi="Arial" w:cs="Arial"/>
        </w:rPr>
      </w:pPr>
      <w:r>
        <w:rPr>
          <w:rFonts w:ascii="Arial" w:hAnsi="Arial" w:cs="Arial"/>
        </w:rPr>
        <w:t>Figure 05: Theoretical frequency and amplitude response of the analog front-end</w:t>
      </w:r>
    </w:p>
    <w:p w:rsidR="0003419F" w:rsidRDefault="0003419F" w:rsidP="009B7FC5">
      <w:pPr>
        <w:rPr>
          <w:rFonts w:ascii="Arial" w:hAnsi="Arial" w:cs="Arial"/>
        </w:rPr>
      </w:pPr>
    </w:p>
    <w:p w:rsidR="00AF169A" w:rsidRDefault="00AF169A" w:rsidP="009B7FC5">
      <w:pPr>
        <w:rPr>
          <w:rFonts w:ascii="Arial" w:hAnsi="Arial" w:cs="Arial"/>
        </w:rPr>
      </w:pPr>
    </w:p>
    <w:p w:rsidR="00AF169A" w:rsidRDefault="00897EFD" w:rsidP="009B7FC5">
      <w:pPr>
        <w:rPr>
          <w:rFonts w:ascii="Arial" w:hAnsi="Arial" w:cs="Arial"/>
        </w:rPr>
      </w:pPr>
      <w:r>
        <w:rPr>
          <w:rFonts w:ascii="Arial" w:hAnsi="Arial" w:cs="Arial"/>
        </w:rPr>
        <w:lastRenderedPageBreak/>
        <w:t xml:space="preserve">The bandwidth of the analog front-end system needs </w:t>
      </w:r>
      <w:r w:rsidR="000432B2">
        <w:rPr>
          <w:rFonts w:ascii="Arial" w:hAnsi="Arial" w:cs="Arial"/>
        </w:rPr>
        <w:t xml:space="preserve">between </w:t>
      </w:r>
      <w:r>
        <w:rPr>
          <w:rFonts w:ascii="Arial" w:hAnsi="Arial" w:cs="Arial"/>
        </w:rPr>
        <w:t>50</w:t>
      </w:r>
      <w:r w:rsidR="000432B2">
        <w:rPr>
          <w:rFonts w:ascii="Arial" w:hAnsi="Arial" w:cs="Arial"/>
        </w:rPr>
        <w:t>-100</w:t>
      </w:r>
      <w:r>
        <w:rPr>
          <w:rFonts w:ascii="Arial" w:hAnsi="Arial" w:cs="Arial"/>
        </w:rPr>
        <w:t xml:space="preserve"> Hz to display some of the higher frequency spectra in an ECG signal. </w:t>
      </w:r>
      <w:r w:rsidR="000432B2">
        <w:rPr>
          <w:rFonts w:ascii="Arial" w:hAnsi="Arial" w:cs="Arial"/>
        </w:rPr>
        <w:t>After initial prototyping to confirm circuit functionality, the team designed and populated a PCB to test the functionality of the analog front-end (See Figure 06 below).</w:t>
      </w:r>
    </w:p>
    <w:p w:rsidR="0003419F" w:rsidRDefault="0003419F" w:rsidP="009B7FC5">
      <w:pPr>
        <w:rPr>
          <w:rFonts w:ascii="Arial" w:hAnsi="Arial" w:cs="Arial"/>
        </w:rPr>
      </w:pPr>
    </w:p>
    <w:p w:rsidR="0003419F" w:rsidRDefault="000A4AEF" w:rsidP="000A4AEF">
      <w:pPr>
        <w:jc w:val="center"/>
        <w:rPr>
          <w:rFonts w:ascii="Arial" w:hAnsi="Arial" w:cs="Arial"/>
        </w:rPr>
      </w:pPr>
      <w:r>
        <w:rPr>
          <w:rFonts w:ascii="Arial" w:hAnsi="Arial" w:cs="Arial"/>
          <w:noProof/>
          <w:lang w:eastAsia="zh-CN"/>
        </w:rPr>
        <w:drawing>
          <wp:inline distT="0" distB="0" distL="0" distR="0">
            <wp:extent cx="4219460" cy="3166430"/>
            <wp:effectExtent l="19050" t="19050" r="10160" b="15240"/>
            <wp:docPr id="3" name="Picture 3" descr="\\filer1.egr.msu.edu\cifs.homedir\dotwindows\desktop\phas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ler1.egr.msu.edu\cifs.homedir\dotwindows\desktop\phase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19631" cy="3166558"/>
                    </a:xfrm>
                    <a:prstGeom prst="rect">
                      <a:avLst/>
                    </a:prstGeom>
                    <a:noFill/>
                    <a:ln>
                      <a:solidFill>
                        <a:schemeClr val="tx1"/>
                      </a:solidFill>
                    </a:ln>
                  </pic:spPr>
                </pic:pic>
              </a:graphicData>
            </a:graphic>
          </wp:inline>
        </w:drawing>
      </w:r>
    </w:p>
    <w:p w:rsidR="0003419F" w:rsidRDefault="0003419F" w:rsidP="009B7FC5">
      <w:pPr>
        <w:rPr>
          <w:rFonts w:ascii="Arial" w:hAnsi="Arial" w:cs="Arial"/>
        </w:rPr>
      </w:pPr>
    </w:p>
    <w:p w:rsidR="0003419F" w:rsidRDefault="00445A08" w:rsidP="000A4AEF">
      <w:pPr>
        <w:jc w:val="center"/>
        <w:rPr>
          <w:rFonts w:ascii="Arial" w:hAnsi="Arial" w:cs="Arial"/>
        </w:rPr>
      </w:pPr>
      <w:r>
        <w:rPr>
          <w:rFonts w:ascii="Arial" w:hAnsi="Arial" w:cs="Arial"/>
        </w:rPr>
        <w:t>Figure 06: First PCB layout to test the design solution</w:t>
      </w:r>
    </w:p>
    <w:p w:rsidR="00445A08" w:rsidRDefault="00445A08" w:rsidP="000A4AEF">
      <w:pPr>
        <w:jc w:val="center"/>
        <w:rPr>
          <w:rFonts w:ascii="Arial" w:hAnsi="Arial" w:cs="Arial"/>
        </w:rPr>
      </w:pPr>
    </w:p>
    <w:p w:rsidR="00445A08" w:rsidRDefault="007F49E2" w:rsidP="00445A08">
      <w:pPr>
        <w:rPr>
          <w:rFonts w:ascii="Arial" w:hAnsi="Arial" w:cs="Arial"/>
        </w:rPr>
      </w:pPr>
      <w:r>
        <w:rPr>
          <w:rFonts w:ascii="Arial" w:hAnsi="Arial" w:cs="Arial"/>
        </w:rPr>
        <w:t>After testing the first board in lab, measurements of the bandwidth were done to confirm the matching of the</w:t>
      </w:r>
      <w:r w:rsidR="00C715E4">
        <w:rPr>
          <w:rFonts w:ascii="Arial" w:hAnsi="Arial" w:cs="Arial"/>
        </w:rPr>
        <w:t xml:space="preserve"> desired</w:t>
      </w:r>
      <w:r>
        <w:rPr>
          <w:rFonts w:ascii="Arial" w:hAnsi="Arial" w:cs="Arial"/>
        </w:rPr>
        <w:t xml:space="preserve"> design specifications.</w:t>
      </w:r>
      <w:r w:rsidR="00EA0466">
        <w:rPr>
          <w:rFonts w:ascii="Arial" w:hAnsi="Arial" w:cs="Arial"/>
        </w:rPr>
        <w:t xml:space="preserve"> The circuit’s bandwidth measurements are shown below in Figure 07.</w:t>
      </w:r>
      <w:r w:rsidR="003670DB">
        <w:rPr>
          <w:rFonts w:ascii="Arial" w:hAnsi="Arial" w:cs="Arial"/>
        </w:rPr>
        <w:t xml:space="preserve"> The bandwidth of the first demonstration boa</w:t>
      </w:r>
      <w:r w:rsidR="000215A6">
        <w:rPr>
          <w:rFonts w:ascii="Arial" w:hAnsi="Arial" w:cs="Arial"/>
        </w:rPr>
        <w:t xml:space="preserve">rd is approximately 25 Hz. The design will be adjusted to match the desired 50-100 Hz bandwidth in the future board </w:t>
      </w:r>
      <w:r w:rsidR="003670DB">
        <w:rPr>
          <w:rFonts w:ascii="Arial" w:hAnsi="Arial" w:cs="Arial"/>
        </w:rPr>
        <w:t>designs.</w:t>
      </w:r>
    </w:p>
    <w:p w:rsidR="006954EF" w:rsidRDefault="006954EF" w:rsidP="00445A08">
      <w:pPr>
        <w:rPr>
          <w:rFonts w:ascii="Arial" w:hAnsi="Arial" w:cs="Arial"/>
        </w:rPr>
      </w:pPr>
    </w:p>
    <w:p w:rsidR="00EA0466" w:rsidRDefault="006954EF" w:rsidP="00042DA5">
      <w:pPr>
        <w:jc w:val="center"/>
        <w:rPr>
          <w:rFonts w:ascii="Arial" w:hAnsi="Arial" w:cs="Arial"/>
        </w:rPr>
      </w:pPr>
      <w:r>
        <w:rPr>
          <w:noProof/>
          <w:lang w:eastAsia="zh-CN"/>
        </w:rPr>
        <w:drawing>
          <wp:inline distT="0" distB="0" distL="0" distR="0" wp14:anchorId="6216C7AE" wp14:editId="0941D565">
            <wp:extent cx="4704203" cy="2038121"/>
            <wp:effectExtent l="0" t="0" r="20320" b="1968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3419F" w:rsidRDefault="0003419F" w:rsidP="009B7FC5">
      <w:pPr>
        <w:rPr>
          <w:rFonts w:ascii="Arial" w:hAnsi="Arial" w:cs="Arial"/>
        </w:rPr>
      </w:pPr>
    </w:p>
    <w:p w:rsidR="0079038C" w:rsidRDefault="00042DA5" w:rsidP="0079038C">
      <w:pPr>
        <w:jc w:val="center"/>
        <w:rPr>
          <w:rFonts w:ascii="Arial" w:hAnsi="Arial" w:cs="Arial"/>
        </w:rPr>
      </w:pPr>
      <w:r>
        <w:rPr>
          <w:rFonts w:ascii="Arial" w:hAnsi="Arial" w:cs="Arial"/>
        </w:rPr>
        <w:t>Figure 07: Plot of system bandwidth for first PCB layout</w:t>
      </w:r>
    </w:p>
    <w:p w:rsidR="0079038C" w:rsidRDefault="0079038C" w:rsidP="0079038C">
      <w:pPr>
        <w:rPr>
          <w:rFonts w:ascii="Arial" w:hAnsi="Arial" w:cs="Arial"/>
        </w:rPr>
      </w:pPr>
      <w:r w:rsidRPr="0079038C">
        <w:rPr>
          <w:rFonts w:ascii="Arial" w:hAnsi="Arial" w:cs="Arial"/>
        </w:rPr>
        <w:lastRenderedPageBreak/>
        <w:t xml:space="preserve">For the </w:t>
      </w:r>
      <w:r>
        <w:rPr>
          <w:rFonts w:ascii="Arial" w:hAnsi="Arial" w:cs="Arial"/>
        </w:rPr>
        <w:t xml:space="preserve">designing of the first </w:t>
      </w:r>
      <w:r w:rsidRPr="0079038C">
        <w:rPr>
          <w:rFonts w:ascii="Arial" w:hAnsi="Arial" w:cs="Arial"/>
        </w:rPr>
        <w:t>PCB layout, most design</w:t>
      </w:r>
      <w:r>
        <w:rPr>
          <w:rFonts w:ascii="Arial" w:hAnsi="Arial" w:cs="Arial"/>
        </w:rPr>
        <w:t xml:space="preserve"> choices were made to meet</w:t>
      </w:r>
      <w:r w:rsidRPr="0079038C">
        <w:rPr>
          <w:rFonts w:ascii="Arial" w:hAnsi="Arial" w:cs="Arial"/>
        </w:rPr>
        <w:t xml:space="preserve"> the </w:t>
      </w:r>
      <w:r>
        <w:rPr>
          <w:rFonts w:ascii="Arial" w:hAnsi="Arial" w:cs="Arial"/>
        </w:rPr>
        <w:t xml:space="preserve">design </w:t>
      </w:r>
      <w:r w:rsidRPr="0079038C">
        <w:rPr>
          <w:rFonts w:ascii="Arial" w:hAnsi="Arial" w:cs="Arial"/>
        </w:rPr>
        <w:t>objective</w:t>
      </w:r>
      <w:r w:rsidR="00002C7B">
        <w:rPr>
          <w:rFonts w:ascii="Arial" w:hAnsi="Arial" w:cs="Arial"/>
        </w:rPr>
        <w:t xml:space="preserve">s of the project.  The grounding of the first PCB layout was chosen to minimize noise in the circuit. The grounding scheme in the buck converter was separated from the rest of the circuit (See Figure 08). </w:t>
      </w:r>
      <w:r w:rsidRPr="0079038C">
        <w:rPr>
          <w:rFonts w:ascii="Arial" w:hAnsi="Arial" w:cs="Arial"/>
        </w:rPr>
        <w:t>This groun</w:t>
      </w:r>
      <w:r w:rsidR="00002C7B">
        <w:rPr>
          <w:rFonts w:ascii="Arial" w:hAnsi="Arial" w:cs="Arial"/>
        </w:rPr>
        <w:t>d could be connected to the AFE’s ground plane t</w:t>
      </w:r>
      <w:r w:rsidRPr="0079038C">
        <w:rPr>
          <w:rFonts w:ascii="Arial" w:hAnsi="Arial" w:cs="Arial"/>
        </w:rPr>
        <w:t xml:space="preserve">hrough jumpers for when testing the entire circuit </w:t>
      </w:r>
      <w:r w:rsidR="00002C7B">
        <w:rPr>
          <w:rFonts w:ascii="Arial" w:hAnsi="Arial" w:cs="Arial"/>
        </w:rPr>
        <w:t>together, running on a battery</w:t>
      </w:r>
      <w:r w:rsidR="00CD0B67">
        <w:rPr>
          <w:rFonts w:ascii="Arial" w:hAnsi="Arial" w:cs="Arial"/>
        </w:rPr>
        <w:t xml:space="preserve"> (See Figure 09)</w:t>
      </w:r>
      <w:r w:rsidR="00002C7B">
        <w:rPr>
          <w:rFonts w:ascii="Arial" w:hAnsi="Arial" w:cs="Arial"/>
        </w:rPr>
        <w:t>.</w:t>
      </w:r>
    </w:p>
    <w:p w:rsidR="00002C7B" w:rsidRPr="0079038C" w:rsidRDefault="00002C7B" w:rsidP="0079038C">
      <w:pPr>
        <w:rPr>
          <w:rFonts w:ascii="Arial" w:hAnsi="Arial" w:cs="Arial"/>
        </w:rPr>
      </w:pPr>
    </w:p>
    <w:p w:rsidR="00002C7B" w:rsidRPr="0079038C" w:rsidRDefault="0079038C" w:rsidP="00002C7B">
      <w:pPr>
        <w:jc w:val="center"/>
        <w:rPr>
          <w:rFonts w:ascii="Arial" w:hAnsi="Arial" w:cs="Arial"/>
        </w:rPr>
      </w:pPr>
      <w:r w:rsidRPr="0079038C">
        <w:rPr>
          <w:rFonts w:ascii="Arial" w:hAnsi="Arial" w:cs="Arial"/>
          <w:noProof/>
          <w:lang w:eastAsia="zh-CN"/>
        </w:rPr>
        <w:drawing>
          <wp:inline distT="0" distB="0" distL="0" distR="0" wp14:anchorId="577B1AA4" wp14:editId="28B9F96B">
            <wp:extent cx="3864182" cy="2105569"/>
            <wp:effectExtent l="19050" t="19050" r="22225" b="285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l="23061" t="17407" b="4815"/>
                    <a:stretch>
                      <a:fillRect/>
                    </a:stretch>
                  </pic:blipFill>
                  <pic:spPr bwMode="auto">
                    <a:xfrm>
                      <a:off x="0" y="0"/>
                      <a:ext cx="3860010" cy="2103295"/>
                    </a:xfrm>
                    <a:prstGeom prst="rect">
                      <a:avLst/>
                    </a:prstGeom>
                    <a:noFill/>
                    <a:ln w="9525">
                      <a:solidFill>
                        <a:schemeClr val="tx1"/>
                      </a:solidFill>
                      <a:miter lim="800000"/>
                      <a:headEnd/>
                      <a:tailEnd/>
                    </a:ln>
                  </pic:spPr>
                </pic:pic>
              </a:graphicData>
            </a:graphic>
          </wp:inline>
        </w:drawing>
      </w:r>
    </w:p>
    <w:p w:rsidR="0079038C" w:rsidRDefault="00002C7B" w:rsidP="0079038C">
      <w:pPr>
        <w:jc w:val="center"/>
        <w:rPr>
          <w:rFonts w:ascii="Arial" w:hAnsi="Arial" w:cs="Arial"/>
        </w:rPr>
      </w:pPr>
      <w:r>
        <w:rPr>
          <w:rFonts w:ascii="Arial" w:hAnsi="Arial" w:cs="Arial"/>
        </w:rPr>
        <w:t>Figure 08. Top left portion of ground plane is separated to isolate switch noise.</w:t>
      </w:r>
    </w:p>
    <w:p w:rsidR="00002C7B" w:rsidRPr="0079038C" w:rsidRDefault="00002C7B" w:rsidP="0079038C">
      <w:pPr>
        <w:jc w:val="center"/>
        <w:rPr>
          <w:rFonts w:ascii="Arial" w:hAnsi="Arial" w:cs="Arial"/>
        </w:rPr>
      </w:pPr>
    </w:p>
    <w:p w:rsidR="008B3E8D" w:rsidRDefault="008B3E8D" w:rsidP="008B3E8D">
      <w:pPr>
        <w:jc w:val="center"/>
        <w:rPr>
          <w:rFonts w:ascii="Arial" w:hAnsi="Arial" w:cs="Arial"/>
        </w:rPr>
      </w:pPr>
      <w:r>
        <w:rPr>
          <w:rFonts w:ascii="Arial" w:hAnsi="Arial" w:cs="Arial"/>
          <w:noProof/>
          <w:lang w:eastAsia="zh-CN"/>
        </w:rPr>
        <w:drawing>
          <wp:inline distT="0" distB="0" distL="0" distR="0" wp14:anchorId="1BE25722" wp14:editId="553575BD">
            <wp:extent cx="3920728" cy="2942250"/>
            <wp:effectExtent l="13017" t="25083" r="16828" b="16827"/>
            <wp:docPr id="14" name="Picture 14" descr="\\filer1.egr.msu.edu\cifs.homedir\dotwindows\desktop\batter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ler1.egr.msu.edu\cifs.homedir\dotwindows\desktop\battery.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3921665" cy="2942953"/>
                    </a:xfrm>
                    <a:prstGeom prst="rect">
                      <a:avLst/>
                    </a:prstGeom>
                    <a:noFill/>
                    <a:ln>
                      <a:solidFill>
                        <a:schemeClr val="tx1"/>
                      </a:solidFill>
                    </a:ln>
                  </pic:spPr>
                </pic:pic>
              </a:graphicData>
            </a:graphic>
          </wp:inline>
        </w:drawing>
      </w:r>
    </w:p>
    <w:p w:rsidR="008B3E8D" w:rsidRDefault="008B3E8D" w:rsidP="008B3E8D">
      <w:pPr>
        <w:jc w:val="center"/>
        <w:rPr>
          <w:rFonts w:ascii="Arial" w:hAnsi="Arial" w:cs="Arial"/>
        </w:rPr>
      </w:pPr>
    </w:p>
    <w:p w:rsidR="00251714" w:rsidRDefault="008B3E8D" w:rsidP="00251714">
      <w:pPr>
        <w:jc w:val="center"/>
        <w:rPr>
          <w:rFonts w:ascii="Arial" w:hAnsi="Arial" w:cs="Arial"/>
        </w:rPr>
      </w:pPr>
      <w:r>
        <w:rPr>
          <w:rFonts w:ascii="Arial" w:hAnsi="Arial" w:cs="Arial"/>
        </w:rPr>
        <w:t>Figure 09: Using jumpers allows the board to be powered from a 9V battery</w:t>
      </w:r>
    </w:p>
    <w:p w:rsidR="0079038C" w:rsidRDefault="0079038C" w:rsidP="00345D7B">
      <w:pPr>
        <w:rPr>
          <w:rFonts w:ascii="Arial" w:hAnsi="Arial" w:cs="Arial"/>
        </w:rPr>
      </w:pPr>
      <w:r w:rsidRPr="0079038C">
        <w:rPr>
          <w:rFonts w:ascii="Arial" w:hAnsi="Arial" w:cs="Arial"/>
        </w:rPr>
        <w:lastRenderedPageBreak/>
        <w:t>Since noise travel</w:t>
      </w:r>
      <w:r w:rsidR="00251714">
        <w:rPr>
          <w:rFonts w:ascii="Arial" w:hAnsi="Arial" w:cs="Arial"/>
        </w:rPr>
        <w:t>s</w:t>
      </w:r>
      <w:r w:rsidRPr="0079038C">
        <w:rPr>
          <w:rFonts w:ascii="Arial" w:hAnsi="Arial" w:cs="Arial"/>
        </w:rPr>
        <w:t xml:space="preserve"> through the ground plane</w:t>
      </w:r>
      <w:r w:rsidR="00251714">
        <w:rPr>
          <w:rFonts w:ascii="Arial" w:hAnsi="Arial" w:cs="Arial"/>
        </w:rPr>
        <w:t>,</w:t>
      </w:r>
      <w:r w:rsidRPr="0079038C">
        <w:rPr>
          <w:rFonts w:ascii="Arial" w:hAnsi="Arial" w:cs="Arial"/>
        </w:rPr>
        <w:t xml:space="preserve"> special </w:t>
      </w:r>
      <w:r w:rsidR="00251714">
        <w:rPr>
          <w:rFonts w:ascii="Arial" w:hAnsi="Arial" w:cs="Arial"/>
        </w:rPr>
        <w:t xml:space="preserve">layout precautions were </w:t>
      </w:r>
      <w:r w:rsidRPr="0079038C">
        <w:rPr>
          <w:rFonts w:ascii="Arial" w:hAnsi="Arial" w:cs="Arial"/>
        </w:rPr>
        <w:t xml:space="preserve">taken for sensitive nodes in the circuit. For sensitive </w:t>
      </w:r>
      <w:r w:rsidR="00251714">
        <w:rPr>
          <w:rFonts w:ascii="Arial" w:hAnsi="Arial" w:cs="Arial"/>
        </w:rPr>
        <w:t xml:space="preserve">input pins on </w:t>
      </w:r>
      <w:r w:rsidRPr="0079038C">
        <w:rPr>
          <w:rFonts w:ascii="Arial" w:hAnsi="Arial" w:cs="Arial"/>
        </w:rPr>
        <w:t xml:space="preserve">the INA333 and the negative </w:t>
      </w:r>
      <w:r w:rsidR="00251714">
        <w:rPr>
          <w:rFonts w:ascii="Arial" w:hAnsi="Arial" w:cs="Arial"/>
        </w:rPr>
        <w:t>input terminals</w:t>
      </w:r>
      <w:r w:rsidRPr="0079038C">
        <w:rPr>
          <w:rFonts w:ascii="Arial" w:hAnsi="Arial" w:cs="Arial"/>
        </w:rPr>
        <w:t xml:space="preserve"> for the </w:t>
      </w:r>
      <w:r w:rsidR="00251714">
        <w:rPr>
          <w:rFonts w:ascii="Arial" w:hAnsi="Arial" w:cs="Arial"/>
        </w:rPr>
        <w:t xml:space="preserve">op-amps, holes were cut through </w:t>
      </w:r>
      <w:r w:rsidRPr="0079038C">
        <w:rPr>
          <w:rFonts w:ascii="Arial" w:hAnsi="Arial" w:cs="Arial"/>
        </w:rPr>
        <w:t xml:space="preserve">the ground plane below these nodes. This was done </w:t>
      </w:r>
      <w:r w:rsidR="00251714">
        <w:rPr>
          <w:rFonts w:ascii="Arial" w:hAnsi="Arial" w:cs="Arial"/>
        </w:rPr>
        <w:t>to reduce the noise introduced through capacitive coupling in the ground plane near these inputs.</w:t>
      </w:r>
      <w:r w:rsidRPr="0079038C">
        <w:rPr>
          <w:rFonts w:ascii="Arial" w:hAnsi="Arial" w:cs="Arial"/>
        </w:rPr>
        <w:t xml:space="preserve"> Figure </w:t>
      </w:r>
      <w:r w:rsidR="00251714">
        <w:rPr>
          <w:rFonts w:ascii="Arial" w:hAnsi="Arial" w:cs="Arial"/>
        </w:rPr>
        <w:t>10</w:t>
      </w:r>
      <w:r w:rsidRPr="0079038C">
        <w:rPr>
          <w:rFonts w:ascii="Arial" w:hAnsi="Arial" w:cs="Arial"/>
        </w:rPr>
        <w:t xml:space="preserve"> </w:t>
      </w:r>
      <w:r w:rsidR="00345D7B">
        <w:rPr>
          <w:rFonts w:ascii="Arial" w:hAnsi="Arial" w:cs="Arial"/>
        </w:rPr>
        <w:t>shows</w:t>
      </w:r>
      <w:r w:rsidRPr="0079038C">
        <w:rPr>
          <w:rFonts w:ascii="Arial" w:hAnsi="Arial" w:cs="Arial"/>
        </w:rPr>
        <w:t xml:space="preserve"> two examples of </w:t>
      </w:r>
      <w:r w:rsidR="00345D7B">
        <w:rPr>
          <w:rFonts w:ascii="Arial" w:hAnsi="Arial" w:cs="Arial"/>
        </w:rPr>
        <w:t xml:space="preserve">the </w:t>
      </w:r>
      <w:r w:rsidR="00251714">
        <w:rPr>
          <w:rFonts w:ascii="Arial" w:hAnsi="Arial" w:cs="Arial"/>
        </w:rPr>
        <w:t xml:space="preserve">removal of the </w:t>
      </w:r>
      <w:r w:rsidRPr="0079038C">
        <w:rPr>
          <w:rFonts w:ascii="Arial" w:hAnsi="Arial" w:cs="Arial"/>
        </w:rPr>
        <w:t xml:space="preserve">ground plane to protect </w:t>
      </w:r>
      <w:r w:rsidR="00251714">
        <w:rPr>
          <w:rFonts w:ascii="Arial" w:hAnsi="Arial" w:cs="Arial"/>
        </w:rPr>
        <w:t xml:space="preserve">the </w:t>
      </w:r>
      <w:r w:rsidRPr="0079038C">
        <w:rPr>
          <w:rFonts w:ascii="Arial" w:hAnsi="Arial" w:cs="Arial"/>
        </w:rPr>
        <w:t xml:space="preserve">sensitive </w:t>
      </w:r>
      <w:r w:rsidR="00345D7B">
        <w:rPr>
          <w:rFonts w:ascii="Arial" w:hAnsi="Arial" w:cs="Arial"/>
        </w:rPr>
        <w:t xml:space="preserve">circuit </w:t>
      </w:r>
      <w:r w:rsidRPr="0079038C">
        <w:rPr>
          <w:rFonts w:ascii="Arial" w:hAnsi="Arial" w:cs="Arial"/>
        </w:rPr>
        <w:t>nodes</w:t>
      </w:r>
      <w:r w:rsidR="00345D7B">
        <w:rPr>
          <w:rFonts w:ascii="Arial" w:hAnsi="Arial" w:cs="Arial"/>
        </w:rPr>
        <w:t xml:space="preserve"> (dark cutouts below the red pads)</w:t>
      </w:r>
      <w:r w:rsidRPr="0079038C">
        <w:rPr>
          <w:rFonts w:ascii="Arial" w:hAnsi="Arial" w:cs="Arial"/>
        </w:rPr>
        <w:t>.</w:t>
      </w:r>
    </w:p>
    <w:p w:rsidR="00345D7B" w:rsidRPr="0079038C" w:rsidRDefault="00345D7B" w:rsidP="00251714">
      <w:pPr>
        <w:jc w:val="center"/>
        <w:rPr>
          <w:rFonts w:ascii="Arial" w:hAnsi="Arial" w:cs="Arial"/>
        </w:rPr>
      </w:pPr>
    </w:p>
    <w:p w:rsidR="0079038C" w:rsidRPr="0079038C" w:rsidRDefault="0079038C" w:rsidP="0079038C">
      <w:pPr>
        <w:jc w:val="center"/>
        <w:rPr>
          <w:rFonts w:ascii="Arial" w:hAnsi="Arial" w:cs="Arial"/>
        </w:rPr>
      </w:pPr>
      <w:r w:rsidRPr="0079038C">
        <w:rPr>
          <w:rFonts w:ascii="Arial" w:hAnsi="Arial" w:cs="Arial"/>
          <w:noProof/>
          <w:lang w:eastAsia="zh-CN"/>
        </w:rPr>
        <w:drawing>
          <wp:inline distT="0" distB="0" distL="0" distR="0" wp14:anchorId="05AF7F36" wp14:editId="38AFDE35">
            <wp:extent cx="1692635" cy="1650670"/>
            <wp:effectExtent l="19050" t="19050" r="22225" b="260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srcRect l="38190" t="27037" r="37667" b="29259"/>
                    <a:stretch>
                      <a:fillRect/>
                    </a:stretch>
                  </pic:blipFill>
                  <pic:spPr bwMode="auto">
                    <a:xfrm>
                      <a:off x="0" y="0"/>
                      <a:ext cx="1692635" cy="1650670"/>
                    </a:xfrm>
                    <a:prstGeom prst="rect">
                      <a:avLst/>
                    </a:prstGeom>
                    <a:noFill/>
                    <a:ln w="9525">
                      <a:solidFill>
                        <a:schemeClr val="tx1"/>
                      </a:solidFill>
                      <a:miter lim="800000"/>
                      <a:headEnd/>
                      <a:tailEnd/>
                    </a:ln>
                  </pic:spPr>
                </pic:pic>
              </a:graphicData>
            </a:graphic>
          </wp:inline>
        </w:drawing>
      </w:r>
      <w:r w:rsidRPr="0079038C">
        <w:rPr>
          <w:rFonts w:ascii="Arial" w:hAnsi="Arial" w:cs="Arial"/>
        </w:rPr>
        <w:tab/>
      </w:r>
      <w:r w:rsidRPr="0079038C">
        <w:rPr>
          <w:rFonts w:ascii="Arial" w:hAnsi="Arial" w:cs="Arial"/>
          <w:noProof/>
          <w:lang w:eastAsia="zh-CN"/>
        </w:rPr>
        <w:drawing>
          <wp:inline distT="0" distB="0" distL="0" distR="0" wp14:anchorId="4DEC7BCF" wp14:editId="045684E7">
            <wp:extent cx="2505693" cy="1650670"/>
            <wp:effectExtent l="19050" t="19050" r="28575" b="260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srcRect l="27159" t="17082" r="30691" b="33452"/>
                    <a:stretch>
                      <a:fillRect/>
                    </a:stretch>
                  </pic:blipFill>
                  <pic:spPr bwMode="auto">
                    <a:xfrm>
                      <a:off x="0" y="0"/>
                      <a:ext cx="2505693" cy="1650670"/>
                    </a:xfrm>
                    <a:prstGeom prst="rect">
                      <a:avLst/>
                    </a:prstGeom>
                    <a:noFill/>
                    <a:ln w="9525">
                      <a:solidFill>
                        <a:schemeClr val="tx1"/>
                      </a:solidFill>
                      <a:miter lim="800000"/>
                      <a:headEnd/>
                      <a:tailEnd/>
                    </a:ln>
                  </pic:spPr>
                </pic:pic>
              </a:graphicData>
            </a:graphic>
          </wp:inline>
        </w:drawing>
      </w:r>
    </w:p>
    <w:p w:rsidR="00345D7B" w:rsidRDefault="00345D7B" w:rsidP="00345D7B">
      <w:pPr>
        <w:rPr>
          <w:rFonts w:ascii="Arial" w:hAnsi="Arial" w:cs="Arial"/>
        </w:rPr>
      </w:pPr>
    </w:p>
    <w:p w:rsidR="0079038C" w:rsidRPr="0079038C" w:rsidRDefault="00345D7B" w:rsidP="0079038C">
      <w:pPr>
        <w:jc w:val="center"/>
        <w:rPr>
          <w:rFonts w:ascii="Arial" w:hAnsi="Arial" w:cs="Arial"/>
        </w:rPr>
      </w:pPr>
      <w:r>
        <w:rPr>
          <w:rFonts w:ascii="Arial" w:hAnsi="Arial" w:cs="Arial"/>
        </w:rPr>
        <w:t>Figure 10: Left: INA333 g</w:t>
      </w:r>
      <w:r w:rsidR="0079038C" w:rsidRPr="0079038C">
        <w:rPr>
          <w:rFonts w:ascii="Arial" w:hAnsi="Arial" w:cs="Arial"/>
        </w:rPr>
        <w:t xml:space="preserve">ain </w:t>
      </w:r>
      <w:r>
        <w:rPr>
          <w:rFonts w:ascii="Arial" w:hAnsi="Arial" w:cs="Arial"/>
        </w:rPr>
        <w:t>setting resistors. Right: op-amp (-) input terminal</w:t>
      </w:r>
      <w:r w:rsidR="0079038C" w:rsidRPr="0079038C">
        <w:rPr>
          <w:rFonts w:ascii="Arial" w:hAnsi="Arial" w:cs="Arial"/>
        </w:rPr>
        <w:t>.</w:t>
      </w:r>
    </w:p>
    <w:p w:rsidR="00345D7B" w:rsidRDefault="00345D7B" w:rsidP="0079038C">
      <w:pPr>
        <w:rPr>
          <w:rFonts w:ascii="Arial" w:hAnsi="Arial" w:cs="Arial"/>
        </w:rPr>
      </w:pPr>
    </w:p>
    <w:p w:rsidR="0079038C" w:rsidRPr="0079038C" w:rsidRDefault="007C75A5" w:rsidP="00F51F4E">
      <w:pPr>
        <w:rPr>
          <w:rFonts w:ascii="Arial" w:hAnsi="Arial" w:cs="Arial"/>
        </w:rPr>
      </w:pPr>
      <w:r>
        <w:rPr>
          <w:rFonts w:ascii="Arial" w:hAnsi="Arial" w:cs="Arial"/>
        </w:rPr>
        <w:t>To minimize the noise introduced in the integrated circuits on the board, decoupling capacitors were also placed near the p</w:t>
      </w:r>
      <w:r w:rsidR="00F51F4E">
        <w:rPr>
          <w:rFonts w:ascii="Arial" w:hAnsi="Arial" w:cs="Arial"/>
        </w:rPr>
        <w:t>ower pins of each IC. The reason for this is because noise can easily be induced in a long c</w:t>
      </w:r>
      <w:r w:rsidR="0079038C" w:rsidRPr="0079038C">
        <w:rPr>
          <w:rFonts w:ascii="Arial" w:hAnsi="Arial" w:cs="Arial"/>
        </w:rPr>
        <w:t>apacit</w:t>
      </w:r>
      <w:r w:rsidR="00F51F4E">
        <w:rPr>
          <w:rFonts w:ascii="Arial" w:hAnsi="Arial" w:cs="Arial"/>
        </w:rPr>
        <w:t xml:space="preserve">ive/inductive trace. Adding decoupling capacitors allows the noise a path to ground to filter and remove the higher frequency noise in the power signal chain. Another portion of the PCB design lies in keeping the </w:t>
      </w:r>
      <w:r w:rsidR="0079038C" w:rsidRPr="0079038C">
        <w:rPr>
          <w:rFonts w:ascii="Arial" w:hAnsi="Arial" w:cs="Arial"/>
        </w:rPr>
        <w:t xml:space="preserve">length of </w:t>
      </w:r>
      <w:r w:rsidR="00F51F4E">
        <w:rPr>
          <w:rFonts w:ascii="Arial" w:hAnsi="Arial" w:cs="Arial"/>
        </w:rPr>
        <w:t>the board</w:t>
      </w:r>
      <w:r w:rsidR="0079038C" w:rsidRPr="0079038C">
        <w:rPr>
          <w:rFonts w:ascii="Arial" w:hAnsi="Arial" w:cs="Arial"/>
        </w:rPr>
        <w:t xml:space="preserve"> trace</w:t>
      </w:r>
      <w:r w:rsidR="00F51F4E">
        <w:rPr>
          <w:rFonts w:ascii="Arial" w:hAnsi="Arial" w:cs="Arial"/>
        </w:rPr>
        <w:t>s shorter when appropriate. This is also to minimize the noise introduced in the amplifiers and filters of the analog front-end.</w:t>
      </w:r>
    </w:p>
    <w:p w:rsidR="0079038C" w:rsidRDefault="0079038C" w:rsidP="0079038C">
      <w:pPr>
        <w:rPr>
          <w:rFonts w:ascii="Arial" w:hAnsi="Arial" w:cs="Arial"/>
        </w:rPr>
      </w:pPr>
    </w:p>
    <w:p w:rsidR="00A912D2" w:rsidRDefault="00A912D2" w:rsidP="00554F33">
      <w:pPr>
        <w:rPr>
          <w:rFonts w:ascii="Arial" w:hAnsi="Arial" w:cs="Arial"/>
        </w:rPr>
      </w:pPr>
      <w:r>
        <w:rPr>
          <w:rFonts w:ascii="Arial" w:hAnsi="Arial" w:cs="Arial"/>
        </w:rPr>
        <w:t>One of the main design goals is to minimize the noise introduced in the ECG signal throughout the analog front-end. Shown below in Figure 11 is the current output signal the team is able to achieve with the first PCB layout.</w:t>
      </w:r>
    </w:p>
    <w:p w:rsidR="00A912D2" w:rsidRDefault="00A912D2" w:rsidP="00554F33">
      <w:pPr>
        <w:rPr>
          <w:rFonts w:ascii="Arial" w:hAnsi="Arial" w:cs="Arial"/>
        </w:rPr>
      </w:pPr>
    </w:p>
    <w:p w:rsidR="00A912D2" w:rsidRDefault="00A912D2" w:rsidP="00A912D2">
      <w:pPr>
        <w:jc w:val="center"/>
        <w:rPr>
          <w:rFonts w:ascii="Arial" w:hAnsi="Arial" w:cs="Arial"/>
        </w:rPr>
      </w:pPr>
      <w:r>
        <w:rPr>
          <w:noProof/>
          <w:lang w:eastAsia="zh-CN"/>
        </w:rPr>
        <w:drawing>
          <wp:inline distT="0" distB="0" distL="0" distR="0">
            <wp:extent cx="4351663" cy="1916935"/>
            <wp:effectExtent l="0" t="0" r="0" b="7620"/>
            <wp:docPr id="16" name="Picture 16" descr="https://photos-4.dropbox.com/t/0/AAA4bcjuF6Q7_N08eIKehPyMQAruiWVkKR3yqizKGw7T1g/12/137212205/png/32x32/6/_/1/2/Cardiosim%2075bpm.png/Y-sCZe0C_yFVfUNZBmTKfjJtRM-MUOX9B6rUWOJJjaQ?size=1600x1200&amp;size_mod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photos-4.dropbox.com/t/0/AAA4bcjuF6Q7_N08eIKehPyMQAruiWVkKR3yqizKGw7T1g/12/137212205/png/32x32/6/_/1/2/Cardiosim%2075bpm.png/Y-sCZe0C_yFVfUNZBmTKfjJtRM-MUOX9B6rUWOJJjaQ?size=1600x1200&amp;size_mode=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54331" cy="1918110"/>
                    </a:xfrm>
                    <a:prstGeom prst="rect">
                      <a:avLst/>
                    </a:prstGeom>
                    <a:noFill/>
                    <a:ln>
                      <a:noFill/>
                    </a:ln>
                  </pic:spPr>
                </pic:pic>
              </a:graphicData>
            </a:graphic>
          </wp:inline>
        </w:drawing>
      </w:r>
    </w:p>
    <w:p w:rsidR="0045666D" w:rsidRDefault="0045666D" w:rsidP="00A912D2">
      <w:pPr>
        <w:jc w:val="center"/>
        <w:rPr>
          <w:rFonts w:ascii="Arial" w:hAnsi="Arial" w:cs="Arial"/>
        </w:rPr>
      </w:pPr>
    </w:p>
    <w:p w:rsidR="001B62A3" w:rsidRDefault="00A912D2" w:rsidP="001B62A3">
      <w:pPr>
        <w:jc w:val="center"/>
        <w:rPr>
          <w:rFonts w:ascii="Arial" w:hAnsi="Arial" w:cs="Arial"/>
        </w:rPr>
      </w:pPr>
      <w:r>
        <w:rPr>
          <w:rFonts w:ascii="Arial" w:hAnsi="Arial" w:cs="Arial"/>
        </w:rPr>
        <w:t xml:space="preserve">Figure 11: Screen-shot from Agilent Oscilloscope showing </w:t>
      </w:r>
      <w:r w:rsidR="00F40456">
        <w:rPr>
          <w:rFonts w:ascii="Arial" w:hAnsi="Arial" w:cs="Arial"/>
        </w:rPr>
        <w:t>current</w:t>
      </w:r>
      <w:r>
        <w:rPr>
          <w:rFonts w:ascii="Arial" w:hAnsi="Arial" w:cs="Arial"/>
        </w:rPr>
        <w:t xml:space="preserve"> filtered </w:t>
      </w:r>
      <w:r w:rsidR="00F40456">
        <w:rPr>
          <w:rFonts w:ascii="Arial" w:hAnsi="Arial" w:cs="Arial"/>
        </w:rPr>
        <w:t>signal</w:t>
      </w:r>
    </w:p>
    <w:p w:rsidR="00554F33" w:rsidRPr="001B62A3" w:rsidRDefault="00554F33" w:rsidP="001B62A3">
      <w:pPr>
        <w:rPr>
          <w:rFonts w:ascii="Arial" w:hAnsi="Arial" w:cs="Arial"/>
        </w:rPr>
      </w:pPr>
      <w:r w:rsidRPr="00797C57">
        <w:rPr>
          <w:rFonts w:ascii="Arial" w:hAnsi="Arial" w:cs="Arial"/>
          <w:b/>
        </w:rPr>
        <w:lastRenderedPageBreak/>
        <w:t xml:space="preserve">Risk Analysis:  </w:t>
      </w:r>
    </w:p>
    <w:p w:rsidR="00554F33" w:rsidRPr="00554F33" w:rsidRDefault="00554F33" w:rsidP="00554F33">
      <w:pPr>
        <w:rPr>
          <w:rFonts w:ascii="Arial" w:hAnsi="Arial" w:cs="Arial"/>
        </w:rPr>
      </w:pPr>
    </w:p>
    <w:p w:rsidR="00554F33" w:rsidRPr="00554F33" w:rsidRDefault="00554F33" w:rsidP="00363407">
      <w:pPr>
        <w:rPr>
          <w:rFonts w:ascii="Arial" w:hAnsi="Arial" w:cs="Arial"/>
        </w:rPr>
      </w:pPr>
      <w:r w:rsidRPr="00554F33">
        <w:rPr>
          <w:rFonts w:ascii="Arial" w:hAnsi="Arial" w:cs="Arial"/>
        </w:rPr>
        <w:t>Since patients will be directly connected to the ECG demonstration board to measure their hear</w:t>
      </w:r>
      <w:r w:rsidR="00797C57">
        <w:rPr>
          <w:rFonts w:ascii="Arial" w:hAnsi="Arial" w:cs="Arial"/>
        </w:rPr>
        <w:t>t rate, protection circuitry is needed to prevent injuries</w:t>
      </w:r>
      <w:r w:rsidRPr="00554F33">
        <w:rPr>
          <w:rFonts w:ascii="Arial" w:hAnsi="Arial" w:cs="Arial"/>
        </w:rPr>
        <w:t>. Power supply isolation and current-limiting resistors will be implemented thus preventing shock to the patient.  The demonstration board itself is also prone to Electrostatic discharge (ESD). To protect the board from ESD, it will be transported in ESD packages</w:t>
      </w:r>
      <w:r w:rsidR="00797C57">
        <w:rPr>
          <w:rFonts w:ascii="Arial" w:hAnsi="Arial" w:cs="Arial"/>
        </w:rPr>
        <w:t xml:space="preserve"> (See Figure 1</w:t>
      </w:r>
      <w:r w:rsidR="00A912D2">
        <w:rPr>
          <w:rFonts w:ascii="Arial" w:hAnsi="Arial" w:cs="Arial"/>
        </w:rPr>
        <w:t>2</w:t>
      </w:r>
      <w:r w:rsidR="00797C57">
        <w:rPr>
          <w:rFonts w:ascii="Arial" w:hAnsi="Arial" w:cs="Arial"/>
        </w:rPr>
        <w:t>)</w:t>
      </w:r>
      <w:r w:rsidRPr="00554F33">
        <w:rPr>
          <w:rFonts w:ascii="Arial" w:hAnsi="Arial" w:cs="Arial"/>
        </w:rPr>
        <w:t>. Users will also be required to discharge on a metal object before experimenting with the board to prevent damage.</w:t>
      </w:r>
    </w:p>
    <w:p w:rsidR="00554F33" w:rsidRDefault="00363407" w:rsidP="00363407">
      <w:pPr>
        <w:jc w:val="center"/>
        <w:rPr>
          <w:rFonts w:ascii="Arial" w:hAnsi="Arial" w:cs="Arial"/>
        </w:rPr>
      </w:pPr>
      <w:r>
        <w:rPr>
          <w:noProof/>
          <w:lang w:eastAsia="zh-CN"/>
        </w:rPr>
        <w:drawing>
          <wp:inline distT="0" distB="0" distL="0" distR="0" wp14:anchorId="30536489" wp14:editId="0A44A19B">
            <wp:extent cx="1927952" cy="1153303"/>
            <wp:effectExtent l="19050" t="19050" r="15240" b="27940"/>
            <wp:docPr id="15" name="Picture 15" descr="http://image.made-in-china.com/2f0j00yvktOKRjEYuc/ESD-Bag-A0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age.made-in-china.com/2f0j00yvktOKRjEYuc/ESD-Bag-A0102-.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27987" cy="1153324"/>
                    </a:xfrm>
                    <a:prstGeom prst="rect">
                      <a:avLst/>
                    </a:prstGeom>
                    <a:noFill/>
                    <a:ln>
                      <a:solidFill>
                        <a:schemeClr val="tx1"/>
                      </a:solidFill>
                    </a:ln>
                  </pic:spPr>
                </pic:pic>
              </a:graphicData>
            </a:graphic>
          </wp:inline>
        </w:drawing>
      </w:r>
    </w:p>
    <w:p w:rsidR="0003419F" w:rsidRDefault="00A912D2" w:rsidP="00A912D2">
      <w:pPr>
        <w:jc w:val="center"/>
        <w:rPr>
          <w:rFonts w:ascii="Arial" w:hAnsi="Arial" w:cs="Arial"/>
        </w:rPr>
      </w:pPr>
      <w:r>
        <w:rPr>
          <w:rFonts w:ascii="Arial" w:hAnsi="Arial" w:cs="Arial"/>
        </w:rPr>
        <w:t>Figure 12</w:t>
      </w:r>
      <w:r w:rsidR="00363407">
        <w:rPr>
          <w:rFonts w:ascii="Arial" w:hAnsi="Arial" w:cs="Arial"/>
        </w:rPr>
        <w:t>: ESD protection bags will be used to transport the board</w:t>
      </w:r>
    </w:p>
    <w:p w:rsidR="0003419F" w:rsidRDefault="0003419F" w:rsidP="009B7FC5">
      <w:pPr>
        <w:rPr>
          <w:rFonts w:ascii="Arial" w:hAnsi="Arial" w:cs="Arial"/>
        </w:rPr>
      </w:pPr>
    </w:p>
    <w:p w:rsidR="00CE73A3" w:rsidRDefault="00CE73A3" w:rsidP="009B7FC5">
      <w:pPr>
        <w:rPr>
          <w:rFonts w:ascii="Arial" w:hAnsi="Arial" w:cs="Arial"/>
          <w:b/>
        </w:rPr>
      </w:pPr>
      <w:r>
        <w:rPr>
          <w:rFonts w:ascii="Arial" w:hAnsi="Arial" w:cs="Arial"/>
          <w:b/>
        </w:rPr>
        <w:t>Project Management</w:t>
      </w:r>
      <w:r w:rsidR="00A75863">
        <w:rPr>
          <w:rFonts w:ascii="Arial" w:hAnsi="Arial" w:cs="Arial"/>
          <w:b/>
        </w:rPr>
        <w:t>:</w:t>
      </w:r>
    </w:p>
    <w:p w:rsidR="00CE73A3" w:rsidRDefault="00CE73A3" w:rsidP="009B7FC5">
      <w:pPr>
        <w:rPr>
          <w:rFonts w:ascii="Arial" w:hAnsi="Arial" w:cs="Arial"/>
          <w:b/>
        </w:rPr>
      </w:pPr>
    </w:p>
    <w:p w:rsidR="00CE73A3" w:rsidRDefault="00CE73A3" w:rsidP="009B7FC5">
      <w:pPr>
        <w:rPr>
          <w:rFonts w:ascii="Arial" w:hAnsi="Arial" w:cs="Arial"/>
        </w:rPr>
      </w:pPr>
      <w:r>
        <w:rPr>
          <w:rFonts w:ascii="Arial" w:hAnsi="Arial" w:cs="Arial"/>
        </w:rPr>
        <w:t xml:space="preserve">The team has developed a </w:t>
      </w:r>
      <w:proofErr w:type="spellStart"/>
      <w:r>
        <w:rPr>
          <w:rFonts w:ascii="Arial" w:hAnsi="Arial" w:cs="Arial"/>
        </w:rPr>
        <w:t>Gannt</w:t>
      </w:r>
      <w:proofErr w:type="spellEnd"/>
      <w:r>
        <w:rPr>
          <w:rFonts w:ascii="Arial" w:hAnsi="Arial" w:cs="Arial"/>
        </w:rPr>
        <w:t xml:space="preserve"> Chart for use to track the progress and direction of the project. Each of the six individuals on the team has a non-technical role to help the various aspects of the project be developed efficiently</w:t>
      </w:r>
      <w:r w:rsidR="00297BE8">
        <w:rPr>
          <w:rFonts w:ascii="Arial" w:hAnsi="Arial" w:cs="Arial"/>
        </w:rPr>
        <w:t xml:space="preserve">. These non-technical tasks </w:t>
      </w:r>
      <w:r>
        <w:rPr>
          <w:rFonts w:ascii="Arial" w:hAnsi="Arial" w:cs="Arial"/>
        </w:rPr>
        <w:t xml:space="preserve">range from developing and maintaining the website all the way to ordering parts and working with coordinating lab space and time. All team members will contribute to the project technically and each member will be assigned tasks and challenges to line up with their individual skills or areas in which they would like development. This will be mutually decided by the team manager and the other team members equally. </w:t>
      </w:r>
    </w:p>
    <w:p w:rsidR="00CE73A3" w:rsidRDefault="00CE73A3" w:rsidP="009B7FC5">
      <w:pPr>
        <w:rPr>
          <w:rFonts w:ascii="Arial" w:hAnsi="Arial" w:cs="Arial"/>
        </w:rPr>
      </w:pPr>
    </w:p>
    <w:p w:rsidR="00CE73A3" w:rsidRPr="00CE73A3" w:rsidRDefault="00CE73A3" w:rsidP="009B7FC5">
      <w:pPr>
        <w:rPr>
          <w:rFonts w:ascii="Arial" w:hAnsi="Arial" w:cs="Arial"/>
          <w:b/>
        </w:rPr>
      </w:pPr>
      <w:r w:rsidRPr="00CE73A3">
        <w:rPr>
          <w:rFonts w:ascii="Arial" w:hAnsi="Arial" w:cs="Arial"/>
          <w:b/>
        </w:rPr>
        <w:t>Non-Technical Roles:</w:t>
      </w:r>
    </w:p>
    <w:p w:rsidR="003F1919" w:rsidRDefault="003F1919" w:rsidP="009B7FC5">
      <w:pPr>
        <w:rPr>
          <w:rFonts w:ascii="Arial" w:hAnsi="Arial" w:cs="Arial"/>
        </w:rPr>
      </w:pPr>
    </w:p>
    <w:p w:rsidR="00CE73A3" w:rsidRDefault="00CE73A3" w:rsidP="009B7FC5">
      <w:pPr>
        <w:rPr>
          <w:rFonts w:ascii="Arial" w:hAnsi="Arial" w:cs="Arial"/>
        </w:rPr>
      </w:pPr>
      <w:r>
        <w:rPr>
          <w:rFonts w:ascii="Arial" w:hAnsi="Arial" w:cs="Arial"/>
        </w:rPr>
        <w:t>Justin Bohr – Team Manager</w:t>
      </w:r>
    </w:p>
    <w:p w:rsidR="00CE73A3" w:rsidRDefault="00CE73A3" w:rsidP="009B7FC5">
      <w:pPr>
        <w:rPr>
          <w:rFonts w:ascii="Arial" w:hAnsi="Arial" w:cs="Arial"/>
        </w:rPr>
      </w:pPr>
    </w:p>
    <w:p w:rsidR="00CE73A3" w:rsidRDefault="00CE73A3" w:rsidP="009B7FC5">
      <w:pPr>
        <w:rPr>
          <w:rFonts w:ascii="Arial" w:hAnsi="Arial" w:cs="Arial"/>
        </w:rPr>
      </w:pPr>
      <w:r>
        <w:rPr>
          <w:rFonts w:ascii="Arial" w:hAnsi="Arial" w:cs="Arial"/>
        </w:rPr>
        <w:t>Mike Mock – Document Preparation</w:t>
      </w:r>
    </w:p>
    <w:p w:rsidR="00CE73A3" w:rsidRDefault="00CE73A3" w:rsidP="009B7FC5">
      <w:pPr>
        <w:rPr>
          <w:rFonts w:ascii="Arial" w:hAnsi="Arial" w:cs="Arial"/>
        </w:rPr>
      </w:pPr>
    </w:p>
    <w:p w:rsidR="00CE73A3" w:rsidRDefault="00CE73A3" w:rsidP="009B7FC5">
      <w:pPr>
        <w:rPr>
          <w:rFonts w:ascii="Arial" w:hAnsi="Arial" w:cs="Arial"/>
        </w:rPr>
      </w:pPr>
      <w:r>
        <w:rPr>
          <w:rFonts w:ascii="Arial" w:hAnsi="Arial" w:cs="Arial"/>
        </w:rPr>
        <w:t>Yuan Mei – Lab Coordinator</w:t>
      </w:r>
    </w:p>
    <w:p w:rsidR="00CE73A3" w:rsidRDefault="00CE73A3" w:rsidP="009B7FC5">
      <w:pPr>
        <w:rPr>
          <w:rFonts w:ascii="Arial" w:hAnsi="Arial" w:cs="Arial"/>
        </w:rPr>
      </w:pPr>
    </w:p>
    <w:p w:rsidR="00CE73A3" w:rsidRDefault="00CE73A3" w:rsidP="009B7FC5">
      <w:pPr>
        <w:rPr>
          <w:rFonts w:ascii="Arial" w:hAnsi="Arial" w:cs="Arial"/>
        </w:rPr>
      </w:pPr>
      <w:proofErr w:type="spellStart"/>
      <w:r>
        <w:rPr>
          <w:rFonts w:ascii="Arial" w:hAnsi="Arial" w:cs="Arial"/>
        </w:rPr>
        <w:t>Xie</w:t>
      </w:r>
      <w:proofErr w:type="spellEnd"/>
      <w:r>
        <w:rPr>
          <w:rFonts w:ascii="Arial" w:hAnsi="Arial" w:cs="Arial"/>
        </w:rPr>
        <w:t xml:space="preserve"> He </w:t>
      </w:r>
      <w:r w:rsidR="009A1700">
        <w:rPr>
          <w:rFonts w:ascii="Arial" w:hAnsi="Arial" w:cs="Arial"/>
        </w:rPr>
        <w:t>–</w:t>
      </w:r>
      <w:r>
        <w:rPr>
          <w:rFonts w:ascii="Arial" w:hAnsi="Arial" w:cs="Arial"/>
        </w:rPr>
        <w:t xml:space="preserve"> </w:t>
      </w:r>
      <w:r w:rsidR="009A1700">
        <w:rPr>
          <w:rFonts w:ascii="Arial" w:hAnsi="Arial" w:cs="Arial"/>
        </w:rPr>
        <w:t>Webmaster</w:t>
      </w:r>
    </w:p>
    <w:p w:rsidR="009A1700" w:rsidRDefault="009A1700" w:rsidP="009B7FC5">
      <w:pPr>
        <w:rPr>
          <w:rFonts w:ascii="Arial" w:hAnsi="Arial" w:cs="Arial"/>
        </w:rPr>
      </w:pPr>
    </w:p>
    <w:p w:rsidR="009A1700" w:rsidRDefault="009A1700" w:rsidP="009B7FC5">
      <w:pPr>
        <w:rPr>
          <w:rFonts w:ascii="Arial" w:hAnsi="Arial" w:cs="Arial"/>
        </w:rPr>
      </w:pPr>
      <w:proofErr w:type="spellStart"/>
      <w:r>
        <w:rPr>
          <w:rFonts w:ascii="Arial" w:hAnsi="Arial" w:cs="Arial"/>
        </w:rPr>
        <w:t>Chaoli</w:t>
      </w:r>
      <w:proofErr w:type="spellEnd"/>
      <w:r>
        <w:rPr>
          <w:rFonts w:ascii="Arial" w:hAnsi="Arial" w:cs="Arial"/>
        </w:rPr>
        <w:t xml:space="preserve"> </w:t>
      </w:r>
      <w:proofErr w:type="spellStart"/>
      <w:r>
        <w:rPr>
          <w:rFonts w:ascii="Arial" w:hAnsi="Arial" w:cs="Arial"/>
        </w:rPr>
        <w:t>Ang</w:t>
      </w:r>
      <w:proofErr w:type="spellEnd"/>
      <w:r>
        <w:rPr>
          <w:rFonts w:ascii="Arial" w:hAnsi="Arial" w:cs="Arial"/>
        </w:rPr>
        <w:t xml:space="preserve"> – Document Preparation</w:t>
      </w:r>
    </w:p>
    <w:p w:rsidR="009A1700" w:rsidRDefault="009A1700" w:rsidP="009B7FC5">
      <w:pPr>
        <w:rPr>
          <w:rFonts w:ascii="Arial" w:hAnsi="Arial" w:cs="Arial"/>
        </w:rPr>
      </w:pPr>
    </w:p>
    <w:p w:rsidR="009A1700" w:rsidRDefault="009A1700" w:rsidP="009B7FC5">
      <w:pPr>
        <w:rPr>
          <w:rFonts w:ascii="Arial" w:hAnsi="Arial" w:cs="Arial"/>
        </w:rPr>
      </w:pPr>
      <w:r>
        <w:rPr>
          <w:rFonts w:ascii="Arial" w:hAnsi="Arial" w:cs="Arial"/>
        </w:rPr>
        <w:t xml:space="preserve">Nate </w:t>
      </w:r>
      <w:proofErr w:type="spellStart"/>
      <w:r>
        <w:rPr>
          <w:rFonts w:ascii="Arial" w:hAnsi="Arial" w:cs="Arial"/>
        </w:rPr>
        <w:t>Kesto</w:t>
      </w:r>
      <w:proofErr w:type="spellEnd"/>
      <w:r>
        <w:rPr>
          <w:rFonts w:ascii="Arial" w:hAnsi="Arial" w:cs="Arial"/>
        </w:rPr>
        <w:t xml:space="preserve"> – Presentation Preparation</w:t>
      </w:r>
    </w:p>
    <w:p w:rsidR="009A1700" w:rsidRDefault="009A1700" w:rsidP="009B7FC5">
      <w:pPr>
        <w:rPr>
          <w:rFonts w:ascii="Arial" w:hAnsi="Arial" w:cs="Arial"/>
        </w:rPr>
      </w:pPr>
    </w:p>
    <w:p w:rsidR="00297BE8" w:rsidRDefault="00297BE8" w:rsidP="009B7FC5">
      <w:pPr>
        <w:rPr>
          <w:rFonts w:ascii="Arial" w:hAnsi="Arial" w:cs="Arial"/>
          <w:b/>
        </w:rPr>
      </w:pPr>
    </w:p>
    <w:p w:rsidR="00297BE8" w:rsidRDefault="00297BE8" w:rsidP="009B7FC5">
      <w:pPr>
        <w:rPr>
          <w:rFonts w:ascii="Arial" w:hAnsi="Arial" w:cs="Arial"/>
          <w:b/>
        </w:rPr>
      </w:pPr>
    </w:p>
    <w:p w:rsidR="00297BE8" w:rsidRDefault="00297BE8" w:rsidP="009B7FC5">
      <w:pPr>
        <w:rPr>
          <w:rFonts w:ascii="Arial" w:hAnsi="Arial" w:cs="Arial"/>
          <w:b/>
        </w:rPr>
      </w:pPr>
    </w:p>
    <w:p w:rsidR="009A1700" w:rsidRDefault="009A1700" w:rsidP="009B7FC5">
      <w:pPr>
        <w:rPr>
          <w:rFonts w:ascii="Arial" w:hAnsi="Arial" w:cs="Arial"/>
          <w:b/>
        </w:rPr>
      </w:pPr>
      <w:r>
        <w:rPr>
          <w:rFonts w:ascii="Arial" w:hAnsi="Arial" w:cs="Arial"/>
          <w:b/>
        </w:rPr>
        <w:lastRenderedPageBreak/>
        <w:t>Customers Deadlines</w:t>
      </w:r>
      <w:r w:rsidRPr="009A1700">
        <w:rPr>
          <w:rFonts w:ascii="Arial" w:hAnsi="Arial" w:cs="Arial"/>
          <w:b/>
        </w:rPr>
        <w:t>:</w:t>
      </w:r>
    </w:p>
    <w:p w:rsidR="009A1700" w:rsidRDefault="009A1700" w:rsidP="009B7FC5">
      <w:pPr>
        <w:rPr>
          <w:rFonts w:ascii="Arial" w:hAnsi="Arial" w:cs="Arial"/>
          <w:b/>
        </w:rPr>
      </w:pPr>
    </w:p>
    <w:p w:rsidR="00F51717" w:rsidRDefault="00B76B96" w:rsidP="009B7FC5">
      <w:pPr>
        <w:rPr>
          <w:rFonts w:ascii="Arial" w:hAnsi="Arial" w:cs="Arial"/>
        </w:rPr>
      </w:pPr>
      <w:r>
        <w:rPr>
          <w:rFonts w:ascii="Arial" w:hAnsi="Arial" w:cs="Arial"/>
        </w:rPr>
        <w:t xml:space="preserve">Texas Instruments and the team </w:t>
      </w:r>
      <w:r w:rsidR="009A1700">
        <w:rPr>
          <w:rFonts w:ascii="Arial" w:hAnsi="Arial" w:cs="Arial"/>
        </w:rPr>
        <w:t>ha</w:t>
      </w:r>
      <w:r>
        <w:rPr>
          <w:rFonts w:ascii="Arial" w:hAnsi="Arial" w:cs="Arial"/>
        </w:rPr>
        <w:t>ve</w:t>
      </w:r>
      <w:r w:rsidR="009A1700">
        <w:rPr>
          <w:rFonts w:ascii="Arial" w:hAnsi="Arial" w:cs="Arial"/>
        </w:rPr>
        <w:t xml:space="preserve"> d</w:t>
      </w:r>
      <w:r w:rsidR="00C94EAE">
        <w:rPr>
          <w:rFonts w:ascii="Arial" w:hAnsi="Arial" w:cs="Arial"/>
        </w:rPr>
        <w:t xml:space="preserve">ivided the design process into three phases. </w:t>
      </w:r>
      <w:r w:rsidR="00F51717">
        <w:rPr>
          <w:rFonts w:ascii="Arial" w:hAnsi="Arial" w:cs="Arial"/>
        </w:rPr>
        <w:t>The phases are as follows:</w:t>
      </w:r>
    </w:p>
    <w:p w:rsidR="00F51717" w:rsidRDefault="00F51717" w:rsidP="009B7FC5">
      <w:pPr>
        <w:rPr>
          <w:rFonts w:ascii="Arial" w:hAnsi="Arial" w:cs="Arial"/>
        </w:rPr>
      </w:pPr>
    </w:p>
    <w:p w:rsidR="00E307C1" w:rsidRPr="00F51717" w:rsidRDefault="00CA36B5" w:rsidP="00F51717">
      <w:pPr>
        <w:numPr>
          <w:ilvl w:val="0"/>
          <w:numId w:val="1"/>
        </w:numPr>
        <w:rPr>
          <w:rFonts w:ascii="Arial" w:hAnsi="Arial" w:cs="Arial"/>
        </w:rPr>
      </w:pPr>
      <w:r w:rsidRPr="00F51717">
        <w:rPr>
          <w:rFonts w:ascii="Arial" w:hAnsi="Arial" w:cs="Arial"/>
        </w:rPr>
        <w:t>Phase 1: Design Analog Front End (AFE)</w:t>
      </w:r>
    </w:p>
    <w:p w:rsidR="00E307C1" w:rsidRPr="00F51717" w:rsidRDefault="00CA36B5" w:rsidP="00F51717">
      <w:pPr>
        <w:numPr>
          <w:ilvl w:val="1"/>
          <w:numId w:val="1"/>
        </w:numPr>
        <w:rPr>
          <w:rFonts w:ascii="Arial" w:hAnsi="Arial" w:cs="Arial"/>
        </w:rPr>
      </w:pPr>
      <w:r w:rsidRPr="00F51717">
        <w:rPr>
          <w:rFonts w:ascii="Arial" w:hAnsi="Arial" w:cs="Arial"/>
        </w:rPr>
        <w:t>Power Supply, Amplification, and Analog Filters</w:t>
      </w:r>
    </w:p>
    <w:p w:rsidR="00E307C1" w:rsidRPr="00F51717" w:rsidRDefault="00CA36B5" w:rsidP="00F51717">
      <w:pPr>
        <w:numPr>
          <w:ilvl w:val="1"/>
          <w:numId w:val="1"/>
        </w:numPr>
        <w:rPr>
          <w:rFonts w:ascii="Arial" w:hAnsi="Arial" w:cs="Arial"/>
        </w:rPr>
      </w:pPr>
      <w:r w:rsidRPr="00F51717">
        <w:rPr>
          <w:rFonts w:ascii="Arial" w:hAnsi="Arial" w:cs="Arial"/>
        </w:rPr>
        <w:t>Simulate designs in TINA-TI</w:t>
      </w:r>
    </w:p>
    <w:p w:rsidR="00E307C1" w:rsidRPr="00F51717" w:rsidRDefault="00CA36B5" w:rsidP="00F51717">
      <w:pPr>
        <w:numPr>
          <w:ilvl w:val="1"/>
          <w:numId w:val="1"/>
        </w:numPr>
        <w:rPr>
          <w:rFonts w:ascii="Arial" w:hAnsi="Arial" w:cs="Arial"/>
        </w:rPr>
      </w:pPr>
      <w:r w:rsidRPr="00F51717">
        <w:rPr>
          <w:rFonts w:ascii="Arial" w:hAnsi="Arial" w:cs="Arial"/>
        </w:rPr>
        <w:t>Lay out design on printed circuit board (PCB)</w:t>
      </w:r>
    </w:p>
    <w:p w:rsidR="00E307C1" w:rsidRPr="00F51717" w:rsidRDefault="00CA36B5" w:rsidP="00F51717">
      <w:pPr>
        <w:numPr>
          <w:ilvl w:val="0"/>
          <w:numId w:val="1"/>
        </w:numPr>
        <w:rPr>
          <w:rFonts w:ascii="Arial" w:hAnsi="Arial" w:cs="Arial"/>
        </w:rPr>
      </w:pPr>
      <w:r w:rsidRPr="00F51717">
        <w:rPr>
          <w:rFonts w:ascii="Arial" w:hAnsi="Arial" w:cs="Arial"/>
        </w:rPr>
        <w:t xml:space="preserve">Phase 2: Test PCB and Interface with </w:t>
      </w:r>
      <w:proofErr w:type="spellStart"/>
      <w:r w:rsidRPr="00F51717">
        <w:rPr>
          <w:rFonts w:ascii="Arial" w:hAnsi="Arial" w:cs="Arial"/>
        </w:rPr>
        <w:t>Stellaris</w:t>
      </w:r>
      <w:proofErr w:type="spellEnd"/>
      <w:r w:rsidRPr="00F51717">
        <w:rPr>
          <w:rFonts w:ascii="Arial" w:hAnsi="Arial" w:cs="Arial"/>
        </w:rPr>
        <w:t xml:space="preserve"> µC</w:t>
      </w:r>
    </w:p>
    <w:p w:rsidR="00E307C1" w:rsidRPr="00F51717" w:rsidRDefault="00CA36B5" w:rsidP="00F51717">
      <w:pPr>
        <w:numPr>
          <w:ilvl w:val="2"/>
          <w:numId w:val="1"/>
        </w:numPr>
        <w:rPr>
          <w:rFonts w:ascii="Arial" w:hAnsi="Arial" w:cs="Arial"/>
        </w:rPr>
      </w:pPr>
      <w:r w:rsidRPr="00F51717">
        <w:rPr>
          <w:rFonts w:ascii="Arial" w:hAnsi="Arial" w:cs="Arial"/>
        </w:rPr>
        <w:t>Test and compare with TINA simulations</w:t>
      </w:r>
    </w:p>
    <w:p w:rsidR="00E307C1" w:rsidRPr="00F51717" w:rsidRDefault="00CA36B5" w:rsidP="00F51717">
      <w:pPr>
        <w:numPr>
          <w:ilvl w:val="1"/>
          <w:numId w:val="1"/>
        </w:numPr>
        <w:rPr>
          <w:rFonts w:ascii="Arial" w:hAnsi="Arial" w:cs="Arial"/>
        </w:rPr>
      </w:pPr>
      <w:r w:rsidRPr="00F51717">
        <w:rPr>
          <w:rFonts w:ascii="Arial" w:hAnsi="Arial" w:cs="Arial"/>
        </w:rPr>
        <w:t xml:space="preserve">Integrate AFE PCB with </w:t>
      </w:r>
      <w:proofErr w:type="spellStart"/>
      <w:r w:rsidRPr="00F51717">
        <w:rPr>
          <w:rFonts w:ascii="Arial" w:hAnsi="Arial" w:cs="Arial"/>
        </w:rPr>
        <w:t>Stellaris</w:t>
      </w:r>
      <w:proofErr w:type="spellEnd"/>
      <w:r w:rsidRPr="00F51717">
        <w:rPr>
          <w:rFonts w:ascii="Arial" w:hAnsi="Arial" w:cs="Arial"/>
        </w:rPr>
        <w:t xml:space="preserve"> µC</w:t>
      </w:r>
    </w:p>
    <w:p w:rsidR="00E307C1" w:rsidRPr="00F51717" w:rsidRDefault="00CA36B5" w:rsidP="00F51717">
      <w:pPr>
        <w:numPr>
          <w:ilvl w:val="1"/>
          <w:numId w:val="1"/>
        </w:numPr>
        <w:rPr>
          <w:rFonts w:ascii="Arial" w:hAnsi="Arial" w:cs="Arial"/>
        </w:rPr>
      </w:pPr>
      <w:r w:rsidRPr="00F51717">
        <w:rPr>
          <w:rFonts w:ascii="Arial" w:hAnsi="Arial" w:cs="Arial"/>
        </w:rPr>
        <w:t>Design proto-type for finger measurements</w:t>
      </w:r>
    </w:p>
    <w:p w:rsidR="00E307C1" w:rsidRPr="00F51717" w:rsidRDefault="00CA36B5" w:rsidP="00F51717">
      <w:pPr>
        <w:numPr>
          <w:ilvl w:val="0"/>
          <w:numId w:val="1"/>
        </w:numPr>
        <w:rPr>
          <w:rFonts w:ascii="Arial" w:hAnsi="Arial" w:cs="Arial"/>
        </w:rPr>
      </w:pPr>
      <w:r w:rsidRPr="00F51717">
        <w:rPr>
          <w:rFonts w:ascii="Arial" w:hAnsi="Arial" w:cs="Arial"/>
        </w:rPr>
        <w:t>Phase 3: Design Final Product</w:t>
      </w:r>
    </w:p>
    <w:p w:rsidR="00E307C1" w:rsidRPr="00F51717" w:rsidRDefault="00CA36B5" w:rsidP="00F51717">
      <w:pPr>
        <w:numPr>
          <w:ilvl w:val="1"/>
          <w:numId w:val="1"/>
        </w:numPr>
        <w:rPr>
          <w:rFonts w:ascii="Arial" w:hAnsi="Arial" w:cs="Arial"/>
        </w:rPr>
      </w:pPr>
      <w:r w:rsidRPr="00F51717">
        <w:rPr>
          <w:rFonts w:ascii="Arial" w:hAnsi="Arial" w:cs="Arial"/>
        </w:rPr>
        <w:t>Allow real time ECG measurement from fingers</w:t>
      </w:r>
    </w:p>
    <w:p w:rsidR="00E307C1" w:rsidRPr="00F51717" w:rsidRDefault="00CA36B5" w:rsidP="00F51717">
      <w:pPr>
        <w:numPr>
          <w:ilvl w:val="1"/>
          <w:numId w:val="1"/>
        </w:numPr>
        <w:rPr>
          <w:rFonts w:ascii="Arial" w:hAnsi="Arial" w:cs="Arial"/>
        </w:rPr>
      </w:pPr>
      <w:r w:rsidRPr="00F51717">
        <w:rPr>
          <w:rFonts w:ascii="Arial" w:hAnsi="Arial" w:cs="Arial"/>
        </w:rPr>
        <w:t>Develop algorithm for µC to detect diseases or beats/min</w:t>
      </w:r>
    </w:p>
    <w:p w:rsidR="00F51717" w:rsidRDefault="00F51717" w:rsidP="009B7FC5">
      <w:pPr>
        <w:rPr>
          <w:rFonts w:ascii="Arial" w:hAnsi="Arial" w:cs="Arial"/>
        </w:rPr>
      </w:pPr>
    </w:p>
    <w:p w:rsidR="009A1700" w:rsidRPr="009A1700" w:rsidRDefault="00C94EAE" w:rsidP="009B7FC5">
      <w:pPr>
        <w:rPr>
          <w:rFonts w:ascii="Arial" w:hAnsi="Arial" w:cs="Arial"/>
        </w:rPr>
      </w:pPr>
      <w:r>
        <w:rPr>
          <w:rFonts w:ascii="Arial" w:hAnsi="Arial" w:cs="Arial"/>
        </w:rPr>
        <w:t>Sh</w:t>
      </w:r>
      <w:r w:rsidR="009A1700">
        <w:rPr>
          <w:rFonts w:ascii="Arial" w:hAnsi="Arial" w:cs="Arial"/>
        </w:rPr>
        <w:t>own below</w:t>
      </w:r>
      <w:r w:rsidR="00CA36B5">
        <w:rPr>
          <w:rFonts w:ascii="Arial" w:hAnsi="Arial" w:cs="Arial"/>
        </w:rPr>
        <w:t xml:space="preserve"> in Figure 13</w:t>
      </w:r>
      <w:r w:rsidR="009A1700">
        <w:rPr>
          <w:rFonts w:ascii="Arial" w:hAnsi="Arial" w:cs="Arial"/>
        </w:rPr>
        <w:t xml:space="preserve"> is the current </w:t>
      </w:r>
      <w:proofErr w:type="spellStart"/>
      <w:r w:rsidR="009A1700">
        <w:rPr>
          <w:rFonts w:ascii="Arial" w:hAnsi="Arial" w:cs="Arial"/>
        </w:rPr>
        <w:t>Gannt</w:t>
      </w:r>
      <w:proofErr w:type="spellEnd"/>
      <w:r w:rsidR="009A1700">
        <w:rPr>
          <w:rFonts w:ascii="Arial" w:hAnsi="Arial" w:cs="Arial"/>
        </w:rPr>
        <w:t xml:space="preserve"> chart which the team is following to stay on track and manage the projects progress</w:t>
      </w:r>
      <w:r w:rsidR="005E4614">
        <w:rPr>
          <w:rFonts w:ascii="Arial" w:hAnsi="Arial" w:cs="Arial"/>
        </w:rPr>
        <w:t xml:space="preserve"> in order to meet the </w:t>
      </w:r>
      <w:proofErr w:type="gramStart"/>
      <w:r w:rsidR="00152C66">
        <w:rPr>
          <w:rFonts w:ascii="Arial" w:hAnsi="Arial" w:cs="Arial"/>
        </w:rPr>
        <w:t>teams</w:t>
      </w:r>
      <w:proofErr w:type="gramEnd"/>
      <w:r w:rsidR="005E4614">
        <w:rPr>
          <w:rFonts w:ascii="Arial" w:hAnsi="Arial" w:cs="Arial"/>
        </w:rPr>
        <w:t xml:space="preserve"> goals</w:t>
      </w:r>
      <w:r>
        <w:rPr>
          <w:rFonts w:ascii="Arial" w:hAnsi="Arial" w:cs="Arial"/>
        </w:rPr>
        <w:t xml:space="preserve"> and direction</w:t>
      </w:r>
      <w:r w:rsidR="005E4614">
        <w:rPr>
          <w:rFonts w:ascii="Arial" w:hAnsi="Arial" w:cs="Arial"/>
        </w:rPr>
        <w:t>.</w:t>
      </w:r>
    </w:p>
    <w:p w:rsidR="00CE73A3" w:rsidRDefault="007A6269" w:rsidP="009B7FC5">
      <w:pPr>
        <w:rPr>
          <w:rFonts w:ascii="Arial" w:hAnsi="Arial" w:cs="Arial"/>
        </w:rPr>
      </w:pPr>
      <w:r>
        <w:rPr>
          <w:rFonts w:ascii="Arial" w:hAnsi="Arial" w:cs="Arial"/>
          <w:noProof/>
          <w:lang w:eastAsia="zh-CN"/>
        </w:rPr>
        <w:drawing>
          <wp:anchor distT="0" distB="0" distL="114300" distR="114300" simplePos="0" relativeHeight="251658240" behindDoc="1" locked="0" layoutInCell="1" allowOverlap="1">
            <wp:simplePos x="0" y="0"/>
            <wp:positionH relativeFrom="column">
              <wp:posOffset>0</wp:posOffset>
            </wp:positionH>
            <wp:positionV relativeFrom="paragraph">
              <wp:posOffset>107315</wp:posOffset>
            </wp:positionV>
            <wp:extent cx="5471795" cy="2961005"/>
            <wp:effectExtent l="19050" t="19050" r="14605" b="10795"/>
            <wp:wrapNone/>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71795" cy="296100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3F1919" w:rsidRDefault="003F1919" w:rsidP="009B7FC5">
      <w:pPr>
        <w:rPr>
          <w:rFonts w:ascii="Arial" w:hAnsi="Arial" w:cs="Arial"/>
        </w:rPr>
      </w:pPr>
    </w:p>
    <w:p w:rsidR="003F1919" w:rsidRDefault="003F1919" w:rsidP="009B7FC5">
      <w:pPr>
        <w:rPr>
          <w:rFonts w:ascii="Arial" w:hAnsi="Arial" w:cs="Arial"/>
        </w:rPr>
      </w:pPr>
    </w:p>
    <w:p w:rsidR="00C50C9A" w:rsidRDefault="00C50C9A" w:rsidP="00C50C9A">
      <w:pPr>
        <w:rPr>
          <w:rFonts w:ascii="Arial" w:hAnsi="Arial" w:cs="Arial"/>
        </w:rPr>
      </w:pPr>
    </w:p>
    <w:p w:rsidR="00C50C9A" w:rsidRDefault="00C50C9A" w:rsidP="00D61A06">
      <w:pPr>
        <w:jc w:val="center"/>
        <w:rPr>
          <w:rFonts w:ascii="Arial" w:hAnsi="Arial" w:cs="Arial"/>
        </w:rPr>
      </w:pPr>
    </w:p>
    <w:p w:rsidR="00C50C9A" w:rsidRDefault="00C50C9A" w:rsidP="00D61A06">
      <w:pPr>
        <w:jc w:val="center"/>
        <w:rPr>
          <w:rFonts w:ascii="Arial" w:hAnsi="Arial" w:cs="Arial"/>
        </w:rPr>
      </w:pPr>
    </w:p>
    <w:p w:rsidR="00C50C9A" w:rsidRDefault="00C50C9A" w:rsidP="00D61A06">
      <w:pPr>
        <w:jc w:val="center"/>
        <w:rPr>
          <w:rFonts w:ascii="Arial" w:hAnsi="Arial" w:cs="Arial"/>
        </w:rPr>
      </w:pPr>
    </w:p>
    <w:p w:rsidR="00C50C9A" w:rsidRDefault="00C50C9A" w:rsidP="00D61A06">
      <w:pPr>
        <w:jc w:val="center"/>
        <w:rPr>
          <w:rFonts w:ascii="Arial" w:hAnsi="Arial" w:cs="Arial"/>
        </w:rPr>
      </w:pPr>
    </w:p>
    <w:p w:rsidR="00C50C9A" w:rsidRDefault="00C50C9A" w:rsidP="00D61A06">
      <w:pPr>
        <w:jc w:val="center"/>
        <w:rPr>
          <w:rFonts w:ascii="Arial" w:hAnsi="Arial" w:cs="Arial"/>
        </w:rPr>
      </w:pPr>
    </w:p>
    <w:p w:rsidR="00C50C9A" w:rsidRDefault="00C50C9A" w:rsidP="00D61A06">
      <w:pPr>
        <w:jc w:val="center"/>
        <w:rPr>
          <w:rFonts w:ascii="Arial" w:hAnsi="Arial" w:cs="Arial"/>
        </w:rPr>
      </w:pPr>
    </w:p>
    <w:p w:rsidR="00C50C9A" w:rsidRDefault="00C50C9A" w:rsidP="00D61A06">
      <w:pPr>
        <w:jc w:val="center"/>
        <w:rPr>
          <w:rFonts w:ascii="Arial" w:hAnsi="Arial" w:cs="Arial"/>
        </w:rPr>
      </w:pPr>
    </w:p>
    <w:p w:rsidR="00C50C9A" w:rsidRDefault="00C50C9A" w:rsidP="00D61A06">
      <w:pPr>
        <w:jc w:val="center"/>
        <w:rPr>
          <w:rFonts w:ascii="Arial" w:hAnsi="Arial" w:cs="Arial"/>
        </w:rPr>
      </w:pPr>
    </w:p>
    <w:p w:rsidR="00C50C9A" w:rsidRDefault="00C50C9A" w:rsidP="00D61A06">
      <w:pPr>
        <w:jc w:val="center"/>
        <w:rPr>
          <w:rFonts w:ascii="Arial" w:hAnsi="Arial" w:cs="Arial"/>
        </w:rPr>
      </w:pPr>
    </w:p>
    <w:p w:rsidR="00C50C9A" w:rsidRDefault="00C50C9A" w:rsidP="00D61A06">
      <w:pPr>
        <w:jc w:val="center"/>
        <w:rPr>
          <w:rFonts w:ascii="Arial" w:hAnsi="Arial" w:cs="Arial"/>
        </w:rPr>
      </w:pPr>
    </w:p>
    <w:p w:rsidR="0016635E" w:rsidRDefault="0016635E" w:rsidP="0016635E">
      <w:pPr>
        <w:rPr>
          <w:rFonts w:ascii="Arial" w:hAnsi="Arial" w:cs="Arial"/>
        </w:rPr>
      </w:pPr>
    </w:p>
    <w:p w:rsidR="00297BE8" w:rsidRDefault="00297BE8" w:rsidP="0016635E">
      <w:pPr>
        <w:rPr>
          <w:rFonts w:ascii="Arial" w:hAnsi="Arial" w:cs="Arial"/>
          <w:b/>
        </w:rPr>
      </w:pPr>
    </w:p>
    <w:p w:rsidR="00297BE8" w:rsidRDefault="00297BE8" w:rsidP="0016635E">
      <w:pPr>
        <w:rPr>
          <w:rFonts w:ascii="Arial" w:hAnsi="Arial" w:cs="Arial"/>
          <w:b/>
        </w:rPr>
      </w:pPr>
    </w:p>
    <w:p w:rsidR="00297BE8" w:rsidRDefault="00297BE8" w:rsidP="0016635E">
      <w:pPr>
        <w:rPr>
          <w:rFonts w:ascii="Arial" w:hAnsi="Arial" w:cs="Arial"/>
          <w:b/>
        </w:rPr>
      </w:pPr>
    </w:p>
    <w:p w:rsidR="00297BE8" w:rsidRPr="00CA36B5" w:rsidRDefault="00CA36B5" w:rsidP="00CA36B5">
      <w:pPr>
        <w:jc w:val="center"/>
        <w:rPr>
          <w:rFonts w:ascii="Arial" w:hAnsi="Arial" w:cs="Arial"/>
        </w:rPr>
      </w:pPr>
      <w:r>
        <w:rPr>
          <w:rFonts w:ascii="Arial" w:hAnsi="Arial" w:cs="Arial"/>
        </w:rPr>
        <w:t xml:space="preserve">Figure 13: </w:t>
      </w:r>
      <w:proofErr w:type="spellStart"/>
      <w:r>
        <w:rPr>
          <w:rFonts w:ascii="Arial" w:hAnsi="Arial" w:cs="Arial"/>
        </w:rPr>
        <w:t>Gannt</w:t>
      </w:r>
      <w:proofErr w:type="spellEnd"/>
      <w:r>
        <w:rPr>
          <w:rFonts w:ascii="Arial" w:hAnsi="Arial" w:cs="Arial"/>
        </w:rPr>
        <w:t xml:space="preserve"> chart used to track project progress</w:t>
      </w:r>
    </w:p>
    <w:p w:rsidR="00CA36B5" w:rsidRDefault="00CA36B5" w:rsidP="0016635E">
      <w:pPr>
        <w:rPr>
          <w:rFonts w:ascii="Arial" w:hAnsi="Arial" w:cs="Arial"/>
          <w:b/>
        </w:rPr>
      </w:pPr>
    </w:p>
    <w:p w:rsidR="00271C66" w:rsidRDefault="00BF760B" w:rsidP="0016635E">
      <w:pPr>
        <w:rPr>
          <w:rFonts w:ascii="Arial" w:hAnsi="Arial" w:cs="Arial"/>
          <w:b/>
        </w:rPr>
      </w:pPr>
      <w:r>
        <w:rPr>
          <w:rFonts w:ascii="Arial" w:hAnsi="Arial" w:cs="Arial"/>
          <w:b/>
        </w:rPr>
        <w:t xml:space="preserve">Major </w:t>
      </w:r>
      <w:r w:rsidR="00271C66">
        <w:rPr>
          <w:rFonts w:ascii="Arial" w:hAnsi="Arial" w:cs="Arial"/>
          <w:b/>
        </w:rPr>
        <w:t>Deadlines:</w:t>
      </w:r>
    </w:p>
    <w:p w:rsidR="00271C66" w:rsidRDefault="00271C66" w:rsidP="0016635E">
      <w:pPr>
        <w:rPr>
          <w:rFonts w:ascii="Arial" w:hAnsi="Arial" w:cs="Arial"/>
          <w:b/>
        </w:rPr>
      </w:pPr>
    </w:p>
    <w:p w:rsidR="00271C66" w:rsidRPr="00271C66" w:rsidRDefault="00F23770" w:rsidP="0016635E">
      <w:pPr>
        <w:rPr>
          <w:rFonts w:ascii="Arial" w:hAnsi="Arial" w:cs="Arial"/>
        </w:rPr>
      </w:pPr>
      <w:r>
        <w:rPr>
          <w:rFonts w:ascii="Arial" w:hAnsi="Arial" w:cs="Arial"/>
        </w:rPr>
        <w:t>Oral Presentations:</w:t>
      </w:r>
      <w:r>
        <w:rPr>
          <w:rFonts w:ascii="Arial" w:hAnsi="Arial" w:cs="Arial"/>
        </w:rPr>
        <w:tab/>
      </w:r>
      <w:r>
        <w:rPr>
          <w:rFonts w:ascii="Arial" w:hAnsi="Arial" w:cs="Arial"/>
        </w:rPr>
        <w:tab/>
      </w:r>
      <w:proofErr w:type="spellStart"/>
      <w:r w:rsidR="00271C66">
        <w:rPr>
          <w:rFonts w:ascii="Arial" w:hAnsi="Arial" w:cs="Arial"/>
        </w:rPr>
        <w:t>Febrary</w:t>
      </w:r>
      <w:proofErr w:type="spellEnd"/>
      <w:r w:rsidR="00271C66">
        <w:rPr>
          <w:rFonts w:ascii="Arial" w:hAnsi="Arial" w:cs="Arial"/>
        </w:rPr>
        <w:t xml:space="preserve"> 15, 2013</w:t>
      </w:r>
    </w:p>
    <w:p w:rsidR="00271C66" w:rsidRDefault="00271C66" w:rsidP="0016635E">
      <w:pPr>
        <w:rPr>
          <w:rFonts w:ascii="Arial" w:hAnsi="Arial" w:cs="Arial"/>
        </w:rPr>
      </w:pPr>
      <w:r>
        <w:rPr>
          <w:rFonts w:ascii="Arial" w:hAnsi="Arial" w:cs="Arial"/>
        </w:rPr>
        <w:t xml:space="preserve">Final Proposals Due: </w:t>
      </w:r>
      <w:r w:rsidR="00F23770">
        <w:rPr>
          <w:rFonts w:ascii="Arial" w:hAnsi="Arial" w:cs="Arial"/>
        </w:rPr>
        <w:tab/>
      </w:r>
      <w:r>
        <w:rPr>
          <w:rFonts w:ascii="Arial" w:hAnsi="Arial" w:cs="Arial"/>
        </w:rPr>
        <w:t>February 22, 2013</w:t>
      </w:r>
    </w:p>
    <w:p w:rsidR="00271C66" w:rsidRDefault="00271C66" w:rsidP="0016635E">
      <w:pPr>
        <w:rPr>
          <w:rFonts w:ascii="Arial" w:hAnsi="Arial" w:cs="Arial"/>
        </w:rPr>
      </w:pPr>
      <w:r>
        <w:rPr>
          <w:rFonts w:ascii="Arial" w:hAnsi="Arial" w:cs="Arial"/>
        </w:rPr>
        <w:t xml:space="preserve">Final Papers Due: </w:t>
      </w:r>
      <w:r w:rsidR="00F23770">
        <w:rPr>
          <w:rFonts w:ascii="Arial" w:hAnsi="Arial" w:cs="Arial"/>
        </w:rPr>
        <w:tab/>
      </w:r>
      <w:r w:rsidR="00F23770">
        <w:rPr>
          <w:rFonts w:ascii="Arial" w:hAnsi="Arial" w:cs="Arial"/>
        </w:rPr>
        <w:tab/>
      </w:r>
      <w:r>
        <w:rPr>
          <w:rFonts w:ascii="Arial" w:hAnsi="Arial" w:cs="Arial"/>
        </w:rPr>
        <w:t>April 24, 2013</w:t>
      </w:r>
    </w:p>
    <w:p w:rsidR="00AA4B26" w:rsidRPr="00271C66" w:rsidRDefault="00AA4B26" w:rsidP="0016635E">
      <w:pPr>
        <w:rPr>
          <w:rFonts w:ascii="Arial" w:hAnsi="Arial" w:cs="Arial"/>
        </w:rPr>
      </w:pPr>
      <w:r>
        <w:rPr>
          <w:rFonts w:ascii="Arial" w:hAnsi="Arial" w:cs="Arial"/>
        </w:rPr>
        <w:t>Design Day:</w:t>
      </w:r>
      <w:r w:rsidR="00F23770">
        <w:rPr>
          <w:rFonts w:ascii="Arial" w:hAnsi="Arial" w:cs="Arial"/>
        </w:rPr>
        <w:tab/>
      </w:r>
      <w:r w:rsidR="00F23770">
        <w:rPr>
          <w:rFonts w:ascii="Arial" w:hAnsi="Arial" w:cs="Arial"/>
        </w:rPr>
        <w:tab/>
      </w:r>
      <w:r w:rsidR="00F23770">
        <w:rPr>
          <w:rFonts w:ascii="Arial" w:hAnsi="Arial" w:cs="Arial"/>
        </w:rPr>
        <w:tab/>
      </w:r>
      <w:r>
        <w:rPr>
          <w:rFonts w:ascii="Arial" w:hAnsi="Arial" w:cs="Arial"/>
        </w:rPr>
        <w:t xml:space="preserve">April 26, 2013 </w:t>
      </w:r>
    </w:p>
    <w:p w:rsidR="0016635E" w:rsidRDefault="0016635E" w:rsidP="0016635E">
      <w:pPr>
        <w:rPr>
          <w:rFonts w:ascii="Arial" w:hAnsi="Arial" w:cs="Arial"/>
          <w:b/>
        </w:rPr>
      </w:pPr>
      <w:r>
        <w:rPr>
          <w:rFonts w:ascii="Arial" w:hAnsi="Arial" w:cs="Arial"/>
          <w:b/>
        </w:rPr>
        <w:lastRenderedPageBreak/>
        <w:t>Project Cost</w:t>
      </w:r>
      <w:r w:rsidR="008F3494">
        <w:rPr>
          <w:rFonts w:ascii="Arial" w:hAnsi="Arial" w:cs="Arial"/>
          <w:b/>
        </w:rPr>
        <w:t>:</w:t>
      </w:r>
    </w:p>
    <w:p w:rsidR="0016635E" w:rsidRDefault="0016635E" w:rsidP="0016635E">
      <w:pPr>
        <w:rPr>
          <w:rFonts w:ascii="Arial" w:hAnsi="Arial" w:cs="Arial"/>
        </w:rPr>
      </w:pPr>
    </w:p>
    <w:p w:rsidR="00D61A06" w:rsidRPr="00297BE8" w:rsidRDefault="0016635E" w:rsidP="00297BE8">
      <w:pPr>
        <w:rPr>
          <w:rFonts w:ascii="Arial" w:hAnsi="Arial" w:cs="Arial"/>
        </w:rPr>
      </w:pPr>
      <w:r>
        <w:rPr>
          <w:rFonts w:ascii="Arial" w:hAnsi="Arial" w:cs="Arial"/>
        </w:rPr>
        <w:t xml:space="preserve">The design team has been given a budget of $500. This will cover the costs of the project. Many </w:t>
      </w:r>
      <w:r w:rsidR="00B066C1">
        <w:rPr>
          <w:rFonts w:ascii="Arial" w:hAnsi="Arial" w:cs="Arial"/>
        </w:rPr>
        <w:t>resources used for</w:t>
      </w:r>
      <w:r>
        <w:rPr>
          <w:rFonts w:ascii="Arial" w:hAnsi="Arial" w:cs="Arial"/>
        </w:rPr>
        <w:t xml:space="preserve"> the project have been</w:t>
      </w:r>
      <w:r w:rsidR="00B066C1">
        <w:rPr>
          <w:rFonts w:ascii="Arial" w:hAnsi="Arial" w:cs="Arial"/>
        </w:rPr>
        <w:t xml:space="preserve"> financially</w:t>
      </w:r>
      <w:r>
        <w:rPr>
          <w:rFonts w:ascii="Arial" w:hAnsi="Arial" w:cs="Arial"/>
        </w:rPr>
        <w:t xml:space="preserve"> provided to the team. These include TINA-TI simulation software, free samples of integrated circuits, and PCB artist layout software. Much of the budget will be used for ordering the PCB layouts which cost $33 for a 2-layer and $66 for a 4-layer board. The remainin</w:t>
      </w:r>
      <w:r w:rsidR="00156718">
        <w:rPr>
          <w:rFonts w:ascii="Arial" w:hAnsi="Arial" w:cs="Arial"/>
        </w:rPr>
        <w:t xml:space="preserve">g portions of the costs will originate from </w:t>
      </w:r>
      <w:r>
        <w:rPr>
          <w:rFonts w:ascii="Arial" w:hAnsi="Arial" w:cs="Arial"/>
        </w:rPr>
        <w:t xml:space="preserve">ordering parts from </w:t>
      </w:r>
      <w:r w:rsidR="00156718">
        <w:rPr>
          <w:rFonts w:ascii="Arial" w:hAnsi="Arial" w:cs="Arial"/>
        </w:rPr>
        <w:t xml:space="preserve">online </w:t>
      </w:r>
      <w:r>
        <w:rPr>
          <w:rFonts w:ascii="Arial" w:hAnsi="Arial" w:cs="Arial"/>
        </w:rPr>
        <w:t>suppliers of electronic devices.</w:t>
      </w:r>
      <w:r w:rsidR="00156718">
        <w:rPr>
          <w:rFonts w:ascii="Arial" w:hAnsi="Arial" w:cs="Arial"/>
        </w:rPr>
        <w:t xml:space="preserve"> At this stage in the design process, the total </w:t>
      </w:r>
      <w:r w:rsidR="00AD4C53">
        <w:rPr>
          <w:rFonts w:ascii="Arial" w:hAnsi="Arial" w:cs="Arial"/>
        </w:rPr>
        <w:t xml:space="preserve">cost for the project </w:t>
      </w:r>
      <w:r w:rsidR="00156718">
        <w:rPr>
          <w:rFonts w:ascii="Arial" w:hAnsi="Arial" w:cs="Arial"/>
        </w:rPr>
        <w:t>will fall between $2</w:t>
      </w:r>
      <w:bookmarkStart w:id="0" w:name="_GoBack"/>
      <w:bookmarkEnd w:id="0"/>
      <w:r w:rsidR="00156718">
        <w:rPr>
          <w:rFonts w:ascii="Arial" w:hAnsi="Arial" w:cs="Arial"/>
        </w:rPr>
        <w:t>00-$300</w:t>
      </w:r>
      <w:r w:rsidR="00AD4C53">
        <w:rPr>
          <w:rFonts w:ascii="Arial" w:hAnsi="Arial" w:cs="Arial"/>
        </w:rPr>
        <w:t>.</w:t>
      </w:r>
      <w:r w:rsidR="00156718">
        <w:rPr>
          <w:rFonts w:ascii="Arial" w:hAnsi="Arial" w:cs="Arial"/>
        </w:rPr>
        <w:t xml:space="preserve"> This includes the design revisions needed to research and develop the final board. The cost to fabricate and produce the final demonstration board will be $75-100 dollars.</w:t>
      </w:r>
      <w:r w:rsidR="00070272">
        <w:rPr>
          <w:rFonts w:ascii="Arial" w:hAnsi="Arial" w:cs="Arial"/>
        </w:rPr>
        <w:t xml:space="preserve"> Using the total budget from ECE480 of $500, the team will be able to design, fabricate, and test the demonstration boards throughout the semester to ultimately produce the final product to TI without going over-budget. </w:t>
      </w:r>
    </w:p>
    <w:sectPr w:rsidR="00D61A06" w:rsidRPr="00297BE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62A08"/>
    <w:multiLevelType w:val="hybridMultilevel"/>
    <w:tmpl w:val="61D6ABC0"/>
    <w:lvl w:ilvl="0" w:tplc="7DBE692C">
      <w:start w:val="1"/>
      <w:numFmt w:val="bullet"/>
      <w:lvlText w:val="•"/>
      <w:lvlJc w:val="left"/>
      <w:pPr>
        <w:tabs>
          <w:tab w:val="num" w:pos="720"/>
        </w:tabs>
        <w:ind w:left="720" w:hanging="360"/>
      </w:pPr>
      <w:rPr>
        <w:rFonts w:ascii="Arial" w:hAnsi="Arial" w:hint="default"/>
      </w:rPr>
    </w:lvl>
    <w:lvl w:ilvl="1" w:tplc="5DCA7370">
      <w:start w:val="2238"/>
      <w:numFmt w:val="bullet"/>
      <w:lvlText w:val=""/>
      <w:lvlJc w:val="left"/>
      <w:pPr>
        <w:tabs>
          <w:tab w:val="num" w:pos="1440"/>
        </w:tabs>
        <w:ind w:left="1440" w:hanging="360"/>
      </w:pPr>
      <w:rPr>
        <w:rFonts w:ascii="Wingdings" w:hAnsi="Wingdings" w:hint="default"/>
      </w:rPr>
    </w:lvl>
    <w:lvl w:ilvl="2" w:tplc="0BCCE848">
      <w:start w:val="2238"/>
      <w:numFmt w:val="bullet"/>
      <w:lvlText w:val=""/>
      <w:lvlJc w:val="left"/>
      <w:pPr>
        <w:tabs>
          <w:tab w:val="num" w:pos="2160"/>
        </w:tabs>
        <w:ind w:left="2160" w:hanging="360"/>
      </w:pPr>
      <w:rPr>
        <w:rFonts w:ascii="Wingdings" w:hAnsi="Wingdings" w:hint="default"/>
      </w:rPr>
    </w:lvl>
    <w:lvl w:ilvl="3" w:tplc="930A764A" w:tentative="1">
      <w:start w:val="1"/>
      <w:numFmt w:val="bullet"/>
      <w:lvlText w:val="•"/>
      <w:lvlJc w:val="left"/>
      <w:pPr>
        <w:tabs>
          <w:tab w:val="num" w:pos="2880"/>
        </w:tabs>
        <w:ind w:left="2880" w:hanging="360"/>
      </w:pPr>
      <w:rPr>
        <w:rFonts w:ascii="Arial" w:hAnsi="Arial" w:hint="default"/>
      </w:rPr>
    </w:lvl>
    <w:lvl w:ilvl="4" w:tplc="6DD4E2BA" w:tentative="1">
      <w:start w:val="1"/>
      <w:numFmt w:val="bullet"/>
      <w:lvlText w:val="•"/>
      <w:lvlJc w:val="left"/>
      <w:pPr>
        <w:tabs>
          <w:tab w:val="num" w:pos="3600"/>
        </w:tabs>
        <w:ind w:left="3600" w:hanging="360"/>
      </w:pPr>
      <w:rPr>
        <w:rFonts w:ascii="Arial" w:hAnsi="Arial" w:hint="default"/>
      </w:rPr>
    </w:lvl>
    <w:lvl w:ilvl="5" w:tplc="BDDC3308" w:tentative="1">
      <w:start w:val="1"/>
      <w:numFmt w:val="bullet"/>
      <w:lvlText w:val="•"/>
      <w:lvlJc w:val="left"/>
      <w:pPr>
        <w:tabs>
          <w:tab w:val="num" w:pos="4320"/>
        </w:tabs>
        <w:ind w:left="4320" w:hanging="360"/>
      </w:pPr>
      <w:rPr>
        <w:rFonts w:ascii="Arial" w:hAnsi="Arial" w:hint="default"/>
      </w:rPr>
    </w:lvl>
    <w:lvl w:ilvl="6" w:tplc="2DA20A18" w:tentative="1">
      <w:start w:val="1"/>
      <w:numFmt w:val="bullet"/>
      <w:lvlText w:val="•"/>
      <w:lvlJc w:val="left"/>
      <w:pPr>
        <w:tabs>
          <w:tab w:val="num" w:pos="5040"/>
        </w:tabs>
        <w:ind w:left="5040" w:hanging="360"/>
      </w:pPr>
      <w:rPr>
        <w:rFonts w:ascii="Arial" w:hAnsi="Arial" w:hint="default"/>
      </w:rPr>
    </w:lvl>
    <w:lvl w:ilvl="7" w:tplc="B6ECFE04" w:tentative="1">
      <w:start w:val="1"/>
      <w:numFmt w:val="bullet"/>
      <w:lvlText w:val="•"/>
      <w:lvlJc w:val="left"/>
      <w:pPr>
        <w:tabs>
          <w:tab w:val="num" w:pos="5760"/>
        </w:tabs>
        <w:ind w:left="5760" w:hanging="360"/>
      </w:pPr>
      <w:rPr>
        <w:rFonts w:ascii="Arial" w:hAnsi="Arial" w:hint="default"/>
      </w:rPr>
    </w:lvl>
    <w:lvl w:ilvl="8" w:tplc="8258EBA6"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A06"/>
    <w:rsid w:val="00002C7B"/>
    <w:rsid w:val="000159D0"/>
    <w:rsid w:val="000215A6"/>
    <w:rsid w:val="0003419F"/>
    <w:rsid w:val="00037A74"/>
    <w:rsid w:val="00042DA5"/>
    <w:rsid w:val="000432B2"/>
    <w:rsid w:val="0005088B"/>
    <w:rsid w:val="00070272"/>
    <w:rsid w:val="00094F87"/>
    <w:rsid w:val="000A4AEF"/>
    <w:rsid w:val="00120361"/>
    <w:rsid w:val="00152C66"/>
    <w:rsid w:val="001541C7"/>
    <w:rsid w:val="00156718"/>
    <w:rsid w:val="0016635E"/>
    <w:rsid w:val="001A0B9D"/>
    <w:rsid w:val="001A525F"/>
    <w:rsid w:val="001B5D96"/>
    <w:rsid w:val="001B62A3"/>
    <w:rsid w:val="001F4AE7"/>
    <w:rsid w:val="00245E5B"/>
    <w:rsid w:val="00251714"/>
    <w:rsid w:val="00271C66"/>
    <w:rsid w:val="0027284D"/>
    <w:rsid w:val="00285740"/>
    <w:rsid w:val="00291B2E"/>
    <w:rsid w:val="00292FF4"/>
    <w:rsid w:val="00297BE8"/>
    <w:rsid w:val="002A0F23"/>
    <w:rsid w:val="002C46AB"/>
    <w:rsid w:val="002E56AE"/>
    <w:rsid w:val="002F0784"/>
    <w:rsid w:val="00324DCE"/>
    <w:rsid w:val="00342E9B"/>
    <w:rsid w:val="00345D7B"/>
    <w:rsid w:val="00363407"/>
    <w:rsid w:val="003670DB"/>
    <w:rsid w:val="003727D9"/>
    <w:rsid w:val="0038243C"/>
    <w:rsid w:val="003C2225"/>
    <w:rsid w:val="003D4958"/>
    <w:rsid w:val="003F1919"/>
    <w:rsid w:val="004144BD"/>
    <w:rsid w:val="00445A08"/>
    <w:rsid w:val="0045666D"/>
    <w:rsid w:val="004A6801"/>
    <w:rsid w:val="005549EC"/>
    <w:rsid w:val="00554F33"/>
    <w:rsid w:val="00567EE2"/>
    <w:rsid w:val="005A45B1"/>
    <w:rsid w:val="005C1A58"/>
    <w:rsid w:val="005C1E20"/>
    <w:rsid w:val="005E4614"/>
    <w:rsid w:val="00692C2B"/>
    <w:rsid w:val="006954EF"/>
    <w:rsid w:val="006B622E"/>
    <w:rsid w:val="006C1254"/>
    <w:rsid w:val="006D20D1"/>
    <w:rsid w:val="006D526A"/>
    <w:rsid w:val="0075362E"/>
    <w:rsid w:val="00765CB2"/>
    <w:rsid w:val="00773F94"/>
    <w:rsid w:val="0079038C"/>
    <w:rsid w:val="00795C30"/>
    <w:rsid w:val="00797C57"/>
    <w:rsid w:val="007A17D7"/>
    <w:rsid w:val="007A4CD7"/>
    <w:rsid w:val="007A6269"/>
    <w:rsid w:val="007B49C1"/>
    <w:rsid w:val="007C180D"/>
    <w:rsid w:val="007C75A5"/>
    <w:rsid w:val="007E7CF8"/>
    <w:rsid w:val="007F49E2"/>
    <w:rsid w:val="0081679D"/>
    <w:rsid w:val="00820E9E"/>
    <w:rsid w:val="0083044B"/>
    <w:rsid w:val="00854EB0"/>
    <w:rsid w:val="00856079"/>
    <w:rsid w:val="00884F06"/>
    <w:rsid w:val="0089210C"/>
    <w:rsid w:val="00895E56"/>
    <w:rsid w:val="00897EFD"/>
    <w:rsid w:val="008B3E8D"/>
    <w:rsid w:val="008F3494"/>
    <w:rsid w:val="00941D08"/>
    <w:rsid w:val="009A1700"/>
    <w:rsid w:val="009B69A8"/>
    <w:rsid w:val="009B7FC5"/>
    <w:rsid w:val="00A75863"/>
    <w:rsid w:val="00A912D2"/>
    <w:rsid w:val="00AA4B26"/>
    <w:rsid w:val="00AD4C53"/>
    <w:rsid w:val="00AD4FBE"/>
    <w:rsid w:val="00AF169A"/>
    <w:rsid w:val="00B066C1"/>
    <w:rsid w:val="00B26264"/>
    <w:rsid w:val="00B46F21"/>
    <w:rsid w:val="00B6114D"/>
    <w:rsid w:val="00B76B96"/>
    <w:rsid w:val="00BA18B0"/>
    <w:rsid w:val="00BE200F"/>
    <w:rsid w:val="00BF4312"/>
    <w:rsid w:val="00BF760B"/>
    <w:rsid w:val="00C06372"/>
    <w:rsid w:val="00C31B2E"/>
    <w:rsid w:val="00C352AE"/>
    <w:rsid w:val="00C50C9A"/>
    <w:rsid w:val="00C6705E"/>
    <w:rsid w:val="00C715E4"/>
    <w:rsid w:val="00C94EAE"/>
    <w:rsid w:val="00CA3235"/>
    <w:rsid w:val="00CA36B5"/>
    <w:rsid w:val="00CD0B67"/>
    <w:rsid w:val="00CD5D30"/>
    <w:rsid w:val="00CE73A3"/>
    <w:rsid w:val="00CF309D"/>
    <w:rsid w:val="00D337C3"/>
    <w:rsid w:val="00D34C89"/>
    <w:rsid w:val="00D51D79"/>
    <w:rsid w:val="00D61A06"/>
    <w:rsid w:val="00D75DE6"/>
    <w:rsid w:val="00D961AE"/>
    <w:rsid w:val="00DA03AA"/>
    <w:rsid w:val="00DA3087"/>
    <w:rsid w:val="00DF36FA"/>
    <w:rsid w:val="00E16BD0"/>
    <w:rsid w:val="00E307C1"/>
    <w:rsid w:val="00E93300"/>
    <w:rsid w:val="00EA0466"/>
    <w:rsid w:val="00EE17DA"/>
    <w:rsid w:val="00F21567"/>
    <w:rsid w:val="00F23770"/>
    <w:rsid w:val="00F25876"/>
    <w:rsid w:val="00F40456"/>
    <w:rsid w:val="00F4130A"/>
    <w:rsid w:val="00F51717"/>
    <w:rsid w:val="00F51F4E"/>
    <w:rsid w:val="00F75065"/>
    <w:rsid w:val="00F86602"/>
    <w:rsid w:val="00FA38A3"/>
    <w:rsid w:val="00FA542C"/>
    <w:rsid w:val="00FA577A"/>
    <w:rsid w:val="00FE1DF2"/>
    <w:rsid w:val="00FE5E45"/>
    <w:rsid w:val="00FF0049"/>
    <w:rsid w:val="00FF55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FF0049"/>
    <w:rPr>
      <w:rFonts w:ascii="Tahoma" w:hAnsi="Tahoma" w:cs="Tahoma"/>
      <w:sz w:val="16"/>
      <w:szCs w:val="16"/>
    </w:rPr>
  </w:style>
  <w:style w:type="character" w:customStyle="1" w:styleId="BalloonTextChar">
    <w:name w:val="Balloon Text Char"/>
    <w:basedOn w:val="DefaultParagraphFont"/>
    <w:link w:val="BalloonText"/>
    <w:rsid w:val="00FF0049"/>
    <w:rPr>
      <w:rFonts w:ascii="Tahoma" w:hAnsi="Tahoma" w:cs="Tahoma"/>
      <w:sz w:val="16"/>
      <w:szCs w:val="16"/>
      <w:lang w:eastAsia="en-US"/>
    </w:rPr>
  </w:style>
  <w:style w:type="character" w:styleId="PlaceholderText">
    <w:name w:val="Placeholder Text"/>
    <w:basedOn w:val="DefaultParagraphFont"/>
    <w:uiPriority w:val="99"/>
    <w:semiHidden/>
    <w:rsid w:val="00FF0049"/>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FF0049"/>
    <w:rPr>
      <w:rFonts w:ascii="Tahoma" w:hAnsi="Tahoma" w:cs="Tahoma"/>
      <w:sz w:val="16"/>
      <w:szCs w:val="16"/>
    </w:rPr>
  </w:style>
  <w:style w:type="character" w:customStyle="1" w:styleId="BalloonTextChar">
    <w:name w:val="Balloon Text Char"/>
    <w:basedOn w:val="DefaultParagraphFont"/>
    <w:link w:val="BalloonText"/>
    <w:rsid w:val="00FF0049"/>
    <w:rPr>
      <w:rFonts w:ascii="Tahoma" w:hAnsi="Tahoma" w:cs="Tahoma"/>
      <w:sz w:val="16"/>
      <w:szCs w:val="16"/>
      <w:lang w:eastAsia="en-US"/>
    </w:rPr>
  </w:style>
  <w:style w:type="character" w:styleId="PlaceholderText">
    <w:name w:val="Placeholder Text"/>
    <w:basedOn w:val="DefaultParagraphFont"/>
    <w:uiPriority w:val="99"/>
    <w:semiHidden/>
    <w:rsid w:val="00FF004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385313">
      <w:bodyDiv w:val="1"/>
      <w:marLeft w:val="0"/>
      <w:marRight w:val="0"/>
      <w:marTop w:val="0"/>
      <w:marBottom w:val="0"/>
      <w:divBdr>
        <w:top w:val="none" w:sz="0" w:space="0" w:color="auto"/>
        <w:left w:val="none" w:sz="0" w:space="0" w:color="auto"/>
        <w:bottom w:val="none" w:sz="0" w:space="0" w:color="auto"/>
        <w:right w:val="none" w:sz="0" w:space="0" w:color="auto"/>
      </w:divBdr>
      <w:divsChild>
        <w:div w:id="62878961">
          <w:marLeft w:val="547"/>
          <w:marRight w:val="0"/>
          <w:marTop w:val="130"/>
          <w:marBottom w:val="0"/>
          <w:divBdr>
            <w:top w:val="none" w:sz="0" w:space="0" w:color="auto"/>
            <w:left w:val="none" w:sz="0" w:space="0" w:color="auto"/>
            <w:bottom w:val="none" w:sz="0" w:space="0" w:color="auto"/>
            <w:right w:val="none" w:sz="0" w:space="0" w:color="auto"/>
          </w:divBdr>
        </w:div>
        <w:div w:id="330379330">
          <w:marLeft w:val="1166"/>
          <w:marRight w:val="0"/>
          <w:marTop w:val="115"/>
          <w:marBottom w:val="0"/>
          <w:divBdr>
            <w:top w:val="none" w:sz="0" w:space="0" w:color="auto"/>
            <w:left w:val="none" w:sz="0" w:space="0" w:color="auto"/>
            <w:bottom w:val="none" w:sz="0" w:space="0" w:color="auto"/>
            <w:right w:val="none" w:sz="0" w:space="0" w:color="auto"/>
          </w:divBdr>
        </w:div>
        <w:div w:id="410320941">
          <w:marLeft w:val="1166"/>
          <w:marRight w:val="0"/>
          <w:marTop w:val="115"/>
          <w:marBottom w:val="0"/>
          <w:divBdr>
            <w:top w:val="none" w:sz="0" w:space="0" w:color="auto"/>
            <w:left w:val="none" w:sz="0" w:space="0" w:color="auto"/>
            <w:bottom w:val="none" w:sz="0" w:space="0" w:color="auto"/>
            <w:right w:val="none" w:sz="0" w:space="0" w:color="auto"/>
          </w:divBdr>
        </w:div>
        <w:div w:id="798377689">
          <w:marLeft w:val="1166"/>
          <w:marRight w:val="0"/>
          <w:marTop w:val="115"/>
          <w:marBottom w:val="0"/>
          <w:divBdr>
            <w:top w:val="none" w:sz="0" w:space="0" w:color="auto"/>
            <w:left w:val="none" w:sz="0" w:space="0" w:color="auto"/>
            <w:bottom w:val="none" w:sz="0" w:space="0" w:color="auto"/>
            <w:right w:val="none" w:sz="0" w:space="0" w:color="auto"/>
          </w:divBdr>
        </w:div>
        <w:div w:id="1699968451">
          <w:marLeft w:val="547"/>
          <w:marRight w:val="0"/>
          <w:marTop w:val="115"/>
          <w:marBottom w:val="0"/>
          <w:divBdr>
            <w:top w:val="none" w:sz="0" w:space="0" w:color="auto"/>
            <w:left w:val="none" w:sz="0" w:space="0" w:color="auto"/>
            <w:bottom w:val="none" w:sz="0" w:space="0" w:color="auto"/>
            <w:right w:val="none" w:sz="0" w:space="0" w:color="auto"/>
          </w:divBdr>
        </w:div>
        <w:div w:id="844393789">
          <w:marLeft w:val="1166"/>
          <w:marRight w:val="0"/>
          <w:marTop w:val="115"/>
          <w:marBottom w:val="0"/>
          <w:divBdr>
            <w:top w:val="none" w:sz="0" w:space="0" w:color="auto"/>
            <w:left w:val="none" w:sz="0" w:space="0" w:color="auto"/>
            <w:bottom w:val="none" w:sz="0" w:space="0" w:color="auto"/>
            <w:right w:val="none" w:sz="0" w:space="0" w:color="auto"/>
          </w:divBdr>
        </w:div>
        <w:div w:id="514153596">
          <w:marLeft w:val="1166"/>
          <w:marRight w:val="0"/>
          <w:marTop w:val="115"/>
          <w:marBottom w:val="0"/>
          <w:divBdr>
            <w:top w:val="none" w:sz="0" w:space="0" w:color="auto"/>
            <w:left w:val="none" w:sz="0" w:space="0" w:color="auto"/>
            <w:bottom w:val="none" w:sz="0" w:space="0" w:color="auto"/>
            <w:right w:val="none" w:sz="0" w:space="0" w:color="auto"/>
          </w:divBdr>
        </w:div>
        <w:div w:id="981739542">
          <w:marLeft w:val="1166"/>
          <w:marRight w:val="0"/>
          <w:marTop w:val="115"/>
          <w:marBottom w:val="0"/>
          <w:divBdr>
            <w:top w:val="none" w:sz="0" w:space="0" w:color="auto"/>
            <w:left w:val="none" w:sz="0" w:space="0" w:color="auto"/>
            <w:bottom w:val="none" w:sz="0" w:space="0" w:color="auto"/>
            <w:right w:val="none" w:sz="0" w:space="0" w:color="auto"/>
          </w:divBdr>
        </w:div>
        <w:div w:id="1417824140">
          <w:marLeft w:val="547"/>
          <w:marRight w:val="0"/>
          <w:marTop w:val="130"/>
          <w:marBottom w:val="0"/>
          <w:divBdr>
            <w:top w:val="none" w:sz="0" w:space="0" w:color="auto"/>
            <w:left w:val="none" w:sz="0" w:space="0" w:color="auto"/>
            <w:bottom w:val="none" w:sz="0" w:space="0" w:color="auto"/>
            <w:right w:val="none" w:sz="0" w:space="0" w:color="auto"/>
          </w:divBdr>
        </w:div>
        <w:div w:id="237640363">
          <w:marLeft w:val="1166"/>
          <w:marRight w:val="0"/>
          <w:marTop w:val="115"/>
          <w:marBottom w:val="0"/>
          <w:divBdr>
            <w:top w:val="none" w:sz="0" w:space="0" w:color="auto"/>
            <w:left w:val="none" w:sz="0" w:space="0" w:color="auto"/>
            <w:bottom w:val="none" w:sz="0" w:space="0" w:color="auto"/>
            <w:right w:val="none" w:sz="0" w:space="0" w:color="auto"/>
          </w:divBdr>
        </w:div>
        <w:div w:id="1517189260">
          <w:marLeft w:val="1166"/>
          <w:marRight w:val="0"/>
          <w:marTop w:val="11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image" Target="http://www.egr.msu.edu/~fsae/wordpress/wp-content/gallery/platinum-sponsors/egr_logo.gif" TargetMode="External"/><Relationship Id="rId12" Type="http://schemas.openxmlformats.org/officeDocument/2006/relationships/image" Target="media/image6.emf"/><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chart" Target="charts/chart1.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filer1.egr.msu.edu\cifs.homedir\dotwindows\desktop\Data%20Phase%201%20Board%20Bode.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sz="1000" b="1" i="0" u="none" strike="noStrike" baseline="0">
                <a:solidFill>
                  <a:srgbClr val="000000"/>
                </a:solidFill>
                <a:latin typeface="Arial"/>
                <a:ea typeface="Arial"/>
                <a:cs typeface="Arial"/>
              </a:defRPr>
            </a:pPr>
            <a:r>
              <a:rPr lang="en-US" sz="1000"/>
              <a:t>Bode Plot of System Bandwidth</a:t>
            </a:r>
          </a:p>
        </c:rich>
      </c:tx>
      <c:layout>
        <c:manualLayout>
          <c:xMode val="edge"/>
          <c:yMode val="edge"/>
          <c:x val="0.31493630588142263"/>
          <c:y val="6.0232662565667915E-2"/>
        </c:manualLayout>
      </c:layout>
      <c:overlay val="0"/>
      <c:spPr>
        <a:noFill/>
        <a:ln w="25400">
          <a:noFill/>
        </a:ln>
      </c:spPr>
    </c:title>
    <c:autoTitleDeleted val="0"/>
    <c:plotArea>
      <c:layout>
        <c:manualLayout>
          <c:layoutTarget val="inner"/>
          <c:xMode val="edge"/>
          <c:yMode val="edge"/>
          <c:x val="0.13192612137203166"/>
          <c:y val="0.18291423249513167"/>
          <c:w val="0.81662269129287601"/>
          <c:h val="0.65980988446825384"/>
        </c:manualLayout>
      </c:layout>
      <c:scatterChart>
        <c:scatterStyle val="smoothMarker"/>
        <c:varyColors val="0"/>
        <c:ser>
          <c:idx val="0"/>
          <c:order val="0"/>
          <c:spPr>
            <a:ln w="38100">
              <a:solidFill>
                <a:srgbClr val="000080"/>
              </a:solidFill>
              <a:prstDash val="solid"/>
            </a:ln>
          </c:spPr>
          <c:marker>
            <c:symbol val="none"/>
          </c:marker>
          <c:xVal>
            <c:numRef>
              <c:f>'[Data Phase 1 Board Bode.xls]Sheet1'!$A$4:$A$39</c:f>
              <c:numCache>
                <c:formatCode>0.0</c:formatCode>
                <c:ptCount val="36"/>
                <c:pt idx="0" formatCode="General">
                  <c:v>0.1</c:v>
                </c:pt>
                <c:pt idx="1">
                  <c:v>0.2</c:v>
                </c:pt>
                <c:pt idx="2">
                  <c:v>0.3</c:v>
                </c:pt>
                <c:pt idx="3">
                  <c:v>0.4</c:v>
                </c:pt>
                <c:pt idx="4">
                  <c:v>0.5</c:v>
                </c:pt>
                <c:pt idx="5">
                  <c:v>0.6</c:v>
                </c:pt>
                <c:pt idx="6">
                  <c:v>0.7</c:v>
                </c:pt>
                <c:pt idx="7">
                  <c:v>0.8</c:v>
                </c:pt>
                <c:pt idx="8">
                  <c:v>0.9</c:v>
                </c:pt>
                <c:pt idx="9">
                  <c:v>1</c:v>
                </c:pt>
                <c:pt idx="10">
                  <c:v>1.1000000000000001</c:v>
                </c:pt>
                <c:pt idx="11">
                  <c:v>1.5</c:v>
                </c:pt>
                <c:pt idx="12">
                  <c:v>2</c:v>
                </c:pt>
                <c:pt idx="13">
                  <c:v>2.4</c:v>
                </c:pt>
                <c:pt idx="14">
                  <c:v>3</c:v>
                </c:pt>
                <c:pt idx="15">
                  <c:v>3.5</c:v>
                </c:pt>
                <c:pt idx="16">
                  <c:v>4</c:v>
                </c:pt>
                <c:pt idx="17">
                  <c:v>5</c:v>
                </c:pt>
                <c:pt idx="18">
                  <c:v>6</c:v>
                </c:pt>
                <c:pt idx="19">
                  <c:v>7</c:v>
                </c:pt>
                <c:pt idx="20">
                  <c:v>8</c:v>
                </c:pt>
                <c:pt idx="21">
                  <c:v>9</c:v>
                </c:pt>
                <c:pt idx="22">
                  <c:v>10</c:v>
                </c:pt>
                <c:pt idx="23">
                  <c:v>15</c:v>
                </c:pt>
                <c:pt idx="24">
                  <c:v>20</c:v>
                </c:pt>
                <c:pt idx="25">
                  <c:v>25</c:v>
                </c:pt>
                <c:pt idx="26">
                  <c:v>30</c:v>
                </c:pt>
                <c:pt idx="27">
                  <c:v>35</c:v>
                </c:pt>
                <c:pt idx="28">
                  <c:v>40</c:v>
                </c:pt>
                <c:pt idx="29">
                  <c:v>45</c:v>
                </c:pt>
                <c:pt idx="30">
                  <c:v>50</c:v>
                </c:pt>
                <c:pt idx="31">
                  <c:v>55</c:v>
                </c:pt>
                <c:pt idx="32">
                  <c:v>60</c:v>
                </c:pt>
                <c:pt idx="33">
                  <c:v>65</c:v>
                </c:pt>
                <c:pt idx="34">
                  <c:v>70</c:v>
                </c:pt>
                <c:pt idx="35">
                  <c:v>100</c:v>
                </c:pt>
              </c:numCache>
            </c:numRef>
          </c:xVal>
          <c:yVal>
            <c:numRef>
              <c:f>'[Data Phase 1 Board Bode.xls]Sheet1'!$D$4:$D$39</c:f>
              <c:numCache>
                <c:formatCode>0.00</c:formatCode>
                <c:ptCount val="36"/>
                <c:pt idx="0">
                  <c:v>41.28915978453837</c:v>
                </c:pt>
                <c:pt idx="1">
                  <c:v>49.542425094393252</c:v>
                </c:pt>
                <c:pt idx="2">
                  <c:v>54.320066872695982</c:v>
                </c:pt>
                <c:pt idx="3">
                  <c:v>56.650178254124725</c:v>
                </c:pt>
                <c:pt idx="4">
                  <c:v>58.276277047674334</c:v>
                </c:pt>
                <c:pt idx="5">
                  <c:v>59.462557071993977</c:v>
                </c:pt>
                <c:pt idx="6">
                  <c:v>60.340666785975607</c:v>
                </c:pt>
                <c:pt idx="7">
                  <c:v>60.984360453403632</c:v>
                </c:pt>
                <c:pt idx="8">
                  <c:v>61.437640146122511</c:v>
                </c:pt>
                <c:pt idx="9">
                  <c:v>61.868433703244705</c:v>
                </c:pt>
                <c:pt idx="10">
                  <c:v>62.144199392957368</c:v>
                </c:pt>
                <c:pt idx="11">
                  <c:v>62.922560713564764</c:v>
                </c:pt>
                <c:pt idx="12">
                  <c:v>63.287057115688739</c:v>
                </c:pt>
                <c:pt idx="13">
                  <c:v>63.463725368245477</c:v>
                </c:pt>
                <c:pt idx="14">
                  <c:v>63.579538945863384</c:v>
                </c:pt>
                <c:pt idx="15">
                  <c:v>63.579538945863384</c:v>
                </c:pt>
                <c:pt idx="16">
                  <c:v>63.521825181113627</c:v>
                </c:pt>
                <c:pt idx="17">
                  <c:v>63.463725368245477</c:v>
                </c:pt>
                <c:pt idx="18">
                  <c:v>63.167249841904997</c:v>
                </c:pt>
                <c:pt idx="19">
                  <c:v>62.984382253107597</c:v>
                </c:pt>
                <c:pt idx="20">
                  <c:v>62.73441134312813</c:v>
                </c:pt>
                <c:pt idx="21">
                  <c:v>62.477032819341716</c:v>
                </c:pt>
                <c:pt idx="22">
                  <c:v>62.144199392957368</c:v>
                </c:pt>
                <c:pt idx="23">
                  <c:v>60.587675553704194</c:v>
                </c:pt>
                <c:pt idx="24">
                  <c:v>58.889653443003375</c:v>
                </c:pt>
                <c:pt idx="25">
                  <c:v>57.20676013141987</c:v>
                </c:pt>
                <c:pt idx="26">
                  <c:v>55.777502315508336</c:v>
                </c:pt>
                <c:pt idx="27">
                  <c:v>54.48551739201578</c:v>
                </c:pt>
                <c:pt idx="28">
                  <c:v>53.179296853288697</c:v>
                </c:pt>
                <c:pt idx="29">
                  <c:v>52.04119982655925</c:v>
                </c:pt>
                <c:pt idx="30">
                  <c:v>50.831584878931615</c:v>
                </c:pt>
                <c:pt idx="31">
                  <c:v>49.883091880368859</c:v>
                </c:pt>
                <c:pt idx="32">
                  <c:v>48.880895918361524</c:v>
                </c:pt>
                <c:pt idx="33">
                  <c:v>47.95880017344075</c:v>
                </c:pt>
                <c:pt idx="34">
                  <c:v>47.004960366683257</c:v>
                </c:pt>
                <c:pt idx="35">
                  <c:v>42.278867046136739</c:v>
                </c:pt>
              </c:numCache>
            </c:numRef>
          </c:yVal>
          <c:smooth val="1"/>
        </c:ser>
        <c:dLbls>
          <c:showLegendKey val="0"/>
          <c:showVal val="0"/>
          <c:showCatName val="0"/>
          <c:showSerName val="0"/>
          <c:showPercent val="0"/>
          <c:showBubbleSize val="0"/>
        </c:dLbls>
        <c:axId val="133529984"/>
        <c:axId val="133531904"/>
      </c:scatterChart>
      <c:valAx>
        <c:axId val="133529984"/>
        <c:scaling>
          <c:logBase val="10"/>
          <c:orientation val="minMax"/>
          <c:max val="1000"/>
          <c:min val="1.0000000000000002E-2"/>
        </c:scaling>
        <c:delete val="0"/>
        <c:axPos val="b"/>
        <c:majorGridlines>
          <c:spPr>
            <a:ln w="3175">
              <a:solidFill>
                <a:srgbClr val="000000"/>
              </a:solidFill>
              <a:prstDash val="solid"/>
            </a:ln>
          </c:spPr>
        </c:majorGridlines>
        <c:minorGridlines>
          <c:spPr>
            <a:ln w="3175">
              <a:solidFill>
                <a:srgbClr val="000000"/>
              </a:solidFill>
              <a:prstDash val="solid"/>
            </a:ln>
          </c:spPr>
        </c:minorGridlines>
        <c:title>
          <c:tx>
            <c:rich>
              <a:bodyPr/>
              <a:lstStyle/>
              <a:p>
                <a:pPr>
                  <a:defRPr sz="800" b="1" i="0" u="none" strike="noStrike" baseline="0">
                    <a:solidFill>
                      <a:srgbClr val="000000"/>
                    </a:solidFill>
                    <a:latin typeface="Arial"/>
                    <a:ea typeface="Arial"/>
                    <a:cs typeface="Arial"/>
                  </a:defRPr>
                </a:pPr>
                <a:r>
                  <a:rPr lang="en-US" sz="800"/>
                  <a:t>Frequency (Hz)</a:t>
                </a:r>
              </a:p>
            </c:rich>
          </c:tx>
          <c:layout>
            <c:manualLayout>
              <c:xMode val="edge"/>
              <c:yMode val="edge"/>
              <c:x val="0.46569920844327178"/>
              <c:y val="0.93142090843816727"/>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en-US"/>
          </a:p>
        </c:txPr>
        <c:crossAx val="133531904"/>
        <c:crosses val="autoZero"/>
        <c:crossBetween val="midCat"/>
      </c:valAx>
      <c:valAx>
        <c:axId val="133531904"/>
        <c:scaling>
          <c:orientation val="minMax"/>
          <c:max val="65"/>
          <c:min val="40"/>
        </c:scaling>
        <c:delete val="0"/>
        <c:axPos val="l"/>
        <c:majorGridlines>
          <c:spPr>
            <a:ln w="3175">
              <a:solidFill>
                <a:srgbClr val="000000"/>
              </a:solidFill>
              <a:prstDash val="solid"/>
            </a:ln>
          </c:spPr>
        </c:majorGridlines>
        <c:minorGridlines>
          <c:spPr>
            <a:ln w="3175">
              <a:solidFill>
                <a:srgbClr val="000000"/>
              </a:solidFill>
              <a:prstDash val="solid"/>
            </a:ln>
          </c:spPr>
        </c:minorGridlines>
        <c:title>
          <c:tx>
            <c:rich>
              <a:bodyPr/>
              <a:lstStyle/>
              <a:p>
                <a:pPr>
                  <a:defRPr sz="800" b="1" i="0" u="none" strike="noStrike" baseline="0">
                    <a:solidFill>
                      <a:srgbClr val="000000"/>
                    </a:solidFill>
                    <a:latin typeface="Arial"/>
                    <a:ea typeface="Arial"/>
                    <a:cs typeface="Arial"/>
                  </a:defRPr>
                </a:pPr>
                <a:r>
                  <a:rPr lang="en-US" sz="800"/>
                  <a:t>Gain (dB)</a:t>
                </a:r>
              </a:p>
            </c:rich>
          </c:tx>
          <c:layout>
            <c:manualLayout>
              <c:xMode val="edge"/>
              <c:yMode val="edge"/>
              <c:x val="2.1108179419525065E-2"/>
              <c:y val="0.45135636487671466"/>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en-US"/>
          </a:p>
        </c:txPr>
        <c:crossAx val="133529984"/>
        <c:crossesAt val="1.0000000000000002E-2"/>
        <c:crossBetween val="midCat"/>
      </c:valAx>
      <c:spPr>
        <a:solidFill>
          <a:srgbClr val="C0C0C0"/>
        </a:solidFill>
        <a:ln w="12700">
          <a:solidFill>
            <a:srgbClr val="808080"/>
          </a:solidFill>
          <a:prstDash val="solid"/>
        </a:ln>
      </c:spPr>
    </c:plotArea>
    <c:plotVisOnly val="1"/>
    <c:dispBlanksAs val="gap"/>
    <c:showDLblsOverMax val="0"/>
  </c:chart>
  <c:spPr>
    <a:solidFill>
      <a:srgbClr val="FFFFFF"/>
    </a:solid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5AFC942F</Template>
  <TotalTime>67</TotalTime>
  <Pages>12</Pages>
  <Words>2373</Words>
  <Characters>12879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ECG Demonstration Board</vt:lpstr>
    </vt:vector>
  </TitlesOfParts>
  <Company>M.S.U.</Company>
  <LinksUpToDate>false</LinksUpToDate>
  <CharactersWithSpaces>15222</CharactersWithSpaces>
  <SharedDoc>false</SharedDoc>
  <HLinks>
    <vt:vector size="6" baseType="variant">
      <vt:variant>
        <vt:i4>8323072</vt:i4>
      </vt:variant>
      <vt:variant>
        <vt:i4>-1</vt:i4>
      </vt:variant>
      <vt:variant>
        <vt:i4>1032</vt:i4>
      </vt:variant>
      <vt:variant>
        <vt:i4>1</vt:i4>
      </vt:variant>
      <vt:variant>
        <vt:lpwstr>http://www.egr.msu.edu/~fsae/wordpress/wp-content/gallery/platinum-sponsors/egr_logo.gif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ECG Demonstration Board</dc:title>
  <dc:subject/>
  <dc:creator>Electrical and Computer Engineering</dc:creator>
  <cp:keywords/>
  <dc:description/>
  <cp:lastModifiedBy>mockmich</cp:lastModifiedBy>
  <cp:revision>48</cp:revision>
  <cp:lastPrinted>2013-02-22T19:41:00Z</cp:lastPrinted>
  <dcterms:created xsi:type="dcterms:W3CDTF">2013-02-22T18:36:00Z</dcterms:created>
  <dcterms:modified xsi:type="dcterms:W3CDTF">2013-02-22T19:44:00Z</dcterms:modified>
</cp:coreProperties>
</file>