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94D" w:rsidRPr="00105D57" w:rsidRDefault="00F9194D" w:rsidP="00F9194D">
      <w:pPr>
        <w:pStyle w:val="Default"/>
        <w:jc w:val="center"/>
        <w:rPr>
          <w:rFonts w:ascii="Book Antiqua" w:hAnsi="Book Antiqua"/>
          <w:b/>
          <w:bCs/>
          <w:sz w:val="56"/>
          <w:szCs w:val="56"/>
        </w:rPr>
      </w:pPr>
    </w:p>
    <w:p w:rsidR="00F9194D" w:rsidRPr="00105D57" w:rsidRDefault="00F9194D" w:rsidP="00F9194D">
      <w:pPr>
        <w:pStyle w:val="Default"/>
        <w:jc w:val="center"/>
        <w:rPr>
          <w:rFonts w:ascii="Book Antiqua" w:hAnsi="Book Antiqua"/>
          <w:b/>
          <w:bCs/>
          <w:sz w:val="56"/>
          <w:szCs w:val="56"/>
        </w:rPr>
      </w:pPr>
      <w:r w:rsidRPr="00105D57">
        <w:rPr>
          <w:rFonts w:ascii="Book Antiqua" w:hAnsi="Book Antiqua"/>
          <w:b/>
          <w:bCs/>
          <w:sz w:val="56"/>
          <w:szCs w:val="56"/>
        </w:rPr>
        <w:t>An Interactive Radar Demo</w:t>
      </w:r>
      <w:bookmarkStart w:id="0" w:name="_GoBack"/>
      <w:bookmarkEnd w:id="0"/>
      <w:r w:rsidRPr="00105D57">
        <w:rPr>
          <w:rFonts w:ascii="Book Antiqua" w:hAnsi="Book Antiqua"/>
          <w:b/>
          <w:bCs/>
          <w:sz w:val="56"/>
          <w:szCs w:val="56"/>
        </w:rPr>
        <w:t>nstration for Children</w:t>
      </w:r>
    </w:p>
    <w:p w:rsidR="00F9194D" w:rsidRPr="00105D57" w:rsidRDefault="00F9194D" w:rsidP="00F9194D">
      <w:pPr>
        <w:pStyle w:val="Default"/>
        <w:jc w:val="center"/>
        <w:rPr>
          <w:rFonts w:ascii="Book Antiqua" w:hAnsi="Book Antiqua"/>
          <w:sz w:val="40"/>
          <w:szCs w:val="40"/>
        </w:rPr>
      </w:pPr>
    </w:p>
    <w:p w:rsidR="00F9194D" w:rsidRPr="00105D57" w:rsidRDefault="00F9194D" w:rsidP="00F9194D">
      <w:pPr>
        <w:pStyle w:val="Default"/>
        <w:jc w:val="center"/>
        <w:rPr>
          <w:rFonts w:ascii="Book Antiqua" w:hAnsi="Book Antiqua"/>
          <w:sz w:val="40"/>
          <w:szCs w:val="40"/>
        </w:rPr>
      </w:pPr>
    </w:p>
    <w:p w:rsidR="00F9194D" w:rsidRPr="00105D57" w:rsidRDefault="00F9194D" w:rsidP="00F9194D">
      <w:pPr>
        <w:pStyle w:val="Default"/>
        <w:jc w:val="center"/>
        <w:rPr>
          <w:rFonts w:ascii="Book Antiqua" w:hAnsi="Book Antiqua"/>
          <w:sz w:val="40"/>
          <w:szCs w:val="40"/>
        </w:rPr>
      </w:pPr>
      <w:r w:rsidRPr="00105D57">
        <w:rPr>
          <w:rFonts w:ascii="Book Antiqua" w:hAnsi="Book Antiqua"/>
          <w:noProof/>
          <w:sz w:val="40"/>
          <w:szCs w:val="40"/>
        </w:rPr>
        <w:drawing>
          <wp:inline distT="0" distB="0" distL="0" distR="0">
            <wp:extent cx="5765523" cy="825406"/>
            <wp:effectExtent l="95250" t="95250" r="83185" b="89535"/>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82031" cy="827769"/>
                    </a:xfrm>
                    <a:prstGeom prst="rect">
                      <a:avLst/>
                    </a:prstGeom>
                    <a:ln w="88900" cap="sq" cmpd="thickThin">
                      <a:solidFill>
                        <a:srgbClr val="000000"/>
                      </a:solidFill>
                      <a:prstDash val="solid"/>
                      <a:miter lim="800000"/>
                    </a:ln>
                    <a:effectLst>
                      <a:innerShdw blurRad="76200">
                        <a:srgbClr val="000000"/>
                      </a:innerShdw>
                    </a:effectLst>
                    <a:extLst>
                      <a:ext uri="{909E8E84-426E-40DD-AFC4-6F175D3DCCD1}">
                        <a14:hiddenFill xmlns:a14="http://schemas.microsoft.com/office/drawing/2010/main">
                          <a:solidFill>
                            <a:schemeClr val="accent1"/>
                          </a:solidFill>
                        </a14:hiddenFill>
                      </a:ext>
                    </a:extLst>
                  </pic:spPr>
                </pic:pic>
              </a:graphicData>
            </a:graphic>
          </wp:inline>
        </w:drawing>
      </w:r>
    </w:p>
    <w:p w:rsidR="00F9194D" w:rsidRPr="00105D57" w:rsidRDefault="00F9194D" w:rsidP="00F9194D">
      <w:pPr>
        <w:pStyle w:val="Default"/>
        <w:jc w:val="center"/>
        <w:rPr>
          <w:rFonts w:ascii="Book Antiqua" w:hAnsi="Book Antiqua"/>
          <w:sz w:val="40"/>
          <w:szCs w:val="40"/>
        </w:rPr>
      </w:pPr>
    </w:p>
    <w:p w:rsidR="00F9194D" w:rsidRPr="00105D57" w:rsidRDefault="00F9194D" w:rsidP="00F9194D">
      <w:pPr>
        <w:pStyle w:val="Default"/>
        <w:jc w:val="center"/>
        <w:rPr>
          <w:rFonts w:ascii="Book Antiqua" w:hAnsi="Book Antiqua"/>
          <w:sz w:val="40"/>
          <w:szCs w:val="40"/>
        </w:rPr>
      </w:pPr>
    </w:p>
    <w:p w:rsidR="00F9194D" w:rsidRPr="00105D57" w:rsidRDefault="00F9194D" w:rsidP="00F9194D">
      <w:pPr>
        <w:pStyle w:val="Default"/>
        <w:tabs>
          <w:tab w:val="left" w:pos="7830"/>
        </w:tabs>
        <w:jc w:val="center"/>
        <w:rPr>
          <w:rFonts w:ascii="Book Antiqua" w:hAnsi="Book Antiqua"/>
          <w:sz w:val="40"/>
          <w:szCs w:val="40"/>
        </w:rPr>
      </w:pPr>
      <w:r w:rsidRPr="00105D57">
        <w:rPr>
          <w:rFonts w:ascii="Book Antiqua" w:hAnsi="Book Antiqua"/>
          <w:sz w:val="40"/>
          <w:szCs w:val="40"/>
        </w:rPr>
        <w:t>Michigan State University</w:t>
      </w:r>
    </w:p>
    <w:p w:rsidR="00F9194D" w:rsidRPr="00105D57" w:rsidRDefault="00F9194D" w:rsidP="00F9194D">
      <w:pPr>
        <w:pStyle w:val="Default"/>
        <w:jc w:val="center"/>
        <w:rPr>
          <w:rFonts w:ascii="Book Antiqua" w:hAnsi="Book Antiqua"/>
          <w:sz w:val="40"/>
          <w:szCs w:val="40"/>
        </w:rPr>
      </w:pPr>
      <w:r w:rsidRPr="00105D57">
        <w:rPr>
          <w:rFonts w:ascii="Book Antiqua" w:hAnsi="Book Antiqua"/>
          <w:sz w:val="40"/>
          <w:szCs w:val="40"/>
        </w:rPr>
        <w:t>ECE 480</w:t>
      </w:r>
    </w:p>
    <w:p w:rsidR="00F9194D" w:rsidRPr="00105D57" w:rsidRDefault="00F9194D" w:rsidP="00F9194D">
      <w:pPr>
        <w:pStyle w:val="Default"/>
        <w:jc w:val="center"/>
        <w:rPr>
          <w:rFonts w:ascii="Book Antiqua" w:hAnsi="Book Antiqua"/>
          <w:sz w:val="40"/>
          <w:szCs w:val="40"/>
        </w:rPr>
      </w:pPr>
      <w:r w:rsidRPr="00105D57">
        <w:rPr>
          <w:rFonts w:ascii="Book Antiqua" w:hAnsi="Book Antiqua"/>
          <w:sz w:val="40"/>
          <w:szCs w:val="40"/>
        </w:rPr>
        <w:t>Spring Semester 2012</w:t>
      </w:r>
    </w:p>
    <w:p w:rsidR="00F9194D" w:rsidRPr="00105D57" w:rsidRDefault="00F9194D" w:rsidP="00F9194D">
      <w:pPr>
        <w:pStyle w:val="Default"/>
        <w:jc w:val="center"/>
        <w:rPr>
          <w:rFonts w:ascii="Book Antiqua" w:hAnsi="Book Antiqua"/>
          <w:sz w:val="40"/>
          <w:szCs w:val="40"/>
        </w:rPr>
      </w:pPr>
      <w:r w:rsidRPr="00105D57">
        <w:rPr>
          <w:rFonts w:ascii="Book Antiqua" w:hAnsi="Book Antiqua"/>
          <w:sz w:val="40"/>
          <w:szCs w:val="40"/>
        </w:rPr>
        <w:t>Design Team 5</w:t>
      </w:r>
    </w:p>
    <w:p w:rsidR="00F9194D" w:rsidRPr="00105D57" w:rsidRDefault="00F9194D" w:rsidP="00F9194D">
      <w:pPr>
        <w:pStyle w:val="Default"/>
        <w:jc w:val="center"/>
        <w:rPr>
          <w:rFonts w:ascii="Book Antiqua" w:hAnsi="Book Antiqua"/>
          <w:sz w:val="40"/>
          <w:szCs w:val="40"/>
        </w:rPr>
      </w:pPr>
    </w:p>
    <w:p w:rsidR="00F9194D" w:rsidRPr="00105D57" w:rsidRDefault="00F9194D" w:rsidP="00F9194D">
      <w:pPr>
        <w:pStyle w:val="Default"/>
        <w:jc w:val="center"/>
        <w:rPr>
          <w:rFonts w:ascii="Book Antiqua" w:hAnsi="Book Antiqua"/>
          <w:sz w:val="32"/>
          <w:szCs w:val="40"/>
        </w:rPr>
      </w:pPr>
      <w:r w:rsidRPr="00105D57">
        <w:rPr>
          <w:rFonts w:ascii="Book Antiqua" w:hAnsi="Book Antiqua"/>
          <w:sz w:val="32"/>
          <w:szCs w:val="40"/>
        </w:rPr>
        <w:t>Steve Hughey</w:t>
      </w:r>
    </w:p>
    <w:p w:rsidR="00F9194D" w:rsidRPr="00105D57" w:rsidRDefault="00F9194D" w:rsidP="00F9194D">
      <w:pPr>
        <w:pStyle w:val="Default"/>
        <w:jc w:val="center"/>
        <w:rPr>
          <w:rFonts w:ascii="Book Antiqua" w:hAnsi="Book Antiqua"/>
          <w:sz w:val="32"/>
          <w:szCs w:val="40"/>
        </w:rPr>
      </w:pPr>
      <w:r w:rsidRPr="00105D57">
        <w:rPr>
          <w:rFonts w:ascii="Book Antiqua" w:hAnsi="Book Antiqua"/>
          <w:sz w:val="32"/>
          <w:szCs w:val="40"/>
        </w:rPr>
        <w:t>Andrew Myrick</w:t>
      </w:r>
    </w:p>
    <w:p w:rsidR="00F9194D" w:rsidRPr="00105D57" w:rsidRDefault="00F9194D" w:rsidP="00F9194D">
      <w:pPr>
        <w:pStyle w:val="Default"/>
        <w:jc w:val="center"/>
        <w:rPr>
          <w:rFonts w:ascii="Book Antiqua" w:hAnsi="Book Antiqua"/>
          <w:sz w:val="32"/>
          <w:szCs w:val="40"/>
        </w:rPr>
      </w:pPr>
      <w:r w:rsidRPr="00105D57">
        <w:rPr>
          <w:rFonts w:ascii="Book Antiqua" w:hAnsi="Book Antiqua"/>
          <w:sz w:val="32"/>
          <w:szCs w:val="40"/>
        </w:rPr>
        <w:t>Andrew Renton</w:t>
      </w:r>
    </w:p>
    <w:p w:rsidR="00F9194D" w:rsidRPr="00105D57" w:rsidRDefault="00F9194D" w:rsidP="00F9194D">
      <w:pPr>
        <w:pStyle w:val="Default"/>
        <w:jc w:val="center"/>
        <w:rPr>
          <w:rFonts w:ascii="Book Antiqua" w:hAnsi="Book Antiqua"/>
          <w:sz w:val="32"/>
          <w:szCs w:val="40"/>
        </w:rPr>
      </w:pPr>
      <w:proofErr w:type="spellStart"/>
      <w:r w:rsidRPr="00105D57">
        <w:rPr>
          <w:rFonts w:ascii="Book Antiqua" w:hAnsi="Book Antiqua"/>
          <w:sz w:val="32"/>
          <w:szCs w:val="40"/>
        </w:rPr>
        <w:t>Nur</w:t>
      </w:r>
      <w:proofErr w:type="spellEnd"/>
      <w:r w:rsidRPr="00105D57">
        <w:rPr>
          <w:rFonts w:ascii="Book Antiqua" w:hAnsi="Book Antiqua"/>
          <w:sz w:val="32"/>
          <w:szCs w:val="40"/>
        </w:rPr>
        <w:t xml:space="preserve"> </w:t>
      </w:r>
      <w:proofErr w:type="spellStart"/>
      <w:r w:rsidRPr="00105D57">
        <w:rPr>
          <w:rFonts w:ascii="Book Antiqua" w:hAnsi="Book Antiqua"/>
          <w:sz w:val="32"/>
          <w:szCs w:val="40"/>
        </w:rPr>
        <w:t>Syuhada</w:t>
      </w:r>
      <w:proofErr w:type="spellEnd"/>
      <w:r w:rsidRPr="00105D57">
        <w:rPr>
          <w:rFonts w:ascii="Book Antiqua" w:hAnsi="Book Antiqua"/>
          <w:sz w:val="32"/>
          <w:szCs w:val="40"/>
        </w:rPr>
        <w:t xml:space="preserve"> </w:t>
      </w:r>
      <w:proofErr w:type="spellStart"/>
      <w:r w:rsidRPr="00105D57">
        <w:rPr>
          <w:rFonts w:ascii="Book Antiqua" w:hAnsi="Book Antiqua"/>
          <w:sz w:val="32"/>
          <w:szCs w:val="40"/>
        </w:rPr>
        <w:t>Zakaria</w:t>
      </w:r>
      <w:proofErr w:type="spellEnd"/>
    </w:p>
    <w:p w:rsidR="00F9194D" w:rsidRPr="00105D57" w:rsidRDefault="00F9194D" w:rsidP="00F9194D">
      <w:pPr>
        <w:pStyle w:val="Default"/>
        <w:jc w:val="center"/>
        <w:rPr>
          <w:rFonts w:ascii="Book Antiqua" w:hAnsi="Book Antiqua"/>
          <w:sz w:val="40"/>
          <w:szCs w:val="40"/>
        </w:rPr>
      </w:pPr>
    </w:p>
    <w:p w:rsidR="00F9194D" w:rsidRPr="00105D57" w:rsidRDefault="00F9194D" w:rsidP="00F9194D">
      <w:pPr>
        <w:pStyle w:val="Default"/>
        <w:jc w:val="center"/>
        <w:rPr>
          <w:rFonts w:ascii="Book Antiqua" w:hAnsi="Book Antiqua"/>
          <w:sz w:val="40"/>
          <w:szCs w:val="40"/>
        </w:rPr>
      </w:pPr>
    </w:p>
    <w:p w:rsidR="00F9194D" w:rsidRPr="00105D57" w:rsidRDefault="00F9194D" w:rsidP="00F9194D">
      <w:pPr>
        <w:pStyle w:val="Default"/>
        <w:jc w:val="center"/>
        <w:rPr>
          <w:rFonts w:ascii="Book Antiqua" w:hAnsi="Book Antiqua"/>
          <w:sz w:val="40"/>
          <w:szCs w:val="40"/>
        </w:rPr>
      </w:pPr>
    </w:p>
    <w:p w:rsidR="00B879D0" w:rsidRPr="00105D57" w:rsidRDefault="00D80900" w:rsidP="00F9194D">
      <w:pPr>
        <w:pStyle w:val="Default"/>
        <w:jc w:val="center"/>
        <w:rPr>
          <w:rFonts w:ascii="Book Antiqua" w:hAnsi="Book Antiqua"/>
          <w:sz w:val="32"/>
          <w:szCs w:val="40"/>
        </w:rPr>
      </w:pPr>
      <w:r w:rsidRPr="00105D57">
        <w:rPr>
          <w:rFonts w:ascii="Book Antiqua" w:hAnsi="Book Antiqua"/>
          <w:sz w:val="32"/>
          <w:szCs w:val="40"/>
        </w:rPr>
        <w:t>Project Sponsor</w:t>
      </w:r>
      <w:proofErr w:type="gramStart"/>
      <w:r w:rsidRPr="00105D57">
        <w:rPr>
          <w:rFonts w:ascii="Book Antiqua" w:hAnsi="Book Antiqua"/>
          <w:sz w:val="32"/>
          <w:szCs w:val="40"/>
        </w:rPr>
        <w:t>:</w:t>
      </w:r>
      <w:proofErr w:type="gramEnd"/>
      <w:r w:rsidRPr="00105D57">
        <w:rPr>
          <w:rFonts w:ascii="Book Antiqua" w:hAnsi="Book Antiqua"/>
          <w:sz w:val="32"/>
          <w:szCs w:val="40"/>
        </w:rPr>
        <w:br/>
      </w:r>
      <w:r w:rsidR="00263AB4" w:rsidRPr="00105D57">
        <w:rPr>
          <w:rFonts w:ascii="Book Antiqua" w:hAnsi="Book Antiqua"/>
          <w:sz w:val="32"/>
          <w:szCs w:val="40"/>
        </w:rPr>
        <w:t>Brad Perry</w:t>
      </w:r>
      <w:r w:rsidRPr="00105D57">
        <w:rPr>
          <w:rFonts w:ascii="Book Antiqua" w:hAnsi="Book Antiqua"/>
          <w:sz w:val="32"/>
          <w:szCs w:val="40"/>
        </w:rPr>
        <w:br/>
      </w:r>
      <w:r w:rsidR="00F9194D" w:rsidRPr="00105D57">
        <w:rPr>
          <w:rFonts w:ascii="Book Antiqua" w:hAnsi="Book Antiqua"/>
          <w:sz w:val="32"/>
          <w:szCs w:val="40"/>
        </w:rPr>
        <w:t>Massachusetts Institute of Technology Lincoln Laboratory</w:t>
      </w:r>
    </w:p>
    <w:p w:rsidR="00F9194D" w:rsidRPr="00105D57" w:rsidRDefault="00F9194D" w:rsidP="00F9194D">
      <w:pPr>
        <w:pStyle w:val="Default"/>
        <w:jc w:val="center"/>
        <w:rPr>
          <w:rFonts w:ascii="Book Antiqua" w:hAnsi="Book Antiqua"/>
          <w:sz w:val="40"/>
          <w:szCs w:val="40"/>
        </w:rPr>
      </w:pPr>
    </w:p>
    <w:p w:rsidR="00F9194D" w:rsidRPr="00105D57" w:rsidRDefault="00A07869" w:rsidP="00F9194D">
      <w:pPr>
        <w:pStyle w:val="Default"/>
        <w:jc w:val="center"/>
        <w:rPr>
          <w:rFonts w:ascii="Book Antiqua" w:hAnsi="Book Antiqua"/>
          <w:sz w:val="40"/>
          <w:szCs w:val="40"/>
        </w:rPr>
      </w:pPr>
      <w:r w:rsidRPr="00105D57">
        <w:rPr>
          <w:rFonts w:ascii="Book Antiqua" w:hAnsi="Book Antiqua"/>
          <w:sz w:val="40"/>
          <w:szCs w:val="40"/>
        </w:rPr>
        <w:lastRenderedPageBreak/>
        <w:t>Executive Summary</w:t>
      </w:r>
    </w:p>
    <w:p w:rsidR="00A07869" w:rsidRPr="00105D57" w:rsidRDefault="00572DA5" w:rsidP="00A01E0F">
      <w:pPr>
        <w:pStyle w:val="Default"/>
        <w:rPr>
          <w:rFonts w:ascii="Book Antiqua" w:hAnsi="Book Antiqua"/>
        </w:rPr>
      </w:pPr>
      <w:r w:rsidRPr="00105D57">
        <w:rPr>
          <w:rFonts w:ascii="Book Antiqua" w:hAnsi="Book Antiqua"/>
        </w:rPr>
        <w:tab/>
        <w:t xml:space="preserve">Our goal was to develop an interactive </w:t>
      </w:r>
      <w:r w:rsidR="00125515" w:rsidRPr="00105D57">
        <w:rPr>
          <w:rFonts w:ascii="Book Antiqua" w:hAnsi="Book Antiqua"/>
        </w:rPr>
        <w:t>radar demonstration to appeal to children aged 5-12.</w:t>
      </w:r>
      <w:r w:rsidRPr="00105D57">
        <w:rPr>
          <w:rFonts w:ascii="Book Antiqua" w:hAnsi="Book Antiqua"/>
        </w:rPr>
        <w:t xml:space="preserve"> </w:t>
      </w:r>
      <w:r w:rsidR="00125515" w:rsidRPr="00105D57">
        <w:rPr>
          <w:rFonts w:ascii="Book Antiqua" w:hAnsi="Book Antiqua"/>
        </w:rPr>
        <w:t>Using the Massachusetts Lincoln Labs radar kit as a starting point, we developed both a hardware-based Pong emulation and a PC-based colorful spectrograph display</w:t>
      </w:r>
      <w:r w:rsidR="00A01E0F" w:rsidRPr="00105D57">
        <w:rPr>
          <w:rFonts w:ascii="Book Antiqua" w:hAnsi="Book Antiqua"/>
        </w:rPr>
        <w:t>.</w:t>
      </w:r>
      <w:r w:rsidR="00125515" w:rsidRPr="00105D57">
        <w:rPr>
          <w:rFonts w:ascii="Book Antiqua" w:hAnsi="Book Antiqua"/>
        </w:rPr>
        <w:t xml:space="preserve"> The user interacts with the displays by moving back and forth in the radar’s beam path, controlling either the Pong paddle position or the height of the spectrograph.</w:t>
      </w:r>
      <w:r w:rsidR="00A01E0F" w:rsidRPr="00105D57">
        <w:rPr>
          <w:rFonts w:ascii="Book Antiqua" w:hAnsi="Book Antiqua"/>
        </w:rPr>
        <w:t xml:space="preserve"> The user </w:t>
      </w:r>
      <w:r w:rsidR="00125515" w:rsidRPr="00105D57">
        <w:rPr>
          <w:rFonts w:ascii="Book Antiqua" w:hAnsi="Book Antiqua"/>
        </w:rPr>
        <w:t xml:space="preserve">can select between range detection and </w:t>
      </w:r>
      <w:r w:rsidR="00FD0F7F" w:rsidRPr="00105D57">
        <w:rPr>
          <w:rFonts w:ascii="Book Antiqua" w:hAnsi="Book Antiqua"/>
        </w:rPr>
        <w:t>velocity detection; however, velocity detection is unambiguous only for fast-moving objects and is incompatible with the Pong emulation.</w:t>
      </w:r>
    </w:p>
    <w:p w:rsidR="00D316C3" w:rsidRPr="00105D57" w:rsidRDefault="00A01E0F" w:rsidP="0067456C">
      <w:pPr>
        <w:pStyle w:val="Default"/>
        <w:rPr>
          <w:rFonts w:ascii="Book Antiqua" w:hAnsi="Book Antiqua"/>
        </w:rPr>
      </w:pPr>
      <w:r w:rsidRPr="00105D57">
        <w:rPr>
          <w:rFonts w:ascii="Book Antiqua" w:hAnsi="Book Antiqua"/>
        </w:rPr>
        <w:tab/>
        <w:t>We first decided on using an Arduino</w:t>
      </w:r>
      <w:r w:rsidR="003176F4" w:rsidRPr="00105D57">
        <w:rPr>
          <w:rFonts w:ascii="Book Antiqua" w:hAnsi="Book Antiqua"/>
        </w:rPr>
        <w:t xml:space="preserve"> board</w:t>
      </w:r>
      <w:r w:rsidRPr="00105D57">
        <w:rPr>
          <w:rFonts w:ascii="Book Antiqua" w:hAnsi="Book Antiqua"/>
        </w:rPr>
        <w:t xml:space="preserve"> for signal processing</w:t>
      </w:r>
      <w:r w:rsidR="003176F4" w:rsidRPr="00105D57">
        <w:rPr>
          <w:rFonts w:ascii="Book Antiqua" w:hAnsi="Book Antiqua"/>
        </w:rPr>
        <w:t>,</w:t>
      </w:r>
      <w:r w:rsidRPr="00105D57">
        <w:rPr>
          <w:rFonts w:ascii="Book Antiqua" w:hAnsi="Book Antiqua"/>
        </w:rPr>
        <w:t xml:space="preserve"> as this platform </w:t>
      </w:r>
      <w:r w:rsidR="003176F4" w:rsidRPr="00105D57">
        <w:rPr>
          <w:rFonts w:ascii="Book Antiqua" w:hAnsi="Book Antiqua"/>
        </w:rPr>
        <w:t xml:space="preserve">is relatively inexpensive and versatile, and it </w:t>
      </w:r>
      <w:r w:rsidRPr="00105D57">
        <w:rPr>
          <w:rFonts w:ascii="Book Antiqua" w:hAnsi="Book Antiqua"/>
        </w:rPr>
        <w:t xml:space="preserve">has </w:t>
      </w:r>
      <w:r w:rsidR="003176F4" w:rsidRPr="00105D57">
        <w:rPr>
          <w:rFonts w:ascii="Book Antiqua" w:hAnsi="Book Antiqua"/>
        </w:rPr>
        <w:t>an extensive user community t</w:t>
      </w:r>
      <w:r w:rsidR="00E014CC" w:rsidRPr="00105D57">
        <w:rPr>
          <w:rFonts w:ascii="Book Antiqua" w:hAnsi="Book Antiqua"/>
        </w:rPr>
        <w:t>o draw upon for ideas and code ex</w:t>
      </w:r>
      <w:r w:rsidR="003176F4" w:rsidRPr="00105D57">
        <w:rPr>
          <w:rFonts w:ascii="Book Antiqua" w:hAnsi="Book Antiqua"/>
        </w:rPr>
        <w:t>amples.</w:t>
      </w:r>
      <w:r w:rsidRPr="00105D57">
        <w:rPr>
          <w:rFonts w:ascii="Book Antiqua" w:hAnsi="Book Antiqua"/>
        </w:rPr>
        <w:t xml:space="preserve"> </w:t>
      </w:r>
      <w:r w:rsidR="00CF201A" w:rsidRPr="00105D57">
        <w:rPr>
          <w:rFonts w:ascii="Book Antiqua" w:hAnsi="Book Antiqua"/>
        </w:rPr>
        <w:t>For graphics processing we chose the 4D Labs PICASO µVGA card. Like the Arduino platform, the PICASO has an active internet community and a wide range of potential applications.</w:t>
      </w:r>
      <w:r w:rsidR="00D316C3" w:rsidRPr="00105D57">
        <w:rPr>
          <w:rFonts w:ascii="Book Antiqua" w:hAnsi="Book Antiqua"/>
        </w:rPr>
        <w:t xml:space="preserve"> With this combination of processing platform</w:t>
      </w:r>
      <w:r w:rsidR="002208C9" w:rsidRPr="00105D57">
        <w:rPr>
          <w:rFonts w:ascii="Book Antiqua" w:hAnsi="Book Antiqua"/>
        </w:rPr>
        <w:t>s, we decided</w:t>
      </w:r>
      <w:r w:rsidR="00D316C3" w:rsidRPr="00105D57">
        <w:rPr>
          <w:rFonts w:ascii="Book Antiqua" w:hAnsi="Book Antiqua"/>
        </w:rPr>
        <w:t xml:space="preserve"> </w:t>
      </w:r>
      <w:r w:rsidR="00192BF0" w:rsidRPr="00105D57">
        <w:rPr>
          <w:rFonts w:ascii="Book Antiqua" w:hAnsi="Book Antiqua"/>
        </w:rPr>
        <w:t>an</w:t>
      </w:r>
      <w:r w:rsidR="00E45CAF" w:rsidRPr="00105D57">
        <w:rPr>
          <w:rFonts w:ascii="Book Antiqua" w:hAnsi="Book Antiqua"/>
        </w:rPr>
        <w:t xml:space="preserve"> </w:t>
      </w:r>
      <w:r w:rsidR="00D316C3" w:rsidRPr="00105D57">
        <w:rPr>
          <w:rFonts w:ascii="Book Antiqua" w:hAnsi="Book Antiqua"/>
        </w:rPr>
        <w:t>emulation</w:t>
      </w:r>
      <w:r w:rsidR="00192BF0" w:rsidRPr="00105D57">
        <w:rPr>
          <w:rFonts w:ascii="Book Antiqua" w:hAnsi="Book Antiqua"/>
        </w:rPr>
        <w:t xml:space="preserve"> of the famous Pong game</w:t>
      </w:r>
      <w:r w:rsidR="00D316C3" w:rsidRPr="00105D57">
        <w:rPr>
          <w:rFonts w:ascii="Book Antiqua" w:hAnsi="Book Antiqua"/>
        </w:rPr>
        <w:t xml:space="preserve"> would be a simple, achievable vehicle for our demonstration of the radar.</w:t>
      </w:r>
      <w:r w:rsidR="00D316C3" w:rsidRPr="00105D57">
        <w:rPr>
          <w:rFonts w:ascii="Book Antiqua" w:hAnsi="Book Antiqua"/>
        </w:rPr>
        <w:br/>
      </w:r>
      <w:r w:rsidR="00D316C3" w:rsidRPr="00105D57">
        <w:rPr>
          <w:rFonts w:ascii="Book Antiqua" w:hAnsi="Book Antiqua"/>
        </w:rPr>
        <w:tab/>
      </w:r>
      <w:r w:rsidR="000459DC" w:rsidRPr="00105D57">
        <w:rPr>
          <w:rFonts w:ascii="Book Antiqua" w:hAnsi="Book Antiqua"/>
        </w:rPr>
        <w:t xml:space="preserve">We were successful in developing the Pong emulation on the PICASO and in facilitating communication of data from the Arduino to the PICASO; however, the input signal contained limited range information and was quite noisy, so extraction of useful information </w:t>
      </w:r>
      <w:r w:rsidR="00494BF0" w:rsidRPr="00105D57">
        <w:rPr>
          <w:rFonts w:ascii="Book Antiqua" w:hAnsi="Book Antiqua"/>
        </w:rPr>
        <w:t>is</w:t>
      </w:r>
      <w:r w:rsidR="00587FFE" w:rsidRPr="00105D57">
        <w:rPr>
          <w:rFonts w:ascii="Book Antiqua" w:hAnsi="Book Antiqua"/>
        </w:rPr>
        <w:t xml:space="preserve"> rather difficult. After </w:t>
      </w:r>
      <w:r w:rsidR="000459DC" w:rsidRPr="00105D57">
        <w:rPr>
          <w:rFonts w:ascii="Book Antiqua" w:hAnsi="Book Antiqua"/>
        </w:rPr>
        <w:t>testing and tweaking of the radar kit’s input circuit, we constructed a filtering and biasing circuit to optimize the signal for input into the Arduino. This helped clean up the signal and made it more useful, though the range limit</w:t>
      </w:r>
      <w:r w:rsidR="00DB5389" w:rsidRPr="00105D57">
        <w:rPr>
          <w:rFonts w:ascii="Book Antiqua" w:hAnsi="Book Antiqua"/>
        </w:rPr>
        <w:t>ation still existed. Although we</w:t>
      </w:r>
      <w:r w:rsidR="000459DC" w:rsidRPr="00105D57">
        <w:rPr>
          <w:rFonts w:ascii="Book Antiqua" w:hAnsi="Book Antiqua"/>
        </w:rPr>
        <w:t xml:space="preserve"> were unsuccessful in improving the limited range of the radar, </w:t>
      </w:r>
      <w:r w:rsidR="00DB5389" w:rsidRPr="00105D57">
        <w:rPr>
          <w:rFonts w:ascii="Book Antiqua" w:hAnsi="Book Antiqua"/>
        </w:rPr>
        <w:t xml:space="preserve">we succeeded in fulfilling our goal of an interactive Pong emulation for demonstrating the radar. We </w:t>
      </w:r>
      <w:r w:rsidR="004052D3" w:rsidRPr="00105D57">
        <w:rPr>
          <w:rFonts w:ascii="Book Antiqua" w:hAnsi="Book Antiqua"/>
        </w:rPr>
        <w:t xml:space="preserve">also </w:t>
      </w:r>
      <w:r w:rsidR="00DB5389" w:rsidRPr="00105D57">
        <w:rPr>
          <w:rFonts w:ascii="Book Antiqua" w:hAnsi="Book Antiqua"/>
        </w:rPr>
        <w:t>incorporated into our design the ability to easily upgrade, change, or otherwise improve the functionality of our demonstration by using reprogrammable microchips and including extra switches for future features or additional game modes.</w:t>
      </w:r>
    </w:p>
    <w:p w:rsidR="00A07869" w:rsidRPr="00105D57" w:rsidRDefault="00A07869" w:rsidP="00F9194D">
      <w:pPr>
        <w:pStyle w:val="Default"/>
        <w:jc w:val="center"/>
        <w:rPr>
          <w:rFonts w:ascii="Book Antiqua" w:hAnsi="Book Antiqua"/>
          <w:sz w:val="40"/>
          <w:szCs w:val="40"/>
        </w:rPr>
      </w:pPr>
    </w:p>
    <w:p w:rsidR="00A07869" w:rsidRPr="00105D57" w:rsidRDefault="00A07869" w:rsidP="00F9194D">
      <w:pPr>
        <w:pStyle w:val="Default"/>
        <w:jc w:val="center"/>
        <w:rPr>
          <w:rFonts w:ascii="Book Antiqua" w:hAnsi="Book Antiqua"/>
          <w:sz w:val="40"/>
          <w:szCs w:val="40"/>
        </w:rPr>
      </w:pPr>
      <w:r w:rsidRPr="00105D57">
        <w:rPr>
          <w:rFonts w:ascii="Book Antiqua" w:hAnsi="Book Antiqua"/>
          <w:sz w:val="40"/>
          <w:szCs w:val="40"/>
        </w:rPr>
        <w:t>Acknowledgements</w:t>
      </w:r>
    </w:p>
    <w:p w:rsidR="0067456C" w:rsidRPr="00105D57" w:rsidRDefault="0067456C" w:rsidP="0067456C">
      <w:pPr>
        <w:pStyle w:val="Default"/>
        <w:rPr>
          <w:rFonts w:ascii="Book Antiqua" w:hAnsi="Book Antiqua"/>
          <w:sz w:val="40"/>
          <w:szCs w:val="40"/>
        </w:rPr>
      </w:pPr>
      <w:r w:rsidRPr="00105D57">
        <w:rPr>
          <w:rFonts w:ascii="Book Antiqua" w:hAnsi="Book Antiqua"/>
        </w:rPr>
        <w:tab/>
        <w:t xml:space="preserve">We would like to </w:t>
      </w:r>
      <w:r w:rsidR="002973C7" w:rsidRPr="00105D57">
        <w:rPr>
          <w:rFonts w:ascii="Book Antiqua" w:hAnsi="Book Antiqua"/>
        </w:rPr>
        <w:t>extend our thanks to</w:t>
      </w:r>
      <w:r w:rsidRPr="00105D57">
        <w:rPr>
          <w:rFonts w:ascii="Book Antiqua" w:hAnsi="Book Antiqua"/>
        </w:rPr>
        <w:t xml:space="preserve"> our generous sponsors at MIT Lincoln Laboratories, our gracious facilitator, Dr. </w:t>
      </w:r>
      <w:proofErr w:type="spellStart"/>
      <w:r w:rsidRPr="00105D57">
        <w:rPr>
          <w:rFonts w:ascii="Book Antiqua" w:hAnsi="Book Antiqua"/>
        </w:rPr>
        <w:t>Radha</w:t>
      </w:r>
      <w:proofErr w:type="spellEnd"/>
      <w:r w:rsidRPr="00105D57">
        <w:rPr>
          <w:rFonts w:ascii="Book Antiqua" w:hAnsi="Book Antiqua"/>
        </w:rPr>
        <w:t xml:space="preserve">, the College of Engineering at MSU, and the </w:t>
      </w:r>
      <w:r w:rsidR="00275D26" w:rsidRPr="00105D57">
        <w:rPr>
          <w:rFonts w:ascii="Book Antiqua" w:hAnsi="Book Antiqua"/>
        </w:rPr>
        <w:t>members of the Arduino and PICASO internet communities for their guidance, advice, and technical expertise.</w:t>
      </w:r>
    </w:p>
    <w:p w:rsidR="00A07869" w:rsidRPr="00105D57" w:rsidRDefault="00A07869" w:rsidP="00F9194D">
      <w:pPr>
        <w:pStyle w:val="Default"/>
        <w:jc w:val="center"/>
        <w:rPr>
          <w:rFonts w:ascii="Book Antiqua" w:hAnsi="Book Antiqua"/>
          <w:sz w:val="40"/>
          <w:szCs w:val="40"/>
        </w:rPr>
      </w:pPr>
    </w:p>
    <w:p w:rsidR="00A07869" w:rsidRPr="00105D57" w:rsidRDefault="00A07869" w:rsidP="00F9194D">
      <w:pPr>
        <w:pStyle w:val="Default"/>
        <w:jc w:val="center"/>
        <w:rPr>
          <w:rFonts w:ascii="Book Antiqua" w:hAnsi="Book Antiqua"/>
          <w:sz w:val="40"/>
          <w:szCs w:val="40"/>
        </w:rPr>
      </w:pPr>
    </w:p>
    <w:p w:rsidR="00A07869" w:rsidRPr="00105D57" w:rsidRDefault="00A07869" w:rsidP="00F9194D">
      <w:pPr>
        <w:pStyle w:val="Default"/>
        <w:jc w:val="center"/>
        <w:rPr>
          <w:rFonts w:ascii="Book Antiqua" w:hAnsi="Book Antiqua"/>
          <w:sz w:val="40"/>
          <w:szCs w:val="40"/>
        </w:rPr>
      </w:pPr>
    </w:p>
    <w:p w:rsidR="00F91BD4" w:rsidRDefault="00F91BD4">
      <w:pPr>
        <w:rPr>
          <w:rFonts w:ascii="Book Antiqua" w:hAnsi="Book Antiqua" w:cs="Calibri"/>
          <w:color w:val="000000"/>
          <w:sz w:val="40"/>
          <w:szCs w:val="40"/>
        </w:rPr>
      </w:pPr>
      <w:r>
        <w:rPr>
          <w:rFonts w:ascii="Book Antiqua" w:hAnsi="Book Antiqua"/>
          <w:sz w:val="40"/>
          <w:szCs w:val="40"/>
        </w:rPr>
        <w:br w:type="page"/>
      </w:r>
    </w:p>
    <w:sdt>
      <w:sdtPr>
        <w:rPr>
          <w:rFonts w:ascii="Times New Roman" w:hAnsi="Times New Roman" w:cs="Times New Roman"/>
          <w:b w:val="0"/>
          <w:bCs w:val="0"/>
          <w:color w:val="auto"/>
          <w:sz w:val="24"/>
          <w:szCs w:val="22"/>
          <w:lang w:eastAsia="en-US"/>
        </w:rPr>
        <w:id w:val="1584876271"/>
        <w:docPartObj>
          <w:docPartGallery w:val="Table of Contents"/>
          <w:docPartUnique/>
        </w:docPartObj>
      </w:sdtPr>
      <w:sdtEndPr>
        <w:rPr>
          <w:noProof/>
        </w:rPr>
      </w:sdtEndPr>
      <w:sdtContent>
        <w:p w:rsidR="008942B0" w:rsidRPr="00634556" w:rsidRDefault="008942B0" w:rsidP="008942B0">
          <w:pPr>
            <w:pStyle w:val="TOCHeading"/>
            <w:rPr>
              <w:sz w:val="36"/>
            </w:rPr>
          </w:pPr>
          <w:r w:rsidRPr="00634556">
            <w:rPr>
              <w:sz w:val="36"/>
            </w:rPr>
            <w:t>Contents</w:t>
          </w:r>
        </w:p>
        <w:p w:rsidR="00634556" w:rsidRPr="00634556" w:rsidRDefault="007112EA">
          <w:pPr>
            <w:pStyle w:val="TOC1"/>
            <w:tabs>
              <w:tab w:val="right" w:leader="dot" w:pos="9350"/>
            </w:tabs>
            <w:rPr>
              <w:rFonts w:ascii="Book Antiqua" w:hAnsi="Book Antiqua"/>
              <w:noProof/>
              <w:sz w:val="20"/>
              <w:lang w:eastAsia="en-US"/>
            </w:rPr>
          </w:pPr>
          <w:r w:rsidRPr="00634556">
            <w:rPr>
              <w:rFonts w:ascii="Book Antiqua" w:hAnsi="Book Antiqua"/>
              <w:sz w:val="20"/>
            </w:rPr>
            <w:fldChar w:fldCharType="begin"/>
          </w:r>
          <w:r w:rsidR="008942B0" w:rsidRPr="00634556">
            <w:rPr>
              <w:rFonts w:ascii="Book Antiqua" w:hAnsi="Book Antiqua"/>
              <w:sz w:val="20"/>
            </w:rPr>
            <w:instrText xml:space="preserve"> TOC \o "1-3" \h \z \u </w:instrText>
          </w:r>
          <w:r w:rsidRPr="00634556">
            <w:rPr>
              <w:rFonts w:ascii="Book Antiqua" w:hAnsi="Book Antiqua"/>
              <w:sz w:val="20"/>
            </w:rPr>
            <w:fldChar w:fldCharType="separate"/>
          </w:r>
          <w:hyperlink w:anchor="_Toc323158799" w:history="1">
            <w:r w:rsidR="00634556" w:rsidRPr="00634556">
              <w:rPr>
                <w:rStyle w:val="Hyperlink"/>
                <w:rFonts w:ascii="Book Antiqua" w:hAnsi="Book Antiqua"/>
                <w:noProof/>
                <w:sz w:val="20"/>
              </w:rPr>
              <w:t>1 | Introduction</w:t>
            </w:r>
            <w:r w:rsidR="00634556" w:rsidRPr="00634556">
              <w:rPr>
                <w:rFonts w:ascii="Book Antiqua" w:hAnsi="Book Antiqua"/>
                <w:noProof/>
                <w:webHidden/>
                <w:sz w:val="20"/>
              </w:rPr>
              <w:tab/>
            </w:r>
            <w:r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_Toc323158799 \h </w:instrText>
            </w:r>
            <w:r w:rsidRPr="00634556">
              <w:rPr>
                <w:rFonts w:ascii="Book Antiqua" w:hAnsi="Book Antiqua"/>
                <w:noProof/>
                <w:webHidden/>
                <w:sz w:val="20"/>
              </w:rPr>
            </w:r>
            <w:r w:rsidRPr="00634556">
              <w:rPr>
                <w:rFonts w:ascii="Book Antiqua" w:hAnsi="Book Antiqua"/>
                <w:noProof/>
                <w:webHidden/>
                <w:sz w:val="20"/>
              </w:rPr>
              <w:fldChar w:fldCharType="separate"/>
            </w:r>
            <w:r w:rsidR="00822C24">
              <w:rPr>
                <w:rFonts w:ascii="Book Antiqua" w:hAnsi="Book Antiqua"/>
                <w:noProof/>
                <w:webHidden/>
                <w:sz w:val="20"/>
              </w:rPr>
              <w:t>4</w:t>
            </w:r>
            <w:r w:rsidRPr="00634556">
              <w:rPr>
                <w:rFonts w:ascii="Book Antiqua" w:hAnsi="Book Antiqua"/>
                <w:noProof/>
                <w:webHidden/>
                <w:sz w:val="20"/>
              </w:rPr>
              <w:fldChar w:fldCharType="end"/>
            </w:r>
          </w:hyperlink>
        </w:p>
        <w:p w:rsidR="00634556" w:rsidRPr="00634556" w:rsidRDefault="003043F3">
          <w:pPr>
            <w:pStyle w:val="TOC2"/>
            <w:tabs>
              <w:tab w:val="right" w:leader="dot" w:pos="9350"/>
            </w:tabs>
            <w:rPr>
              <w:rFonts w:ascii="Book Antiqua" w:hAnsi="Book Antiqua"/>
              <w:noProof/>
              <w:sz w:val="20"/>
              <w:lang w:eastAsia="en-US"/>
            </w:rPr>
          </w:pPr>
          <w:hyperlink w:anchor="_Toc323158800" w:history="1">
            <w:r w:rsidR="00634556" w:rsidRPr="00634556">
              <w:rPr>
                <w:rStyle w:val="Hyperlink"/>
                <w:rFonts w:ascii="Book Antiqua" w:hAnsi="Book Antiqua"/>
                <w:noProof/>
                <w:sz w:val="20"/>
              </w:rPr>
              <w:t>1.1 | Background</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_Toc323158800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4</w:t>
            </w:r>
            <w:r w:rsidR="007112EA" w:rsidRPr="00634556">
              <w:rPr>
                <w:rFonts w:ascii="Book Antiqua" w:hAnsi="Book Antiqua"/>
                <w:noProof/>
                <w:webHidden/>
                <w:sz w:val="20"/>
              </w:rPr>
              <w:fldChar w:fldCharType="end"/>
            </w:r>
          </w:hyperlink>
        </w:p>
        <w:p w:rsidR="00634556" w:rsidRPr="00634556" w:rsidRDefault="003043F3">
          <w:pPr>
            <w:pStyle w:val="TOC2"/>
            <w:tabs>
              <w:tab w:val="right" w:leader="dot" w:pos="9350"/>
            </w:tabs>
            <w:rPr>
              <w:rFonts w:ascii="Book Antiqua" w:hAnsi="Book Antiqua"/>
              <w:noProof/>
              <w:sz w:val="20"/>
              <w:lang w:eastAsia="en-US"/>
            </w:rPr>
          </w:pPr>
          <w:hyperlink w:anchor="_Toc323158801" w:history="1">
            <w:r w:rsidR="00634556" w:rsidRPr="00634556">
              <w:rPr>
                <w:rStyle w:val="Hyperlink"/>
                <w:rFonts w:ascii="Book Antiqua" w:hAnsi="Book Antiqua"/>
                <w:noProof/>
                <w:sz w:val="20"/>
              </w:rPr>
              <w:t>1.2 | Project Overview</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_Toc323158801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4</w:t>
            </w:r>
            <w:r w:rsidR="007112EA" w:rsidRPr="00634556">
              <w:rPr>
                <w:rFonts w:ascii="Book Antiqua" w:hAnsi="Book Antiqua"/>
                <w:noProof/>
                <w:webHidden/>
                <w:sz w:val="20"/>
              </w:rPr>
              <w:fldChar w:fldCharType="end"/>
            </w:r>
          </w:hyperlink>
        </w:p>
        <w:p w:rsidR="00634556" w:rsidRPr="00634556" w:rsidRDefault="003043F3">
          <w:pPr>
            <w:pStyle w:val="TOC1"/>
            <w:tabs>
              <w:tab w:val="right" w:leader="dot" w:pos="9350"/>
            </w:tabs>
            <w:rPr>
              <w:rFonts w:ascii="Book Antiqua" w:hAnsi="Book Antiqua"/>
              <w:noProof/>
              <w:sz w:val="20"/>
              <w:lang w:eastAsia="en-US"/>
            </w:rPr>
          </w:pPr>
          <w:hyperlink w:anchor="_Toc323158802" w:history="1">
            <w:r w:rsidR="00634556" w:rsidRPr="00634556">
              <w:rPr>
                <w:rStyle w:val="Hyperlink"/>
                <w:rFonts w:ascii="Book Antiqua" w:hAnsi="Book Antiqua"/>
                <w:noProof/>
                <w:sz w:val="20"/>
              </w:rPr>
              <w:t>2 | Solution Analysis and Approach</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_Toc323158802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6</w:t>
            </w:r>
            <w:r w:rsidR="007112EA" w:rsidRPr="00634556">
              <w:rPr>
                <w:rFonts w:ascii="Book Antiqua" w:hAnsi="Book Antiqua"/>
                <w:noProof/>
                <w:webHidden/>
                <w:sz w:val="20"/>
              </w:rPr>
              <w:fldChar w:fldCharType="end"/>
            </w:r>
          </w:hyperlink>
        </w:p>
        <w:p w:rsidR="00634556" w:rsidRPr="00634556" w:rsidRDefault="003043F3">
          <w:pPr>
            <w:pStyle w:val="TOC2"/>
            <w:tabs>
              <w:tab w:val="right" w:leader="dot" w:pos="9350"/>
            </w:tabs>
            <w:rPr>
              <w:rFonts w:ascii="Book Antiqua" w:hAnsi="Book Antiqua"/>
              <w:noProof/>
              <w:sz w:val="20"/>
              <w:lang w:eastAsia="en-US"/>
            </w:rPr>
          </w:pPr>
          <w:hyperlink w:anchor="_Toc323158803" w:history="1">
            <w:r w:rsidR="00634556" w:rsidRPr="00634556">
              <w:rPr>
                <w:rStyle w:val="Hyperlink"/>
                <w:rFonts w:ascii="Book Antiqua" w:hAnsi="Book Antiqua"/>
                <w:noProof/>
                <w:sz w:val="20"/>
              </w:rPr>
              <w:t>2.1 | Possible Solutions</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_Toc323158803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6</w:t>
            </w:r>
            <w:r w:rsidR="007112EA" w:rsidRPr="00634556">
              <w:rPr>
                <w:rFonts w:ascii="Book Antiqua" w:hAnsi="Book Antiqua"/>
                <w:noProof/>
                <w:webHidden/>
                <w:sz w:val="20"/>
              </w:rPr>
              <w:fldChar w:fldCharType="end"/>
            </w:r>
          </w:hyperlink>
        </w:p>
        <w:p w:rsidR="00634556" w:rsidRPr="00634556" w:rsidRDefault="003043F3">
          <w:pPr>
            <w:pStyle w:val="TOC2"/>
            <w:tabs>
              <w:tab w:val="right" w:leader="dot" w:pos="9350"/>
            </w:tabs>
            <w:rPr>
              <w:rFonts w:ascii="Book Antiqua" w:hAnsi="Book Antiqua"/>
              <w:noProof/>
              <w:sz w:val="20"/>
              <w:lang w:eastAsia="en-US"/>
            </w:rPr>
          </w:pPr>
          <w:hyperlink w:anchor="_Toc323158804" w:history="1">
            <w:r w:rsidR="00634556" w:rsidRPr="00634556">
              <w:rPr>
                <w:rStyle w:val="Hyperlink"/>
                <w:rFonts w:ascii="Book Antiqua" w:hAnsi="Book Antiqua"/>
                <w:noProof/>
                <w:sz w:val="20"/>
              </w:rPr>
              <w:t>2.2 | Chosen Solution</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_Toc323158804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7</w:t>
            </w:r>
            <w:r w:rsidR="007112EA" w:rsidRPr="00634556">
              <w:rPr>
                <w:rFonts w:ascii="Book Antiqua" w:hAnsi="Book Antiqua"/>
                <w:noProof/>
                <w:webHidden/>
                <w:sz w:val="20"/>
              </w:rPr>
              <w:fldChar w:fldCharType="end"/>
            </w:r>
          </w:hyperlink>
        </w:p>
        <w:p w:rsidR="00634556" w:rsidRPr="00634556" w:rsidRDefault="003043F3">
          <w:pPr>
            <w:pStyle w:val="TOC2"/>
            <w:tabs>
              <w:tab w:val="right" w:leader="dot" w:pos="9350"/>
            </w:tabs>
            <w:rPr>
              <w:rFonts w:ascii="Book Antiqua" w:hAnsi="Book Antiqua"/>
              <w:noProof/>
              <w:sz w:val="20"/>
              <w:lang w:eastAsia="en-US"/>
            </w:rPr>
          </w:pPr>
          <w:hyperlink w:anchor="_Toc323158805" w:history="1">
            <w:r w:rsidR="00634556" w:rsidRPr="00634556">
              <w:rPr>
                <w:rStyle w:val="Hyperlink"/>
                <w:rFonts w:ascii="Book Antiqua" w:hAnsi="Book Antiqua"/>
                <w:noProof/>
                <w:sz w:val="20"/>
              </w:rPr>
              <w:t>2.3 | Proposed Budget and Schedule</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_Toc323158805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9</w:t>
            </w:r>
            <w:r w:rsidR="007112EA" w:rsidRPr="00634556">
              <w:rPr>
                <w:rFonts w:ascii="Book Antiqua" w:hAnsi="Book Antiqua"/>
                <w:noProof/>
                <w:webHidden/>
                <w:sz w:val="20"/>
              </w:rPr>
              <w:fldChar w:fldCharType="end"/>
            </w:r>
          </w:hyperlink>
        </w:p>
        <w:p w:rsidR="00634556" w:rsidRPr="00634556" w:rsidRDefault="003043F3">
          <w:pPr>
            <w:pStyle w:val="TOC1"/>
            <w:tabs>
              <w:tab w:val="right" w:leader="dot" w:pos="9350"/>
            </w:tabs>
            <w:rPr>
              <w:rFonts w:ascii="Book Antiqua" w:hAnsi="Book Antiqua"/>
              <w:noProof/>
              <w:sz w:val="20"/>
              <w:lang w:eastAsia="en-US"/>
            </w:rPr>
          </w:pPr>
          <w:hyperlink w:anchor="_Toc323158806" w:history="1">
            <w:r w:rsidR="00634556" w:rsidRPr="00634556">
              <w:rPr>
                <w:rStyle w:val="Hyperlink"/>
                <w:rFonts w:ascii="Book Antiqua" w:hAnsi="Book Antiqua"/>
                <w:noProof/>
                <w:sz w:val="20"/>
              </w:rPr>
              <w:t>3 | Technical Details</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_Toc323158806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11</w:t>
            </w:r>
            <w:r w:rsidR="007112EA" w:rsidRPr="00634556">
              <w:rPr>
                <w:rFonts w:ascii="Book Antiqua" w:hAnsi="Book Antiqua"/>
                <w:noProof/>
                <w:webHidden/>
                <w:sz w:val="20"/>
              </w:rPr>
              <w:fldChar w:fldCharType="end"/>
            </w:r>
          </w:hyperlink>
        </w:p>
        <w:p w:rsidR="00634556" w:rsidRPr="00634556" w:rsidRDefault="003043F3">
          <w:pPr>
            <w:pStyle w:val="TOC2"/>
            <w:tabs>
              <w:tab w:val="right" w:leader="dot" w:pos="9350"/>
            </w:tabs>
            <w:rPr>
              <w:rFonts w:ascii="Book Antiqua" w:hAnsi="Book Antiqua"/>
              <w:noProof/>
              <w:sz w:val="20"/>
              <w:lang w:eastAsia="en-US"/>
            </w:rPr>
          </w:pPr>
          <w:hyperlink w:anchor="_Toc323158807" w:history="1">
            <w:r w:rsidR="00634556" w:rsidRPr="00634556">
              <w:rPr>
                <w:rStyle w:val="Hyperlink"/>
                <w:rFonts w:ascii="Book Antiqua" w:hAnsi="Book Antiqua"/>
                <w:noProof/>
                <w:sz w:val="20"/>
              </w:rPr>
              <w:t>3.1 | Hardware</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_Toc323158807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11</w:t>
            </w:r>
            <w:r w:rsidR="007112EA" w:rsidRPr="00634556">
              <w:rPr>
                <w:rFonts w:ascii="Book Antiqua" w:hAnsi="Book Antiqua"/>
                <w:noProof/>
                <w:webHidden/>
                <w:sz w:val="20"/>
              </w:rPr>
              <w:fldChar w:fldCharType="end"/>
            </w:r>
          </w:hyperlink>
        </w:p>
        <w:p w:rsidR="00634556" w:rsidRPr="00634556" w:rsidRDefault="003043F3">
          <w:pPr>
            <w:pStyle w:val="TOC3"/>
            <w:tabs>
              <w:tab w:val="right" w:leader="dot" w:pos="9350"/>
            </w:tabs>
            <w:rPr>
              <w:rFonts w:ascii="Book Antiqua" w:hAnsi="Book Antiqua"/>
              <w:noProof/>
              <w:sz w:val="20"/>
              <w:lang w:eastAsia="en-US"/>
            </w:rPr>
          </w:pPr>
          <w:hyperlink w:anchor="_Toc323158808" w:history="1">
            <w:r w:rsidR="00634556" w:rsidRPr="00634556">
              <w:rPr>
                <w:rStyle w:val="Hyperlink"/>
                <w:rFonts w:ascii="Book Antiqua" w:hAnsi="Book Antiqua"/>
                <w:noProof/>
                <w:sz w:val="20"/>
              </w:rPr>
              <w:t>3.1.1 | Overview of the System</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_Toc323158808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11</w:t>
            </w:r>
            <w:r w:rsidR="007112EA" w:rsidRPr="00634556">
              <w:rPr>
                <w:rFonts w:ascii="Book Antiqua" w:hAnsi="Book Antiqua"/>
                <w:noProof/>
                <w:webHidden/>
                <w:sz w:val="20"/>
              </w:rPr>
              <w:fldChar w:fldCharType="end"/>
            </w:r>
          </w:hyperlink>
        </w:p>
        <w:p w:rsidR="00634556" w:rsidRPr="00634556" w:rsidRDefault="003043F3">
          <w:pPr>
            <w:pStyle w:val="TOC3"/>
            <w:tabs>
              <w:tab w:val="right" w:leader="dot" w:pos="9350"/>
            </w:tabs>
            <w:rPr>
              <w:rFonts w:ascii="Book Antiqua" w:hAnsi="Book Antiqua"/>
              <w:noProof/>
              <w:sz w:val="20"/>
              <w:lang w:eastAsia="en-US"/>
            </w:rPr>
          </w:pPr>
          <w:hyperlink w:anchor="_Toc323158809" w:history="1">
            <w:r w:rsidR="00634556" w:rsidRPr="00634556">
              <w:rPr>
                <w:rStyle w:val="Hyperlink"/>
                <w:rFonts w:ascii="Book Antiqua" w:hAnsi="Book Antiqua"/>
                <w:noProof/>
                <w:sz w:val="20"/>
              </w:rPr>
              <w:t>3.1.2 | RF Components</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_Toc323158809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12</w:t>
            </w:r>
            <w:r w:rsidR="007112EA" w:rsidRPr="00634556">
              <w:rPr>
                <w:rFonts w:ascii="Book Antiqua" w:hAnsi="Book Antiqua"/>
                <w:noProof/>
                <w:webHidden/>
                <w:sz w:val="20"/>
              </w:rPr>
              <w:fldChar w:fldCharType="end"/>
            </w:r>
          </w:hyperlink>
        </w:p>
        <w:p w:rsidR="00634556" w:rsidRPr="00634556" w:rsidRDefault="003043F3">
          <w:pPr>
            <w:pStyle w:val="TOC3"/>
            <w:tabs>
              <w:tab w:val="right" w:leader="dot" w:pos="9350"/>
            </w:tabs>
            <w:rPr>
              <w:rFonts w:ascii="Book Antiqua" w:hAnsi="Book Antiqua"/>
              <w:noProof/>
              <w:sz w:val="20"/>
              <w:lang w:eastAsia="en-US"/>
            </w:rPr>
          </w:pPr>
          <w:hyperlink w:anchor="_Toc323158810" w:history="1">
            <w:r w:rsidR="00634556" w:rsidRPr="00634556">
              <w:rPr>
                <w:rStyle w:val="Hyperlink"/>
                <w:rFonts w:ascii="Book Antiqua" w:hAnsi="Book Antiqua"/>
                <w:noProof/>
                <w:sz w:val="20"/>
              </w:rPr>
              <w:t>3.1.3 | Function Generator and Active Low Pass Filter Circuit</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_Toc323158810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14</w:t>
            </w:r>
            <w:r w:rsidR="007112EA" w:rsidRPr="00634556">
              <w:rPr>
                <w:rFonts w:ascii="Book Antiqua" w:hAnsi="Book Antiqua"/>
                <w:noProof/>
                <w:webHidden/>
                <w:sz w:val="20"/>
              </w:rPr>
              <w:fldChar w:fldCharType="end"/>
            </w:r>
          </w:hyperlink>
        </w:p>
        <w:p w:rsidR="00634556" w:rsidRPr="00634556" w:rsidRDefault="003043F3">
          <w:pPr>
            <w:pStyle w:val="TOC3"/>
            <w:tabs>
              <w:tab w:val="right" w:leader="dot" w:pos="9350"/>
            </w:tabs>
            <w:rPr>
              <w:rFonts w:ascii="Book Antiqua" w:hAnsi="Book Antiqua"/>
              <w:noProof/>
              <w:sz w:val="20"/>
              <w:lang w:eastAsia="en-US"/>
            </w:rPr>
          </w:pPr>
          <w:hyperlink w:anchor="_Toc323158811" w:history="1">
            <w:r w:rsidR="00634556" w:rsidRPr="00634556">
              <w:rPr>
                <w:rStyle w:val="Hyperlink"/>
                <w:rFonts w:ascii="Book Antiqua" w:hAnsi="Book Antiqua"/>
                <w:noProof/>
                <w:sz w:val="20"/>
              </w:rPr>
              <w:t>3.1.4 |Filter and Biasing Circuit</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_Toc323158811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15</w:t>
            </w:r>
            <w:r w:rsidR="007112EA" w:rsidRPr="00634556">
              <w:rPr>
                <w:rFonts w:ascii="Book Antiqua" w:hAnsi="Book Antiqua"/>
                <w:noProof/>
                <w:webHidden/>
                <w:sz w:val="20"/>
              </w:rPr>
              <w:fldChar w:fldCharType="end"/>
            </w:r>
          </w:hyperlink>
        </w:p>
        <w:p w:rsidR="00634556" w:rsidRPr="00634556" w:rsidRDefault="003043F3">
          <w:pPr>
            <w:pStyle w:val="TOC3"/>
            <w:tabs>
              <w:tab w:val="right" w:leader="dot" w:pos="9350"/>
            </w:tabs>
            <w:rPr>
              <w:rFonts w:ascii="Book Antiqua" w:hAnsi="Book Antiqua"/>
              <w:noProof/>
              <w:sz w:val="20"/>
              <w:lang w:eastAsia="en-US"/>
            </w:rPr>
          </w:pPr>
          <w:hyperlink w:anchor="_Toc323158812" w:history="1">
            <w:r w:rsidR="00634556" w:rsidRPr="00634556">
              <w:rPr>
                <w:rStyle w:val="Hyperlink"/>
                <w:rFonts w:ascii="Book Antiqua" w:hAnsi="Book Antiqua"/>
                <w:noProof/>
                <w:sz w:val="20"/>
              </w:rPr>
              <w:t>3.1.5 | Arduino Mega 2560 R3</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_Toc323158812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16</w:t>
            </w:r>
            <w:r w:rsidR="007112EA" w:rsidRPr="00634556">
              <w:rPr>
                <w:rFonts w:ascii="Book Antiqua" w:hAnsi="Book Antiqua"/>
                <w:noProof/>
                <w:webHidden/>
                <w:sz w:val="20"/>
              </w:rPr>
              <w:fldChar w:fldCharType="end"/>
            </w:r>
          </w:hyperlink>
        </w:p>
        <w:p w:rsidR="00634556" w:rsidRPr="00634556" w:rsidRDefault="003043F3">
          <w:pPr>
            <w:pStyle w:val="TOC3"/>
            <w:tabs>
              <w:tab w:val="right" w:leader="dot" w:pos="9350"/>
            </w:tabs>
            <w:rPr>
              <w:rFonts w:ascii="Book Antiqua" w:hAnsi="Book Antiqua"/>
              <w:noProof/>
              <w:sz w:val="20"/>
              <w:lang w:eastAsia="en-US"/>
            </w:rPr>
          </w:pPr>
          <w:hyperlink w:anchor="_Toc323158813" w:history="1">
            <w:r w:rsidR="00634556" w:rsidRPr="00634556">
              <w:rPr>
                <w:rStyle w:val="Hyperlink"/>
                <w:rFonts w:ascii="Book Antiqua" w:hAnsi="Book Antiqua"/>
                <w:noProof/>
                <w:sz w:val="20"/>
              </w:rPr>
              <w:t>3.1.6 | PICASO GFX2</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_Toc323158813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16</w:t>
            </w:r>
            <w:r w:rsidR="007112EA" w:rsidRPr="00634556">
              <w:rPr>
                <w:rFonts w:ascii="Book Antiqua" w:hAnsi="Book Antiqua"/>
                <w:noProof/>
                <w:webHidden/>
                <w:sz w:val="20"/>
              </w:rPr>
              <w:fldChar w:fldCharType="end"/>
            </w:r>
          </w:hyperlink>
        </w:p>
        <w:p w:rsidR="00634556" w:rsidRPr="00634556" w:rsidRDefault="003043F3">
          <w:pPr>
            <w:pStyle w:val="TOC3"/>
            <w:tabs>
              <w:tab w:val="right" w:leader="dot" w:pos="9350"/>
            </w:tabs>
            <w:rPr>
              <w:rFonts w:ascii="Book Antiqua" w:hAnsi="Book Antiqua"/>
              <w:noProof/>
              <w:sz w:val="20"/>
              <w:lang w:eastAsia="en-US"/>
            </w:rPr>
          </w:pPr>
          <w:hyperlink w:anchor="_Toc323158814" w:history="1">
            <w:r w:rsidR="00634556" w:rsidRPr="00634556">
              <w:rPr>
                <w:rStyle w:val="Hyperlink"/>
                <w:rFonts w:ascii="Book Antiqua" w:hAnsi="Book Antiqua"/>
                <w:noProof/>
                <w:sz w:val="20"/>
              </w:rPr>
              <w:t>3.1.7 | Artesyn NFN40 Power Supply</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_Toc323158814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17</w:t>
            </w:r>
            <w:r w:rsidR="007112EA" w:rsidRPr="00634556">
              <w:rPr>
                <w:rFonts w:ascii="Book Antiqua" w:hAnsi="Book Antiqua"/>
                <w:noProof/>
                <w:webHidden/>
                <w:sz w:val="20"/>
              </w:rPr>
              <w:fldChar w:fldCharType="end"/>
            </w:r>
          </w:hyperlink>
        </w:p>
        <w:p w:rsidR="00634556" w:rsidRPr="00634556" w:rsidRDefault="003043F3">
          <w:pPr>
            <w:pStyle w:val="TOC2"/>
            <w:tabs>
              <w:tab w:val="right" w:leader="dot" w:pos="9350"/>
            </w:tabs>
            <w:rPr>
              <w:rFonts w:ascii="Book Antiqua" w:hAnsi="Book Antiqua"/>
              <w:noProof/>
              <w:sz w:val="20"/>
              <w:lang w:eastAsia="en-US"/>
            </w:rPr>
          </w:pPr>
          <w:hyperlink w:anchor="_Toc323158815" w:history="1">
            <w:r w:rsidR="00634556" w:rsidRPr="00634556">
              <w:rPr>
                <w:rStyle w:val="Hyperlink"/>
                <w:rFonts w:ascii="Book Antiqua" w:hAnsi="Book Antiqua"/>
                <w:noProof/>
                <w:sz w:val="20"/>
              </w:rPr>
              <w:t>3.2 | Software (interface and design implementation)</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_Toc323158815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17</w:t>
            </w:r>
            <w:r w:rsidR="007112EA" w:rsidRPr="00634556">
              <w:rPr>
                <w:rFonts w:ascii="Book Antiqua" w:hAnsi="Book Antiqua"/>
                <w:noProof/>
                <w:webHidden/>
                <w:sz w:val="20"/>
              </w:rPr>
              <w:fldChar w:fldCharType="end"/>
            </w:r>
          </w:hyperlink>
        </w:p>
        <w:p w:rsidR="00634556" w:rsidRPr="00634556" w:rsidRDefault="003043F3">
          <w:pPr>
            <w:pStyle w:val="TOC3"/>
            <w:tabs>
              <w:tab w:val="right" w:leader="dot" w:pos="9350"/>
            </w:tabs>
            <w:rPr>
              <w:rFonts w:ascii="Book Antiqua" w:hAnsi="Book Antiqua"/>
              <w:noProof/>
              <w:sz w:val="20"/>
              <w:lang w:eastAsia="en-US"/>
            </w:rPr>
          </w:pPr>
          <w:hyperlink w:anchor="_Toc323158816" w:history="1">
            <w:r w:rsidR="00634556" w:rsidRPr="00634556">
              <w:rPr>
                <w:rStyle w:val="Hyperlink"/>
                <w:rFonts w:ascii="Book Antiqua" w:hAnsi="Book Antiqua"/>
                <w:noProof/>
                <w:sz w:val="20"/>
              </w:rPr>
              <w:t>3.2.1 | Arduino Programming</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_Toc323158816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17</w:t>
            </w:r>
            <w:r w:rsidR="007112EA" w:rsidRPr="00634556">
              <w:rPr>
                <w:rFonts w:ascii="Book Antiqua" w:hAnsi="Book Antiqua"/>
                <w:noProof/>
                <w:webHidden/>
                <w:sz w:val="20"/>
              </w:rPr>
              <w:fldChar w:fldCharType="end"/>
            </w:r>
          </w:hyperlink>
        </w:p>
        <w:p w:rsidR="00634556" w:rsidRPr="00634556" w:rsidRDefault="003043F3">
          <w:pPr>
            <w:pStyle w:val="TOC3"/>
            <w:tabs>
              <w:tab w:val="right" w:leader="dot" w:pos="9350"/>
            </w:tabs>
            <w:rPr>
              <w:rFonts w:ascii="Book Antiqua" w:hAnsi="Book Antiqua"/>
              <w:noProof/>
              <w:sz w:val="20"/>
              <w:lang w:eastAsia="en-US"/>
            </w:rPr>
          </w:pPr>
          <w:hyperlink w:anchor="_Toc323158817" w:history="1">
            <w:r w:rsidR="00634556" w:rsidRPr="00634556">
              <w:rPr>
                <w:rStyle w:val="Hyperlink"/>
                <w:rFonts w:ascii="Book Antiqua" w:hAnsi="Book Antiqua"/>
                <w:noProof/>
                <w:sz w:val="20"/>
              </w:rPr>
              <w:t>3.2.2 |Processing</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_Toc323158817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18</w:t>
            </w:r>
            <w:r w:rsidR="007112EA" w:rsidRPr="00634556">
              <w:rPr>
                <w:rFonts w:ascii="Book Antiqua" w:hAnsi="Book Antiqua"/>
                <w:noProof/>
                <w:webHidden/>
                <w:sz w:val="20"/>
              </w:rPr>
              <w:fldChar w:fldCharType="end"/>
            </w:r>
          </w:hyperlink>
        </w:p>
        <w:p w:rsidR="00634556" w:rsidRPr="00634556" w:rsidRDefault="003043F3">
          <w:pPr>
            <w:pStyle w:val="TOC3"/>
            <w:tabs>
              <w:tab w:val="right" w:leader="dot" w:pos="9350"/>
            </w:tabs>
            <w:rPr>
              <w:rFonts w:ascii="Book Antiqua" w:hAnsi="Book Antiqua"/>
              <w:noProof/>
              <w:sz w:val="20"/>
              <w:lang w:eastAsia="en-US"/>
            </w:rPr>
          </w:pPr>
          <w:hyperlink w:anchor="_Toc323158818" w:history="1">
            <w:r w:rsidR="00634556" w:rsidRPr="00634556">
              <w:rPr>
                <w:rStyle w:val="Hyperlink"/>
                <w:rFonts w:ascii="Book Antiqua" w:hAnsi="Book Antiqua"/>
                <w:noProof/>
                <w:sz w:val="20"/>
              </w:rPr>
              <w:t>3.2.3 | PICASO Programming</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_Toc323158818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18</w:t>
            </w:r>
            <w:r w:rsidR="007112EA" w:rsidRPr="00634556">
              <w:rPr>
                <w:rFonts w:ascii="Book Antiqua" w:hAnsi="Book Antiqua"/>
                <w:noProof/>
                <w:webHidden/>
                <w:sz w:val="20"/>
              </w:rPr>
              <w:fldChar w:fldCharType="end"/>
            </w:r>
          </w:hyperlink>
        </w:p>
        <w:p w:rsidR="00634556" w:rsidRPr="00634556" w:rsidRDefault="003043F3">
          <w:pPr>
            <w:pStyle w:val="TOC1"/>
            <w:tabs>
              <w:tab w:val="right" w:leader="dot" w:pos="9350"/>
            </w:tabs>
            <w:rPr>
              <w:rFonts w:ascii="Book Antiqua" w:hAnsi="Book Antiqua"/>
              <w:noProof/>
              <w:sz w:val="20"/>
              <w:lang w:eastAsia="en-US"/>
            </w:rPr>
          </w:pPr>
          <w:hyperlink w:anchor="_Toc323158819" w:history="1">
            <w:r w:rsidR="00634556" w:rsidRPr="00634556">
              <w:rPr>
                <w:rStyle w:val="Hyperlink"/>
                <w:rFonts w:ascii="Book Antiqua" w:hAnsi="Book Antiqua"/>
                <w:noProof/>
                <w:sz w:val="20"/>
              </w:rPr>
              <w:t>4 | Testing</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_Toc323158819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19</w:t>
            </w:r>
            <w:r w:rsidR="007112EA" w:rsidRPr="00634556">
              <w:rPr>
                <w:rFonts w:ascii="Book Antiqua" w:hAnsi="Book Antiqua"/>
                <w:noProof/>
                <w:webHidden/>
                <w:sz w:val="20"/>
              </w:rPr>
              <w:fldChar w:fldCharType="end"/>
            </w:r>
          </w:hyperlink>
        </w:p>
        <w:p w:rsidR="00634556" w:rsidRPr="00634556" w:rsidRDefault="003043F3">
          <w:pPr>
            <w:pStyle w:val="TOC2"/>
            <w:tabs>
              <w:tab w:val="right" w:leader="dot" w:pos="9350"/>
            </w:tabs>
            <w:rPr>
              <w:rFonts w:ascii="Book Antiqua" w:hAnsi="Book Antiqua"/>
              <w:noProof/>
              <w:sz w:val="20"/>
              <w:lang w:eastAsia="en-US"/>
            </w:rPr>
          </w:pPr>
          <w:hyperlink w:anchor="_Toc323158820" w:history="1">
            <w:r w:rsidR="00634556" w:rsidRPr="00634556">
              <w:rPr>
                <w:rStyle w:val="Hyperlink"/>
                <w:rFonts w:ascii="Book Antiqua" w:hAnsi="Book Antiqua"/>
                <w:noProof/>
                <w:sz w:val="20"/>
              </w:rPr>
              <w:t>4.1 | Initial Tests</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_Toc323158820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19</w:t>
            </w:r>
            <w:r w:rsidR="007112EA" w:rsidRPr="00634556">
              <w:rPr>
                <w:rFonts w:ascii="Book Antiqua" w:hAnsi="Book Antiqua"/>
                <w:noProof/>
                <w:webHidden/>
                <w:sz w:val="20"/>
              </w:rPr>
              <w:fldChar w:fldCharType="end"/>
            </w:r>
          </w:hyperlink>
        </w:p>
        <w:p w:rsidR="00634556" w:rsidRPr="00634556" w:rsidRDefault="003043F3">
          <w:pPr>
            <w:pStyle w:val="TOC2"/>
            <w:tabs>
              <w:tab w:val="right" w:leader="dot" w:pos="9350"/>
            </w:tabs>
            <w:rPr>
              <w:rFonts w:ascii="Book Antiqua" w:hAnsi="Book Antiqua"/>
              <w:noProof/>
              <w:sz w:val="20"/>
              <w:lang w:eastAsia="en-US"/>
            </w:rPr>
          </w:pPr>
          <w:hyperlink w:anchor="_Toc323158821" w:history="1">
            <w:r w:rsidR="00634556" w:rsidRPr="00634556">
              <w:rPr>
                <w:rStyle w:val="Hyperlink"/>
                <w:rFonts w:ascii="Book Antiqua" w:hAnsi="Book Antiqua"/>
                <w:noProof/>
                <w:sz w:val="20"/>
              </w:rPr>
              <w:t>4.2 | Re-Testing</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_Toc323158821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20</w:t>
            </w:r>
            <w:r w:rsidR="007112EA" w:rsidRPr="00634556">
              <w:rPr>
                <w:rFonts w:ascii="Book Antiqua" w:hAnsi="Book Antiqua"/>
                <w:noProof/>
                <w:webHidden/>
                <w:sz w:val="20"/>
              </w:rPr>
              <w:fldChar w:fldCharType="end"/>
            </w:r>
          </w:hyperlink>
        </w:p>
        <w:p w:rsidR="00634556" w:rsidRPr="00634556" w:rsidRDefault="003043F3">
          <w:pPr>
            <w:pStyle w:val="TOC1"/>
            <w:tabs>
              <w:tab w:val="right" w:leader="dot" w:pos="9350"/>
            </w:tabs>
            <w:rPr>
              <w:rFonts w:ascii="Book Antiqua" w:hAnsi="Book Antiqua"/>
              <w:noProof/>
              <w:sz w:val="20"/>
              <w:lang w:eastAsia="en-US"/>
            </w:rPr>
          </w:pPr>
          <w:hyperlink w:anchor="_Toc323158822" w:history="1">
            <w:r w:rsidR="00634556" w:rsidRPr="00634556">
              <w:rPr>
                <w:rStyle w:val="Hyperlink"/>
                <w:rFonts w:ascii="Book Antiqua" w:hAnsi="Book Antiqua"/>
                <w:noProof/>
                <w:sz w:val="20"/>
              </w:rPr>
              <w:t>5 | Cost, Schedule, and Summary</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_Toc323158822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24</w:t>
            </w:r>
            <w:r w:rsidR="007112EA" w:rsidRPr="00634556">
              <w:rPr>
                <w:rFonts w:ascii="Book Antiqua" w:hAnsi="Book Antiqua"/>
                <w:noProof/>
                <w:webHidden/>
                <w:sz w:val="20"/>
              </w:rPr>
              <w:fldChar w:fldCharType="end"/>
            </w:r>
          </w:hyperlink>
        </w:p>
        <w:p w:rsidR="00634556" w:rsidRPr="00634556" w:rsidRDefault="003043F3">
          <w:pPr>
            <w:pStyle w:val="TOC2"/>
            <w:tabs>
              <w:tab w:val="right" w:leader="dot" w:pos="9350"/>
            </w:tabs>
            <w:rPr>
              <w:rFonts w:ascii="Book Antiqua" w:hAnsi="Book Antiqua"/>
              <w:noProof/>
              <w:sz w:val="20"/>
              <w:lang w:eastAsia="en-US"/>
            </w:rPr>
          </w:pPr>
          <w:hyperlink w:anchor="_Toc323158823" w:history="1">
            <w:r w:rsidR="00634556" w:rsidRPr="00634556">
              <w:rPr>
                <w:rStyle w:val="Hyperlink"/>
                <w:rFonts w:ascii="Book Antiqua" w:hAnsi="Book Antiqua"/>
                <w:noProof/>
                <w:sz w:val="20"/>
              </w:rPr>
              <w:t>5.1 | Cost</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_Toc323158823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24</w:t>
            </w:r>
            <w:r w:rsidR="007112EA" w:rsidRPr="00634556">
              <w:rPr>
                <w:rFonts w:ascii="Book Antiqua" w:hAnsi="Book Antiqua"/>
                <w:noProof/>
                <w:webHidden/>
                <w:sz w:val="20"/>
              </w:rPr>
              <w:fldChar w:fldCharType="end"/>
            </w:r>
          </w:hyperlink>
        </w:p>
        <w:p w:rsidR="00634556" w:rsidRPr="00634556" w:rsidRDefault="003043F3">
          <w:pPr>
            <w:pStyle w:val="TOC2"/>
            <w:tabs>
              <w:tab w:val="right" w:leader="dot" w:pos="9350"/>
            </w:tabs>
            <w:rPr>
              <w:rFonts w:ascii="Book Antiqua" w:hAnsi="Book Antiqua"/>
              <w:noProof/>
              <w:sz w:val="20"/>
              <w:lang w:eastAsia="en-US"/>
            </w:rPr>
          </w:pPr>
          <w:hyperlink w:anchor="_Toc323158824" w:history="1">
            <w:r w:rsidR="00634556" w:rsidRPr="00634556">
              <w:rPr>
                <w:rStyle w:val="Hyperlink"/>
                <w:rFonts w:ascii="Book Antiqua" w:hAnsi="Book Antiqua"/>
                <w:noProof/>
                <w:sz w:val="20"/>
              </w:rPr>
              <w:t>5.2 | Schedule</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_Toc323158824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24</w:t>
            </w:r>
            <w:r w:rsidR="007112EA" w:rsidRPr="00634556">
              <w:rPr>
                <w:rFonts w:ascii="Book Antiqua" w:hAnsi="Book Antiqua"/>
                <w:noProof/>
                <w:webHidden/>
                <w:sz w:val="20"/>
              </w:rPr>
              <w:fldChar w:fldCharType="end"/>
            </w:r>
          </w:hyperlink>
        </w:p>
        <w:p w:rsidR="00634556" w:rsidRPr="00634556" w:rsidRDefault="003043F3">
          <w:pPr>
            <w:pStyle w:val="TOC2"/>
            <w:tabs>
              <w:tab w:val="right" w:leader="dot" w:pos="9350"/>
            </w:tabs>
            <w:rPr>
              <w:rFonts w:ascii="Book Antiqua" w:hAnsi="Book Antiqua"/>
              <w:noProof/>
              <w:sz w:val="20"/>
              <w:lang w:eastAsia="en-US"/>
            </w:rPr>
          </w:pPr>
          <w:hyperlink w:anchor="_Toc323158825" w:history="1">
            <w:r w:rsidR="00634556" w:rsidRPr="00634556">
              <w:rPr>
                <w:rStyle w:val="Hyperlink"/>
                <w:rFonts w:ascii="Book Antiqua" w:hAnsi="Book Antiqua"/>
                <w:noProof/>
                <w:sz w:val="20"/>
              </w:rPr>
              <w:t>5.3 | Summary</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_Toc323158825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25</w:t>
            </w:r>
            <w:r w:rsidR="007112EA" w:rsidRPr="00634556">
              <w:rPr>
                <w:rFonts w:ascii="Book Antiqua" w:hAnsi="Book Antiqua"/>
                <w:noProof/>
                <w:webHidden/>
                <w:sz w:val="20"/>
              </w:rPr>
              <w:fldChar w:fldCharType="end"/>
            </w:r>
          </w:hyperlink>
        </w:p>
        <w:p w:rsidR="00634556" w:rsidRPr="00634556" w:rsidRDefault="003043F3">
          <w:pPr>
            <w:pStyle w:val="TOC2"/>
            <w:tabs>
              <w:tab w:val="right" w:leader="dot" w:pos="9350"/>
            </w:tabs>
            <w:rPr>
              <w:rStyle w:val="Hyperlink"/>
              <w:rFonts w:ascii="Book Antiqua" w:hAnsi="Book Antiqua"/>
              <w:noProof/>
              <w:sz w:val="20"/>
            </w:rPr>
          </w:pPr>
          <w:hyperlink w:anchor="_Toc323158826" w:history="1">
            <w:r w:rsidR="00634556" w:rsidRPr="00634556">
              <w:rPr>
                <w:rStyle w:val="Hyperlink"/>
                <w:rFonts w:ascii="Book Antiqua" w:hAnsi="Book Antiqua"/>
                <w:noProof/>
                <w:sz w:val="20"/>
              </w:rPr>
              <w:t>5.4 | Conclusion</w:t>
            </w:r>
            <w:r w:rsidR="00634556" w:rsidRPr="00634556">
              <w:rPr>
                <w:rFonts w:ascii="Book Antiqua" w:hAnsi="Book Antiqua"/>
                <w:noProof/>
                <w:webHidden/>
                <w:sz w:val="20"/>
              </w:rPr>
              <w:tab/>
            </w:r>
            <w:r w:rsidR="007112EA" w:rsidRPr="00634556">
              <w:rPr>
                <w:rFonts w:ascii="Book Antiqua" w:hAnsi="Book Antiqua"/>
                <w:noProof/>
                <w:webHidden/>
                <w:sz w:val="20"/>
              </w:rPr>
              <w:fldChar w:fldCharType="begin"/>
            </w:r>
            <w:r w:rsidR="00634556" w:rsidRPr="00634556">
              <w:rPr>
                <w:rFonts w:ascii="Book Antiqua" w:hAnsi="Book Antiqua"/>
                <w:noProof/>
                <w:webHidden/>
                <w:sz w:val="20"/>
              </w:rPr>
              <w:instrText xml:space="preserve"> PAGEREF _Toc323158826 \h </w:instrText>
            </w:r>
            <w:r w:rsidR="007112EA" w:rsidRPr="00634556">
              <w:rPr>
                <w:rFonts w:ascii="Book Antiqua" w:hAnsi="Book Antiqua"/>
                <w:noProof/>
                <w:webHidden/>
                <w:sz w:val="20"/>
              </w:rPr>
            </w:r>
            <w:r w:rsidR="007112EA" w:rsidRPr="00634556">
              <w:rPr>
                <w:rFonts w:ascii="Book Antiqua" w:hAnsi="Book Antiqua"/>
                <w:noProof/>
                <w:webHidden/>
                <w:sz w:val="20"/>
              </w:rPr>
              <w:fldChar w:fldCharType="separate"/>
            </w:r>
            <w:r w:rsidR="00822C24">
              <w:rPr>
                <w:rFonts w:ascii="Book Antiqua" w:hAnsi="Book Antiqua"/>
                <w:noProof/>
                <w:webHidden/>
                <w:sz w:val="20"/>
              </w:rPr>
              <w:t>26</w:t>
            </w:r>
            <w:r w:rsidR="007112EA" w:rsidRPr="00634556">
              <w:rPr>
                <w:rFonts w:ascii="Book Antiqua" w:hAnsi="Book Antiqua"/>
                <w:noProof/>
                <w:webHidden/>
                <w:sz w:val="20"/>
              </w:rPr>
              <w:fldChar w:fldCharType="end"/>
            </w:r>
          </w:hyperlink>
        </w:p>
        <w:p w:rsidR="00634556" w:rsidRPr="00634556" w:rsidRDefault="00634556" w:rsidP="00634556">
          <w:pPr>
            <w:rPr>
              <w:rFonts w:ascii="Book Antiqua" w:hAnsi="Book Antiqua"/>
              <w:sz w:val="22"/>
              <w:lang w:eastAsia="ja-JP"/>
            </w:rPr>
          </w:pPr>
          <w:r w:rsidRPr="00634556">
            <w:rPr>
              <w:rFonts w:ascii="Book Antiqua" w:hAnsi="Book Antiqua"/>
              <w:sz w:val="22"/>
              <w:lang w:eastAsia="ja-JP"/>
            </w:rPr>
            <w:t>Appendix I: Technical Roles and Responsibilities………………………………………</w:t>
          </w:r>
          <w:r>
            <w:rPr>
              <w:rFonts w:ascii="Book Antiqua" w:hAnsi="Book Antiqua"/>
              <w:sz w:val="22"/>
              <w:lang w:eastAsia="ja-JP"/>
            </w:rPr>
            <w:t>………..</w:t>
          </w:r>
          <w:r w:rsidRPr="00634556">
            <w:rPr>
              <w:rFonts w:ascii="Book Antiqua" w:hAnsi="Book Antiqua"/>
              <w:sz w:val="22"/>
              <w:lang w:eastAsia="ja-JP"/>
            </w:rPr>
            <w:t>….2</w:t>
          </w:r>
          <w:r>
            <w:rPr>
              <w:rFonts w:ascii="Book Antiqua" w:hAnsi="Book Antiqua"/>
              <w:sz w:val="22"/>
              <w:lang w:eastAsia="ja-JP"/>
            </w:rPr>
            <w:t>7</w:t>
          </w:r>
        </w:p>
        <w:p w:rsidR="00634556" w:rsidRDefault="00634556" w:rsidP="00634556">
          <w:pPr>
            <w:rPr>
              <w:rFonts w:ascii="Book Antiqua" w:hAnsi="Book Antiqua"/>
              <w:sz w:val="22"/>
              <w:lang w:eastAsia="ja-JP"/>
            </w:rPr>
          </w:pPr>
          <w:r>
            <w:rPr>
              <w:rFonts w:ascii="Book Antiqua" w:hAnsi="Book Antiqua"/>
              <w:sz w:val="22"/>
              <w:lang w:eastAsia="ja-JP"/>
            </w:rPr>
            <w:t>Appendix II: Reference Materials and Datasheets…………………………………………………...29</w:t>
          </w:r>
        </w:p>
        <w:p w:rsidR="00634556" w:rsidRPr="00634556" w:rsidRDefault="00634556" w:rsidP="00634556">
          <w:pPr>
            <w:rPr>
              <w:rFonts w:ascii="Book Antiqua" w:hAnsi="Book Antiqua"/>
              <w:sz w:val="22"/>
              <w:lang w:eastAsia="ja-JP"/>
            </w:rPr>
          </w:pPr>
          <w:r>
            <w:rPr>
              <w:rFonts w:ascii="Book Antiqua" w:hAnsi="Book Antiqua"/>
              <w:sz w:val="22"/>
              <w:lang w:eastAsia="ja-JP"/>
            </w:rPr>
            <w:t>Appendix III: Technical Documentation and Attachments…………………………………………31</w:t>
          </w:r>
        </w:p>
        <w:p w:rsidR="008942B0" w:rsidRDefault="007112EA" w:rsidP="008942B0">
          <w:r w:rsidRPr="00634556">
            <w:rPr>
              <w:rFonts w:ascii="Book Antiqua" w:hAnsi="Book Antiqua"/>
              <w:noProof/>
              <w:sz w:val="22"/>
            </w:rPr>
            <w:fldChar w:fldCharType="end"/>
          </w:r>
        </w:p>
      </w:sdtContent>
    </w:sdt>
    <w:p w:rsidR="00D80900" w:rsidRPr="008942B0" w:rsidRDefault="00D80900" w:rsidP="008942B0">
      <w:pPr>
        <w:pStyle w:val="Heading1"/>
      </w:pPr>
      <w:bookmarkStart w:id="1" w:name="_Toc323158799"/>
      <w:r w:rsidRPr="008942B0">
        <w:lastRenderedPageBreak/>
        <w:t xml:space="preserve">1 </w:t>
      </w:r>
      <w:r w:rsidR="00603BF4" w:rsidRPr="008942B0">
        <w:t xml:space="preserve">| </w:t>
      </w:r>
      <w:r w:rsidRPr="008942B0">
        <w:t>Introduction</w:t>
      </w:r>
      <w:bookmarkEnd w:id="1"/>
    </w:p>
    <w:p w:rsidR="00D80900" w:rsidRPr="00105D57" w:rsidRDefault="00D80900" w:rsidP="00D80900">
      <w:pPr>
        <w:pStyle w:val="Default"/>
        <w:rPr>
          <w:rFonts w:ascii="Book Antiqua" w:hAnsi="Book Antiqua"/>
          <w:b/>
          <w:bCs/>
          <w:sz w:val="36"/>
        </w:rPr>
      </w:pPr>
    </w:p>
    <w:p w:rsidR="001E4F34" w:rsidRPr="00105D57" w:rsidRDefault="00835EFC" w:rsidP="00D80900">
      <w:pPr>
        <w:pStyle w:val="Default"/>
        <w:jc w:val="center"/>
        <w:rPr>
          <w:rFonts w:ascii="Book Antiqua" w:hAnsi="Book Antiqua"/>
          <w:bCs/>
          <w:sz w:val="20"/>
          <w:szCs w:val="20"/>
        </w:rPr>
      </w:pPr>
      <w:r w:rsidRPr="00105D57">
        <w:rPr>
          <w:rFonts w:ascii="Book Antiqua" w:hAnsi="Book Antiqua"/>
          <w:bCs/>
          <w:sz w:val="20"/>
          <w:szCs w:val="20"/>
        </w:rPr>
        <w:t>“</w:t>
      </w:r>
      <w:r w:rsidR="001E4F34" w:rsidRPr="00105D57">
        <w:rPr>
          <w:rFonts w:ascii="Book Antiqua" w:hAnsi="Book Antiqua"/>
          <w:sz w:val="20"/>
          <w:szCs w:val="20"/>
        </w:rPr>
        <w:t xml:space="preserve">Because of radar, astronomers can map the contours of far-off planets, physicians can see images of internal organs, meteorologists can measure rain falling in distant places, air travel is hundreds of times safer than travel by road, long-distance telephone calls are cheaper than postage, computers have become ubiquitous and ordinary people can cook their daily dinners in the time between sitcoms, with what used to be called a </w:t>
      </w:r>
      <w:r w:rsidR="001E4F34" w:rsidRPr="00105D57">
        <w:rPr>
          <w:rFonts w:ascii="Book Antiqua" w:hAnsi="Book Antiqua"/>
          <w:iCs/>
          <w:sz w:val="20"/>
          <w:szCs w:val="20"/>
        </w:rPr>
        <w:t>radar range.”</w:t>
      </w:r>
      <w:r w:rsidR="00D84366" w:rsidRPr="00105D57">
        <w:rPr>
          <w:rFonts w:ascii="Book Antiqua" w:hAnsi="Book Antiqua"/>
          <w:iCs/>
          <w:sz w:val="20"/>
          <w:szCs w:val="20"/>
        </w:rPr>
        <w:t xml:space="preserve"> </w:t>
      </w:r>
      <w:r w:rsidR="00F05C6F" w:rsidRPr="00105D57">
        <w:rPr>
          <w:rFonts w:ascii="Book Antiqua" w:hAnsi="Book Antiqua"/>
          <w:iCs/>
          <w:sz w:val="20"/>
          <w:szCs w:val="20"/>
        </w:rPr>
        <w:t>–</w:t>
      </w:r>
      <w:r w:rsidRPr="00105D57">
        <w:rPr>
          <w:rFonts w:ascii="Book Antiqua" w:hAnsi="Book Antiqua"/>
          <w:iCs/>
          <w:sz w:val="20"/>
          <w:szCs w:val="20"/>
        </w:rPr>
        <w:t xml:space="preserve"> </w:t>
      </w:r>
      <w:r w:rsidR="00F05C6F" w:rsidRPr="00105D57">
        <w:rPr>
          <w:rStyle w:val="reference-text"/>
          <w:rFonts w:ascii="Book Antiqua" w:hAnsi="Book Antiqua"/>
          <w:sz w:val="20"/>
          <w:szCs w:val="20"/>
        </w:rPr>
        <w:t xml:space="preserve">Robert </w:t>
      </w:r>
      <w:proofErr w:type="spellStart"/>
      <w:r w:rsidR="00F05C6F" w:rsidRPr="00105D57">
        <w:rPr>
          <w:rStyle w:val="reference-text"/>
          <w:rFonts w:ascii="Book Antiqua" w:hAnsi="Book Antiqua"/>
          <w:sz w:val="20"/>
          <w:szCs w:val="20"/>
        </w:rPr>
        <w:t>Buderi</w:t>
      </w:r>
      <w:proofErr w:type="spellEnd"/>
      <w:r w:rsidR="00F05C6F" w:rsidRPr="00105D57">
        <w:rPr>
          <w:rStyle w:val="reference-text"/>
          <w:rFonts w:ascii="Book Antiqua" w:hAnsi="Book Antiqua"/>
          <w:sz w:val="20"/>
          <w:szCs w:val="20"/>
        </w:rPr>
        <w:t>,</w:t>
      </w:r>
      <w:r w:rsidRPr="00105D57">
        <w:rPr>
          <w:rStyle w:val="reference-text"/>
          <w:rFonts w:ascii="Book Antiqua" w:hAnsi="Book Antiqua"/>
          <w:sz w:val="20"/>
          <w:szCs w:val="20"/>
        </w:rPr>
        <w:t xml:space="preserve"> </w:t>
      </w:r>
      <w:proofErr w:type="gramStart"/>
      <w:r w:rsidRPr="00105D57">
        <w:rPr>
          <w:rStyle w:val="reference-text"/>
          <w:rFonts w:ascii="Book Antiqua" w:hAnsi="Book Antiqua"/>
          <w:i/>
          <w:iCs/>
          <w:sz w:val="20"/>
          <w:szCs w:val="20"/>
        </w:rPr>
        <w:t>The</w:t>
      </w:r>
      <w:proofErr w:type="gramEnd"/>
      <w:r w:rsidRPr="00105D57">
        <w:rPr>
          <w:rStyle w:val="reference-text"/>
          <w:rFonts w:ascii="Book Antiqua" w:hAnsi="Book Antiqua"/>
          <w:i/>
          <w:iCs/>
          <w:sz w:val="20"/>
          <w:szCs w:val="20"/>
        </w:rPr>
        <w:t xml:space="preserve"> Invention that Changed the World</w:t>
      </w:r>
    </w:p>
    <w:p w:rsidR="001E4F34" w:rsidRPr="00105D57" w:rsidRDefault="001E4F34" w:rsidP="001E4F34">
      <w:pPr>
        <w:pStyle w:val="Default"/>
        <w:rPr>
          <w:rFonts w:ascii="Book Antiqua" w:hAnsi="Book Antiqua"/>
          <w:b/>
          <w:bCs/>
        </w:rPr>
      </w:pPr>
    </w:p>
    <w:p w:rsidR="002973C7" w:rsidRPr="008942B0" w:rsidRDefault="00603BF4" w:rsidP="008942B0">
      <w:pPr>
        <w:pStyle w:val="Heading2"/>
      </w:pPr>
      <w:bookmarkStart w:id="2" w:name="_Toc323158800"/>
      <w:r w:rsidRPr="008942B0">
        <w:t>1.1 | Background</w:t>
      </w:r>
      <w:bookmarkEnd w:id="2"/>
    </w:p>
    <w:p w:rsidR="00A12AF3" w:rsidRPr="00105D57" w:rsidRDefault="001E4F34" w:rsidP="00D80900">
      <w:pPr>
        <w:pStyle w:val="Default"/>
        <w:rPr>
          <w:rFonts w:ascii="Book Antiqua" w:hAnsi="Book Antiqua"/>
        </w:rPr>
      </w:pPr>
      <w:r w:rsidRPr="00105D57">
        <w:rPr>
          <w:rFonts w:ascii="Book Antiqua" w:hAnsi="Book Antiqua"/>
          <w:bCs/>
        </w:rPr>
        <w:tab/>
      </w:r>
      <w:r w:rsidR="00A12AF3" w:rsidRPr="00105D57">
        <w:rPr>
          <w:rFonts w:ascii="Book Antiqua" w:hAnsi="Book Antiqua"/>
        </w:rPr>
        <w:t xml:space="preserve">In the latter half of the 19th century, the experiments of J.C. Maxwell and Heinrich Hertz laid the foundations for radar and, more generally, all modern wireless technology. Following much experimentation of his own, Maxwell corrected, verified, and consolidated mankind’s knowledge of electricity and magnetism into an elegant set of equations known today as Maxwell’s laws. Using Maxwell’s theory, the German physicist Heinrich Hertz demonstrated that electromagnetic waves travel at the speed of light, and that they can be reflected off objects. In the early 20th century, experimenters like Marconi and Tesla postulated a radar-like device, building on the work of Maxwell and Hertz. </w:t>
      </w:r>
    </w:p>
    <w:p w:rsidR="00A12AF3" w:rsidRPr="00105D57" w:rsidRDefault="00A12AF3" w:rsidP="00A12AF3">
      <w:pPr>
        <w:pStyle w:val="Default"/>
        <w:rPr>
          <w:rFonts w:ascii="Book Antiqua" w:hAnsi="Book Antiqua"/>
        </w:rPr>
      </w:pPr>
      <w:r w:rsidRPr="00105D57">
        <w:rPr>
          <w:rFonts w:ascii="Book Antiqua" w:hAnsi="Book Antiqua"/>
        </w:rPr>
        <w:t>In an age that saw the introduction of aircraft, submarines, and other advanced vehicles into military fleets, the ability to detect these new, deadly vessels from a long distance appealed very strongly to high commands around the world. In 1935 the Scot Sir Robert Watson-Watt successfully detected an aircraft’s position using radar. Since the Second World War radar technology has been improved upon significantly, and it is now an integral and familiar component of military technology.</w:t>
      </w:r>
    </w:p>
    <w:p w:rsidR="00A12AF3" w:rsidRPr="00105D57" w:rsidRDefault="00A12AF3" w:rsidP="00A12AF3">
      <w:pPr>
        <w:pStyle w:val="Default"/>
        <w:rPr>
          <w:rFonts w:ascii="Book Antiqua" w:hAnsi="Book Antiqua"/>
        </w:rPr>
      </w:pPr>
      <w:r w:rsidRPr="00105D57">
        <w:rPr>
          <w:rFonts w:ascii="Book Antiqua" w:hAnsi="Book Antiqua"/>
        </w:rPr>
        <w:t>Despite its military heritage, radar has found many applications in the civilian world. Meteorologists use Doppler radar to detect the motion of precipitation in the atmosphere; automotive manufacturers include radar units on their vehicles to detect objects in the path of a vehicle in reverse; members of law enforcement use radar guns to catch speeding motorists, and baseball scouts use similar radar guns to measure the velocity of pitches; air traffic controllers use radar to track activity in the airspace of their jurisdiction… the list goes on. Because of its versatility, radar technology is extremely useful in many modern applications; unfortunately, student interest in radar and its related fields has waned. It is imperative for the US to produce scientists and engineers with expertise in these fields so that it can maintain its technological advantage, both militarily and industrially.</w:t>
      </w:r>
    </w:p>
    <w:p w:rsidR="002973C7" w:rsidRPr="00105D57" w:rsidRDefault="002973C7" w:rsidP="002973C7">
      <w:pPr>
        <w:pStyle w:val="Default"/>
        <w:rPr>
          <w:rFonts w:ascii="Book Antiqua" w:hAnsi="Book Antiqua"/>
        </w:rPr>
      </w:pPr>
    </w:p>
    <w:p w:rsidR="002973C7" w:rsidRPr="00105D57" w:rsidRDefault="002973C7" w:rsidP="008942B0">
      <w:pPr>
        <w:pStyle w:val="Heading2"/>
      </w:pPr>
      <w:bookmarkStart w:id="3" w:name="_Toc323158801"/>
      <w:r w:rsidRPr="00105D57">
        <w:t>1.2 | Project Overview</w:t>
      </w:r>
      <w:bookmarkEnd w:id="3"/>
    </w:p>
    <w:p w:rsidR="002973C7" w:rsidRPr="00105D57" w:rsidRDefault="00945469" w:rsidP="00757C90">
      <w:pPr>
        <w:pStyle w:val="Default"/>
        <w:rPr>
          <w:rFonts w:ascii="Book Antiqua" w:hAnsi="Book Antiqua"/>
        </w:rPr>
      </w:pPr>
      <w:r w:rsidRPr="00105D57">
        <w:rPr>
          <w:rFonts w:ascii="Book Antiqua" w:hAnsi="Book Antiqua"/>
        </w:rPr>
        <w:t>Our goal wa</w:t>
      </w:r>
      <w:r w:rsidR="00A12AF3" w:rsidRPr="00105D57">
        <w:rPr>
          <w:rFonts w:ascii="Book Antiqua" w:hAnsi="Book Antiqua"/>
        </w:rPr>
        <w:t xml:space="preserve">s to develop an interactive radar demonstration that will engage children and hopefully spark an interest in </w:t>
      </w:r>
      <w:r w:rsidR="00097DCE" w:rsidRPr="00105D57">
        <w:rPr>
          <w:rFonts w:ascii="Book Antiqua" w:hAnsi="Book Antiqua"/>
        </w:rPr>
        <w:t xml:space="preserve">radar technology and its related fields. We </w:t>
      </w:r>
      <w:r w:rsidR="00C41195" w:rsidRPr="00105D57">
        <w:rPr>
          <w:rFonts w:ascii="Book Antiqua" w:hAnsi="Book Antiqua"/>
        </w:rPr>
        <w:t>believe</w:t>
      </w:r>
      <w:r w:rsidR="00097DCE" w:rsidRPr="00105D57">
        <w:rPr>
          <w:rFonts w:ascii="Book Antiqua" w:hAnsi="Book Antiqua"/>
        </w:rPr>
        <w:t xml:space="preserve"> that an interactive, game-like display with colorful, stimulating graphics will attract their attention and prompt them to wonder how the box across the room knows where they are.</w:t>
      </w:r>
      <w:r w:rsidR="00C41195" w:rsidRPr="00105D57">
        <w:rPr>
          <w:rFonts w:ascii="Book Antiqua" w:hAnsi="Book Antiqua"/>
        </w:rPr>
        <w:t xml:space="preserve"> </w:t>
      </w:r>
      <w:r w:rsidR="00FF6352" w:rsidRPr="00105D57">
        <w:rPr>
          <w:rFonts w:ascii="Book Antiqua" w:hAnsi="Book Antiqua"/>
        </w:rPr>
        <w:t xml:space="preserve">If our design is successful, our product will expose children to the fascinating </w:t>
      </w:r>
      <w:r w:rsidR="00FF6352" w:rsidRPr="00105D57">
        <w:rPr>
          <w:rFonts w:ascii="Book Antiqua" w:hAnsi="Book Antiqua"/>
        </w:rPr>
        <w:lastRenderedPageBreak/>
        <w:t>idea of action at a distance and, hopefully, encourage them to pursue an education in science or engineering.</w:t>
      </w:r>
    </w:p>
    <w:p w:rsidR="00757C90" w:rsidRPr="00105D57" w:rsidRDefault="00757C90" w:rsidP="00024CA9">
      <w:pPr>
        <w:pStyle w:val="Default"/>
        <w:rPr>
          <w:rFonts w:ascii="Book Antiqua" w:hAnsi="Book Antiqua"/>
        </w:rPr>
      </w:pPr>
    </w:p>
    <w:p w:rsidR="00024CA9" w:rsidRPr="00105D57" w:rsidRDefault="00024CA9" w:rsidP="00024CA9">
      <w:pPr>
        <w:pStyle w:val="Default"/>
        <w:rPr>
          <w:rFonts w:ascii="Book Antiqua" w:hAnsi="Book Antiqua"/>
        </w:rPr>
      </w:pPr>
    </w:p>
    <w:p w:rsidR="00683A0B" w:rsidRPr="00105D57" w:rsidRDefault="00683A0B">
      <w:pPr>
        <w:rPr>
          <w:rFonts w:ascii="Book Antiqua" w:hAnsi="Book Antiqua" w:cs="Calibri"/>
          <w:b/>
          <w:color w:val="000000"/>
          <w:sz w:val="40"/>
          <w:szCs w:val="24"/>
        </w:rPr>
      </w:pPr>
      <w:r w:rsidRPr="00105D57">
        <w:rPr>
          <w:rFonts w:ascii="Book Antiqua" w:hAnsi="Book Antiqua"/>
          <w:b/>
          <w:sz w:val="40"/>
        </w:rPr>
        <w:br w:type="page"/>
      </w:r>
    </w:p>
    <w:p w:rsidR="00024CA9" w:rsidRPr="00105D57" w:rsidRDefault="00024CA9" w:rsidP="008942B0">
      <w:pPr>
        <w:pStyle w:val="Heading1"/>
      </w:pPr>
      <w:bookmarkStart w:id="4" w:name="_Toc323158802"/>
      <w:r w:rsidRPr="00105D57">
        <w:lastRenderedPageBreak/>
        <w:t>2 | Solution Analysis and Approach</w:t>
      </w:r>
      <w:bookmarkEnd w:id="4"/>
    </w:p>
    <w:p w:rsidR="00024CA9" w:rsidRPr="00105D57" w:rsidRDefault="00024CA9" w:rsidP="00024CA9">
      <w:pPr>
        <w:pStyle w:val="Default"/>
        <w:rPr>
          <w:rFonts w:ascii="Book Antiqua" w:hAnsi="Book Antiqua"/>
        </w:rPr>
      </w:pPr>
    </w:p>
    <w:p w:rsidR="00324429" w:rsidRPr="00105D57" w:rsidRDefault="00024CA9" w:rsidP="008942B0">
      <w:pPr>
        <w:pStyle w:val="Heading2"/>
      </w:pPr>
      <w:bookmarkStart w:id="5" w:name="_Toc323158803"/>
      <w:r w:rsidRPr="00105D57">
        <w:t xml:space="preserve">2.1 | </w:t>
      </w:r>
      <w:r w:rsidR="00324429" w:rsidRPr="00105D57">
        <w:t>Possible Solutions</w:t>
      </w:r>
      <w:bookmarkEnd w:id="5"/>
    </w:p>
    <w:p w:rsidR="00324429" w:rsidRPr="00105D57" w:rsidRDefault="00324429" w:rsidP="00024CA9">
      <w:pPr>
        <w:pStyle w:val="Default"/>
        <w:rPr>
          <w:rFonts w:ascii="Book Antiqua" w:hAnsi="Book Antiqua"/>
        </w:rPr>
      </w:pPr>
      <w:r w:rsidRPr="00105D57">
        <w:rPr>
          <w:rFonts w:ascii="Book Antiqua" w:hAnsi="Book Antiqua"/>
        </w:rPr>
        <w:tab/>
        <w:t>In order to develop the best possible solution to this problem, it was first necessary to identify the qualit</w:t>
      </w:r>
      <w:r w:rsidR="00C33CFE" w:rsidRPr="00105D57">
        <w:rPr>
          <w:rFonts w:ascii="Book Antiqua" w:hAnsi="Book Antiqua"/>
        </w:rPr>
        <w:t>ies and the desired features of an ideal solution. To this end, we constructed a FAST (Function Analysis System Technique) diagram</w:t>
      </w:r>
      <w:r w:rsidR="001023D5" w:rsidRPr="00105D57">
        <w:rPr>
          <w:rFonts w:ascii="Book Antiqua" w:hAnsi="Book Antiqua"/>
        </w:rPr>
        <w:t xml:space="preserve"> (Fig. 1)</w:t>
      </w:r>
      <w:r w:rsidR="00C33CFE" w:rsidRPr="00105D57">
        <w:rPr>
          <w:rFonts w:ascii="Book Antiqua" w:hAnsi="Book Antiqua"/>
        </w:rPr>
        <w:t xml:space="preserve"> to illustrate the hierarchy of functionality of the ideal solution.</w:t>
      </w:r>
      <w:r w:rsidR="00642AE2" w:rsidRPr="00105D57">
        <w:rPr>
          <w:rFonts w:ascii="Book Antiqua" w:hAnsi="Book Antiqua"/>
        </w:rPr>
        <w:t xml:space="preserve"> This diagram was very helpful in identifying basic requirements of a successful solution to our problem. The rightmost boxes in Fig. 1 contain fundamental needs of our project, which </w:t>
      </w:r>
      <w:r w:rsidR="00E90A75" w:rsidRPr="00105D57">
        <w:rPr>
          <w:rFonts w:ascii="Book Antiqua" w:hAnsi="Book Antiqua"/>
        </w:rPr>
        <w:t xml:space="preserve">later </w:t>
      </w:r>
      <w:r w:rsidR="00642AE2" w:rsidRPr="00105D57">
        <w:rPr>
          <w:rFonts w:ascii="Book Antiqua" w:hAnsi="Book Antiqua"/>
        </w:rPr>
        <w:t xml:space="preserve">helped us direct our search for </w:t>
      </w:r>
      <w:r w:rsidR="00E90A75" w:rsidRPr="00105D57">
        <w:rPr>
          <w:rFonts w:ascii="Book Antiqua" w:hAnsi="Book Antiqua"/>
        </w:rPr>
        <w:t>a processing unit.</w:t>
      </w:r>
    </w:p>
    <w:p w:rsidR="00642AE2" w:rsidRPr="00105D57" w:rsidRDefault="00642AE2" w:rsidP="00024CA9">
      <w:pPr>
        <w:pStyle w:val="Default"/>
        <w:rPr>
          <w:rFonts w:ascii="Book Antiqua" w:hAnsi="Book Antiqua"/>
        </w:rPr>
      </w:pPr>
    </w:p>
    <w:p w:rsidR="003706EA" w:rsidRPr="00105D57" w:rsidRDefault="00324429" w:rsidP="001023D5">
      <w:pPr>
        <w:pStyle w:val="Default"/>
        <w:jc w:val="center"/>
        <w:rPr>
          <w:rFonts w:ascii="Book Antiqua" w:hAnsi="Book Antiqua"/>
          <w:sz w:val="20"/>
        </w:rPr>
      </w:pPr>
      <w:r w:rsidRPr="00105D57">
        <w:rPr>
          <w:rFonts w:ascii="Book Antiqua" w:hAnsi="Book Antiqua"/>
          <w:noProof/>
          <w:sz w:val="20"/>
        </w:rPr>
        <w:drawing>
          <wp:anchor distT="0" distB="0" distL="114300" distR="114300" simplePos="0" relativeHeight="251658240" behindDoc="0" locked="0" layoutInCell="1" allowOverlap="1">
            <wp:simplePos x="0" y="0"/>
            <wp:positionH relativeFrom="column">
              <wp:align>center</wp:align>
            </wp:positionH>
            <wp:positionV relativeFrom="paragraph">
              <wp:posOffset>19685</wp:posOffset>
            </wp:positionV>
            <wp:extent cx="5998464" cy="1737360"/>
            <wp:effectExtent l="19050" t="19050" r="21590" b="15240"/>
            <wp:wrapSquare wrapText="bothSides"/>
            <wp:docPr id="21" name="Picture 21" descr="\\filer1.egr.msu.edu\cifs.homedir\dotwindows\desktop\FAST.bmp"/>
            <wp:cNvGraphicFramePr/>
            <a:graphic xmlns:a="http://schemas.openxmlformats.org/drawingml/2006/main">
              <a:graphicData uri="http://schemas.openxmlformats.org/drawingml/2006/picture">
                <pic:pic xmlns:pic="http://schemas.openxmlformats.org/drawingml/2006/picture">
                  <pic:nvPicPr>
                    <pic:cNvPr id="21" name="Picture 21" descr="\\filer1.egr.msu.edu\cifs.homedir\dotwindows\desktop\FAST.bmp"/>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98464" cy="1737360"/>
                    </a:xfrm>
                    <a:prstGeom prst="rect">
                      <a:avLst/>
                    </a:prstGeom>
                    <a:noFill/>
                    <a:ln>
                      <a:solidFill>
                        <a:schemeClr val="tx1"/>
                      </a:solidFill>
                    </a:ln>
                  </pic:spPr>
                </pic:pic>
              </a:graphicData>
            </a:graphic>
          </wp:anchor>
        </w:drawing>
      </w:r>
      <w:r w:rsidR="001023D5" w:rsidRPr="00105D57">
        <w:rPr>
          <w:rFonts w:ascii="Book Antiqua" w:hAnsi="Book Antiqua"/>
          <w:sz w:val="20"/>
        </w:rPr>
        <w:t>Fig. 1 – FAST diagram for ideal solution.</w:t>
      </w:r>
    </w:p>
    <w:p w:rsidR="00324429" w:rsidRPr="00105D57" w:rsidRDefault="00324429" w:rsidP="00324429">
      <w:pPr>
        <w:pStyle w:val="Default"/>
        <w:rPr>
          <w:rFonts w:ascii="Book Antiqua" w:hAnsi="Book Antiqua"/>
        </w:rPr>
      </w:pPr>
    </w:p>
    <w:p w:rsidR="00EB6EE6" w:rsidRPr="00105D57" w:rsidRDefault="00AA1AD6" w:rsidP="00324429">
      <w:pPr>
        <w:pStyle w:val="Default"/>
        <w:rPr>
          <w:rFonts w:ascii="Book Antiqua" w:hAnsi="Book Antiqua"/>
        </w:rPr>
      </w:pPr>
      <w:r w:rsidRPr="00105D57">
        <w:rPr>
          <w:rFonts w:ascii="Book Antiqua" w:hAnsi="Book Antiqua"/>
        </w:rPr>
        <w:tab/>
        <w:t>From the FAST diagram, we determined that the primary method of solution would involve some kind of signal processing chip or platform to extract range and velocity data from the radar signal</w:t>
      </w:r>
      <w:r w:rsidR="00EB6EE6" w:rsidRPr="00105D57">
        <w:rPr>
          <w:rFonts w:ascii="Book Antiqua" w:hAnsi="Book Antiqua"/>
        </w:rPr>
        <w:t>, and to generate the graphics</w:t>
      </w:r>
      <w:r w:rsidRPr="00105D57">
        <w:rPr>
          <w:rFonts w:ascii="Book Antiqua" w:hAnsi="Book Antiqua"/>
        </w:rPr>
        <w:t>.</w:t>
      </w:r>
      <w:r w:rsidR="00EB6EE6" w:rsidRPr="00105D57">
        <w:rPr>
          <w:rFonts w:ascii="Book Antiqua" w:hAnsi="Book Antiqua"/>
        </w:rPr>
        <w:t xml:space="preserve"> We proposed three distinct methods of solution to this task: using Arduino and PICASO boards in communication with one another, using a laptop to perform both tasks, or programming a digital signal processing (DSP) chip to perform both tasks. To evaluate the relative utility of each of these solutions, we constructed both a solution matrix and a feasibility matrix and compared the results of each possible solution with the others. For the solution matrix, which can be seen in Table </w:t>
      </w:r>
      <w:r w:rsidR="00266553">
        <w:rPr>
          <w:rFonts w:ascii="Book Antiqua" w:hAnsi="Book Antiqua"/>
        </w:rPr>
        <w:t>2.</w:t>
      </w:r>
      <w:r w:rsidR="00EB6EE6" w:rsidRPr="00105D57">
        <w:rPr>
          <w:rFonts w:ascii="Book Antiqua" w:hAnsi="Book Antiqua"/>
        </w:rPr>
        <w:t>1, we identified critical customer requirements (CCRs) for our product and rated each solution in terms of how agreeable they are with each CCR. As we can see from the solution matrix, we discovered Arduino-PICASO communication held a slim advantage over using a laptop. The DSP chip idea was more or less vanquished by this analysis, as it would be difficult to use and program, and graphics generation would be extraordinarily difficult on a platform designed specifically for signal processing.</w:t>
      </w:r>
    </w:p>
    <w:p w:rsidR="00683A0B" w:rsidRPr="00105D57" w:rsidRDefault="00683A0B" w:rsidP="00324429">
      <w:pPr>
        <w:pStyle w:val="Default"/>
        <w:rPr>
          <w:rFonts w:ascii="Book Antiqua" w:hAnsi="Book Antiqua"/>
        </w:rPr>
      </w:pPr>
    </w:p>
    <w:p w:rsidR="00683A0B" w:rsidRPr="00105D57" w:rsidRDefault="00683A0B" w:rsidP="00324429">
      <w:pPr>
        <w:pStyle w:val="Default"/>
        <w:rPr>
          <w:rFonts w:ascii="Book Antiqua" w:hAnsi="Book Antiqua"/>
        </w:rPr>
      </w:pPr>
    </w:p>
    <w:p w:rsidR="00683A0B" w:rsidRPr="00105D57" w:rsidRDefault="00683A0B" w:rsidP="00324429">
      <w:pPr>
        <w:pStyle w:val="Default"/>
        <w:rPr>
          <w:rFonts w:ascii="Book Antiqua" w:hAnsi="Book Antiqua"/>
        </w:rPr>
      </w:pPr>
    </w:p>
    <w:p w:rsidR="00683A0B" w:rsidRPr="00105D57" w:rsidRDefault="00683A0B" w:rsidP="00324429">
      <w:pPr>
        <w:pStyle w:val="Default"/>
        <w:rPr>
          <w:rFonts w:ascii="Book Antiqua" w:hAnsi="Book Antiqua"/>
        </w:rPr>
      </w:pPr>
    </w:p>
    <w:tbl>
      <w:tblPr>
        <w:tblW w:w="5000" w:type="pct"/>
        <w:tblLayout w:type="fixed"/>
        <w:tblLook w:val="04A0" w:firstRow="1" w:lastRow="0" w:firstColumn="1" w:lastColumn="0" w:noHBand="0" w:noVBand="1"/>
      </w:tblPr>
      <w:tblGrid>
        <w:gridCol w:w="2459"/>
        <w:gridCol w:w="1339"/>
        <w:gridCol w:w="2520"/>
        <w:gridCol w:w="1170"/>
        <w:gridCol w:w="2088"/>
      </w:tblGrid>
      <w:tr w:rsidR="00665920" w:rsidRPr="00105D57" w:rsidTr="00494BF0">
        <w:trPr>
          <w:trHeight w:val="300"/>
        </w:trPr>
        <w:tc>
          <w:tcPr>
            <w:tcW w:w="1284" w:type="pct"/>
            <w:vMerge w:val="restart"/>
            <w:tcBorders>
              <w:top w:val="single" w:sz="4" w:space="0" w:color="auto"/>
              <w:left w:val="single" w:sz="4" w:space="0" w:color="auto"/>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lastRenderedPageBreak/>
              <w:t>Engineering Criteria</w:t>
            </w:r>
          </w:p>
        </w:tc>
        <w:tc>
          <w:tcPr>
            <w:tcW w:w="699" w:type="pct"/>
            <w:vMerge w:val="restart"/>
            <w:tcBorders>
              <w:top w:val="single" w:sz="4" w:space="0" w:color="auto"/>
              <w:left w:val="single" w:sz="4" w:space="0" w:color="auto"/>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t>Importance</w:t>
            </w:r>
          </w:p>
        </w:tc>
        <w:tc>
          <w:tcPr>
            <w:tcW w:w="3017" w:type="pct"/>
            <w:gridSpan w:val="3"/>
            <w:tcBorders>
              <w:top w:val="single" w:sz="4" w:space="0" w:color="auto"/>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t>Possible Method of Solutions</w:t>
            </w:r>
          </w:p>
        </w:tc>
      </w:tr>
      <w:tr w:rsidR="00665920" w:rsidRPr="00105D57" w:rsidTr="00494BF0">
        <w:trPr>
          <w:trHeight w:val="300"/>
        </w:trPr>
        <w:tc>
          <w:tcPr>
            <w:tcW w:w="1284" w:type="pct"/>
            <w:vMerge/>
            <w:tcBorders>
              <w:top w:val="single" w:sz="4" w:space="0" w:color="auto"/>
              <w:left w:val="single" w:sz="4" w:space="0" w:color="auto"/>
              <w:bottom w:val="single" w:sz="4" w:space="0" w:color="auto"/>
              <w:right w:val="single" w:sz="4" w:space="0" w:color="auto"/>
            </w:tcBorders>
            <w:vAlign w:val="center"/>
            <w:hideMark/>
          </w:tcPr>
          <w:p w:rsidR="00665920" w:rsidRPr="00105D57" w:rsidRDefault="00665920" w:rsidP="00494BF0">
            <w:pPr>
              <w:spacing w:line="240" w:lineRule="auto"/>
              <w:jc w:val="center"/>
              <w:rPr>
                <w:rFonts w:ascii="Book Antiqua" w:eastAsia="Times New Roman" w:hAnsi="Book Antiqua" w:cstheme="minorHAnsi"/>
                <w:color w:val="000000"/>
                <w:sz w:val="22"/>
                <w:szCs w:val="24"/>
              </w:rPr>
            </w:pPr>
          </w:p>
        </w:tc>
        <w:tc>
          <w:tcPr>
            <w:tcW w:w="699" w:type="pct"/>
            <w:vMerge/>
            <w:tcBorders>
              <w:top w:val="single" w:sz="4" w:space="0" w:color="auto"/>
              <w:left w:val="single" w:sz="4" w:space="0" w:color="auto"/>
              <w:bottom w:val="single" w:sz="4" w:space="0" w:color="auto"/>
              <w:right w:val="single" w:sz="4" w:space="0" w:color="auto"/>
            </w:tcBorders>
            <w:vAlign w:val="center"/>
            <w:hideMark/>
          </w:tcPr>
          <w:p w:rsidR="00665920" w:rsidRPr="00105D57" w:rsidRDefault="00665920" w:rsidP="00494BF0">
            <w:pPr>
              <w:spacing w:line="240" w:lineRule="auto"/>
              <w:jc w:val="center"/>
              <w:rPr>
                <w:rFonts w:ascii="Book Antiqua" w:eastAsia="Times New Roman" w:hAnsi="Book Antiqua" w:cstheme="minorHAnsi"/>
                <w:color w:val="000000"/>
                <w:sz w:val="22"/>
                <w:szCs w:val="24"/>
              </w:rPr>
            </w:pPr>
          </w:p>
        </w:tc>
        <w:tc>
          <w:tcPr>
            <w:tcW w:w="1316"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t>Arduino and PICASO Based Processing</w:t>
            </w:r>
          </w:p>
        </w:tc>
        <w:tc>
          <w:tcPr>
            <w:tcW w:w="611"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t>Laptop</w:t>
            </w:r>
          </w:p>
        </w:tc>
        <w:tc>
          <w:tcPr>
            <w:tcW w:w="1090"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t>Digital Signal Processing Chip</w:t>
            </w:r>
          </w:p>
        </w:tc>
      </w:tr>
      <w:tr w:rsidR="00665920" w:rsidRPr="00105D57" w:rsidTr="00494BF0">
        <w:trPr>
          <w:trHeight w:val="300"/>
        </w:trPr>
        <w:tc>
          <w:tcPr>
            <w:tcW w:w="1284" w:type="pct"/>
            <w:tcBorders>
              <w:top w:val="nil"/>
              <w:left w:val="single" w:sz="4" w:space="0" w:color="auto"/>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t>Portable</w:t>
            </w:r>
          </w:p>
        </w:tc>
        <w:tc>
          <w:tcPr>
            <w:tcW w:w="699" w:type="pct"/>
            <w:tcBorders>
              <w:top w:val="nil"/>
              <w:left w:val="nil"/>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8</w:t>
            </w:r>
          </w:p>
        </w:tc>
        <w:tc>
          <w:tcPr>
            <w:tcW w:w="1316" w:type="pct"/>
            <w:tcBorders>
              <w:top w:val="nil"/>
              <w:left w:val="nil"/>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9</w:t>
            </w:r>
          </w:p>
        </w:tc>
        <w:tc>
          <w:tcPr>
            <w:tcW w:w="611"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9</w:t>
            </w:r>
          </w:p>
        </w:tc>
        <w:tc>
          <w:tcPr>
            <w:tcW w:w="1090"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9</w:t>
            </w:r>
          </w:p>
        </w:tc>
      </w:tr>
      <w:tr w:rsidR="00665920" w:rsidRPr="00105D57" w:rsidTr="00494BF0">
        <w:trPr>
          <w:trHeight w:val="300"/>
        </w:trPr>
        <w:tc>
          <w:tcPr>
            <w:tcW w:w="1284" w:type="pct"/>
            <w:tcBorders>
              <w:top w:val="nil"/>
              <w:left w:val="single" w:sz="4" w:space="0" w:color="auto"/>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t>Graphical Data Communication</w:t>
            </w:r>
          </w:p>
        </w:tc>
        <w:tc>
          <w:tcPr>
            <w:tcW w:w="699" w:type="pct"/>
            <w:tcBorders>
              <w:top w:val="nil"/>
              <w:left w:val="nil"/>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t>9</w:t>
            </w:r>
          </w:p>
        </w:tc>
        <w:tc>
          <w:tcPr>
            <w:tcW w:w="1316" w:type="pct"/>
            <w:tcBorders>
              <w:top w:val="nil"/>
              <w:left w:val="nil"/>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3</w:t>
            </w:r>
          </w:p>
        </w:tc>
        <w:tc>
          <w:tcPr>
            <w:tcW w:w="611"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9</w:t>
            </w:r>
          </w:p>
        </w:tc>
        <w:tc>
          <w:tcPr>
            <w:tcW w:w="1090"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1</w:t>
            </w:r>
          </w:p>
        </w:tc>
      </w:tr>
      <w:tr w:rsidR="00665920" w:rsidRPr="00105D57" w:rsidTr="00494BF0">
        <w:trPr>
          <w:trHeight w:val="300"/>
        </w:trPr>
        <w:tc>
          <w:tcPr>
            <w:tcW w:w="1284" w:type="pct"/>
            <w:tcBorders>
              <w:top w:val="nil"/>
              <w:left w:val="single" w:sz="4" w:space="0" w:color="auto"/>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t>Low Power Consumption</w:t>
            </w:r>
          </w:p>
        </w:tc>
        <w:tc>
          <w:tcPr>
            <w:tcW w:w="699" w:type="pct"/>
            <w:tcBorders>
              <w:top w:val="nil"/>
              <w:left w:val="nil"/>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t>3</w:t>
            </w:r>
          </w:p>
        </w:tc>
        <w:tc>
          <w:tcPr>
            <w:tcW w:w="1316" w:type="pct"/>
            <w:tcBorders>
              <w:top w:val="nil"/>
              <w:left w:val="nil"/>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9</w:t>
            </w:r>
          </w:p>
        </w:tc>
        <w:tc>
          <w:tcPr>
            <w:tcW w:w="611"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3</w:t>
            </w:r>
          </w:p>
        </w:tc>
        <w:tc>
          <w:tcPr>
            <w:tcW w:w="1090"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9</w:t>
            </w:r>
          </w:p>
        </w:tc>
      </w:tr>
      <w:tr w:rsidR="00665920" w:rsidRPr="00105D57" w:rsidTr="00494BF0">
        <w:trPr>
          <w:trHeight w:val="300"/>
        </w:trPr>
        <w:tc>
          <w:tcPr>
            <w:tcW w:w="1284" w:type="pct"/>
            <w:tcBorders>
              <w:top w:val="nil"/>
              <w:left w:val="single" w:sz="4" w:space="0" w:color="auto"/>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t>Real Time Processing</w:t>
            </w:r>
          </w:p>
        </w:tc>
        <w:tc>
          <w:tcPr>
            <w:tcW w:w="699" w:type="pct"/>
            <w:tcBorders>
              <w:top w:val="nil"/>
              <w:left w:val="nil"/>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10</w:t>
            </w:r>
          </w:p>
        </w:tc>
        <w:tc>
          <w:tcPr>
            <w:tcW w:w="1316" w:type="pct"/>
            <w:tcBorders>
              <w:top w:val="nil"/>
              <w:left w:val="nil"/>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9</w:t>
            </w:r>
          </w:p>
        </w:tc>
        <w:tc>
          <w:tcPr>
            <w:tcW w:w="611"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9</w:t>
            </w:r>
          </w:p>
        </w:tc>
        <w:tc>
          <w:tcPr>
            <w:tcW w:w="1090"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9</w:t>
            </w:r>
          </w:p>
        </w:tc>
      </w:tr>
      <w:tr w:rsidR="00665920" w:rsidRPr="00105D57" w:rsidTr="00494BF0">
        <w:trPr>
          <w:trHeight w:val="300"/>
        </w:trPr>
        <w:tc>
          <w:tcPr>
            <w:tcW w:w="1284" w:type="pct"/>
            <w:tcBorders>
              <w:top w:val="nil"/>
              <w:left w:val="single" w:sz="4" w:space="0" w:color="auto"/>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t>Ease of use</w:t>
            </w:r>
          </w:p>
        </w:tc>
        <w:tc>
          <w:tcPr>
            <w:tcW w:w="699" w:type="pct"/>
            <w:tcBorders>
              <w:top w:val="nil"/>
              <w:left w:val="nil"/>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t>10</w:t>
            </w:r>
          </w:p>
        </w:tc>
        <w:tc>
          <w:tcPr>
            <w:tcW w:w="1316" w:type="pct"/>
            <w:tcBorders>
              <w:top w:val="nil"/>
              <w:left w:val="nil"/>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9</w:t>
            </w:r>
          </w:p>
        </w:tc>
        <w:tc>
          <w:tcPr>
            <w:tcW w:w="611"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9</w:t>
            </w:r>
          </w:p>
        </w:tc>
        <w:tc>
          <w:tcPr>
            <w:tcW w:w="1090"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3</w:t>
            </w:r>
          </w:p>
        </w:tc>
      </w:tr>
      <w:tr w:rsidR="00665920" w:rsidRPr="00105D57" w:rsidTr="00494BF0">
        <w:trPr>
          <w:trHeight w:val="300"/>
        </w:trPr>
        <w:tc>
          <w:tcPr>
            <w:tcW w:w="1284" w:type="pct"/>
            <w:tcBorders>
              <w:top w:val="nil"/>
              <w:left w:val="single" w:sz="4" w:space="0" w:color="auto"/>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t>Maintenance</w:t>
            </w:r>
          </w:p>
        </w:tc>
        <w:tc>
          <w:tcPr>
            <w:tcW w:w="699" w:type="pct"/>
            <w:tcBorders>
              <w:top w:val="nil"/>
              <w:left w:val="nil"/>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t>7</w:t>
            </w:r>
          </w:p>
        </w:tc>
        <w:tc>
          <w:tcPr>
            <w:tcW w:w="1316" w:type="pct"/>
            <w:tcBorders>
              <w:top w:val="nil"/>
              <w:left w:val="nil"/>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9</w:t>
            </w:r>
          </w:p>
        </w:tc>
        <w:tc>
          <w:tcPr>
            <w:tcW w:w="611"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3</w:t>
            </w:r>
          </w:p>
        </w:tc>
        <w:tc>
          <w:tcPr>
            <w:tcW w:w="1090"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9</w:t>
            </w:r>
          </w:p>
        </w:tc>
      </w:tr>
      <w:tr w:rsidR="00665920" w:rsidRPr="00105D57" w:rsidTr="00494BF0">
        <w:trPr>
          <w:trHeight w:val="300"/>
        </w:trPr>
        <w:tc>
          <w:tcPr>
            <w:tcW w:w="1983" w:type="pct"/>
            <w:gridSpan w:val="2"/>
            <w:tcBorders>
              <w:top w:val="nil"/>
              <w:left w:val="single" w:sz="4" w:space="0" w:color="auto"/>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color w:val="000000"/>
                <w:sz w:val="22"/>
                <w:szCs w:val="24"/>
              </w:rPr>
            </w:pPr>
            <w:r w:rsidRPr="00105D57">
              <w:rPr>
                <w:rFonts w:ascii="Book Antiqua" w:eastAsia="Times New Roman" w:hAnsi="Book Antiqua" w:cstheme="minorHAnsi"/>
                <w:color w:val="000000"/>
                <w:sz w:val="22"/>
                <w:szCs w:val="24"/>
              </w:rPr>
              <w:t>Total</w:t>
            </w:r>
          </w:p>
        </w:tc>
        <w:tc>
          <w:tcPr>
            <w:tcW w:w="1316" w:type="pct"/>
            <w:tcBorders>
              <w:top w:val="nil"/>
              <w:left w:val="nil"/>
              <w:bottom w:val="single" w:sz="4" w:space="0" w:color="auto"/>
              <w:right w:val="single" w:sz="4" w:space="0" w:color="auto"/>
            </w:tcBorders>
            <w:shd w:val="clear" w:color="auto" w:fill="FFFFFF"/>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369</w:t>
            </w:r>
          </w:p>
        </w:tc>
        <w:tc>
          <w:tcPr>
            <w:tcW w:w="611"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363</w:t>
            </w:r>
          </w:p>
        </w:tc>
        <w:tc>
          <w:tcPr>
            <w:tcW w:w="1090" w:type="pct"/>
            <w:tcBorders>
              <w:top w:val="nil"/>
              <w:left w:val="nil"/>
              <w:bottom w:val="single" w:sz="4" w:space="0" w:color="auto"/>
              <w:right w:val="single" w:sz="4" w:space="0" w:color="auto"/>
            </w:tcBorders>
            <w:noWrap/>
            <w:vAlign w:val="center"/>
            <w:hideMark/>
          </w:tcPr>
          <w:p w:rsidR="00665920" w:rsidRPr="00105D57" w:rsidRDefault="00665920" w:rsidP="00494BF0">
            <w:pPr>
              <w:spacing w:line="360" w:lineRule="auto"/>
              <w:jc w:val="center"/>
              <w:rPr>
                <w:rFonts w:ascii="Book Antiqua" w:eastAsia="Times New Roman" w:hAnsi="Book Antiqua" w:cstheme="minorHAnsi"/>
                <w:sz w:val="22"/>
                <w:szCs w:val="24"/>
              </w:rPr>
            </w:pPr>
            <w:r w:rsidRPr="00105D57">
              <w:rPr>
                <w:rFonts w:ascii="Book Antiqua" w:eastAsia="Times New Roman" w:hAnsi="Book Antiqua" w:cstheme="minorHAnsi"/>
                <w:sz w:val="22"/>
                <w:szCs w:val="24"/>
              </w:rPr>
              <w:t>291</w:t>
            </w:r>
          </w:p>
        </w:tc>
      </w:tr>
    </w:tbl>
    <w:p w:rsidR="00665920" w:rsidRPr="00105D57" w:rsidRDefault="003706EA" w:rsidP="003706EA">
      <w:pPr>
        <w:pStyle w:val="Default"/>
        <w:jc w:val="center"/>
        <w:rPr>
          <w:rFonts w:ascii="Book Antiqua" w:hAnsi="Book Antiqua"/>
          <w:sz w:val="20"/>
        </w:rPr>
      </w:pPr>
      <w:r w:rsidRPr="00105D57">
        <w:rPr>
          <w:rFonts w:ascii="Book Antiqua" w:hAnsi="Book Antiqua"/>
          <w:sz w:val="20"/>
        </w:rPr>
        <w:t xml:space="preserve">Table </w:t>
      </w:r>
      <w:r w:rsidR="00266553">
        <w:rPr>
          <w:rFonts w:ascii="Book Antiqua" w:hAnsi="Book Antiqua"/>
          <w:sz w:val="20"/>
        </w:rPr>
        <w:t>2.</w:t>
      </w:r>
      <w:r w:rsidRPr="00105D57">
        <w:rPr>
          <w:rFonts w:ascii="Book Antiqua" w:hAnsi="Book Antiqua"/>
          <w:sz w:val="20"/>
        </w:rPr>
        <w:t>1 – Solution matrix.</w:t>
      </w:r>
    </w:p>
    <w:p w:rsidR="00324429" w:rsidRPr="00105D57" w:rsidRDefault="00324429" w:rsidP="00324429">
      <w:pPr>
        <w:pStyle w:val="Default"/>
        <w:rPr>
          <w:rFonts w:ascii="Book Antiqua" w:hAnsi="Book Antiqua"/>
        </w:rPr>
      </w:pPr>
    </w:p>
    <w:p w:rsidR="008C465D" w:rsidRPr="00E60BA8" w:rsidRDefault="008C465D" w:rsidP="008942B0">
      <w:pPr>
        <w:pStyle w:val="Heading2"/>
      </w:pPr>
      <w:bookmarkStart w:id="6" w:name="_Toc323158804"/>
      <w:r>
        <w:t>2.2 | Chosen Solution</w:t>
      </w:r>
      <w:bookmarkEnd w:id="6"/>
    </w:p>
    <w:p w:rsidR="008C465D" w:rsidRDefault="008C465D" w:rsidP="00324429">
      <w:pPr>
        <w:pStyle w:val="Default"/>
        <w:rPr>
          <w:rFonts w:ascii="Book Antiqua" w:hAnsi="Book Antiqua"/>
        </w:rPr>
      </w:pPr>
    </w:p>
    <w:p w:rsidR="00324429" w:rsidRPr="00105D57" w:rsidRDefault="00092457" w:rsidP="008C465D">
      <w:pPr>
        <w:pStyle w:val="Default"/>
        <w:rPr>
          <w:rFonts w:ascii="Book Antiqua" w:hAnsi="Book Antiqua"/>
        </w:rPr>
      </w:pPr>
      <w:r w:rsidRPr="00105D57">
        <w:rPr>
          <w:rFonts w:ascii="Book Antiqua" w:hAnsi="Book Antiqua"/>
        </w:rPr>
        <w:t>In order to settle the debate between the Arduino-PICASO method and the laptop method, we created a feasibility matrix, as seen in Table 2</w:t>
      </w:r>
      <w:r w:rsidR="00266553">
        <w:rPr>
          <w:rFonts w:ascii="Book Antiqua" w:hAnsi="Book Antiqua"/>
        </w:rPr>
        <w:t>.2</w:t>
      </w:r>
      <w:r w:rsidRPr="00105D57">
        <w:rPr>
          <w:rFonts w:ascii="Book Antiqua" w:hAnsi="Book Antiqua"/>
        </w:rPr>
        <w:t xml:space="preserve">. </w:t>
      </w:r>
      <w:r w:rsidR="00821EF4" w:rsidRPr="00105D57">
        <w:rPr>
          <w:rFonts w:ascii="Book Antiqua" w:hAnsi="Book Antiqua"/>
        </w:rPr>
        <w:t>The Arduino-PICASO method won the debate in a landslide, as the cost and time investments would be significantly less than those of a dedicated laptop. At this point it was clear the most desirable solution was to do our signal processing on the Arduino and the gra</w:t>
      </w:r>
      <w:r w:rsidR="00B81180" w:rsidRPr="00105D57">
        <w:rPr>
          <w:rFonts w:ascii="Book Antiqua" w:hAnsi="Book Antiqua"/>
        </w:rPr>
        <w:t>phics processing on the PICASO.</w:t>
      </w:r>
      <w:r w:rsidR="00B81180" w:rsidRPr="00105D57">
        <w:rPr>
          <w:rFonts w:ascii="Book Antiqua" w:hAnsi="Book Antiqua"/>
        </w:rPr>
        <w:br/>
      </w:r>
    </w:p>
    <w:tbl>
      <w:tblPr>
        <w:tblW w:w="5000" w:type="pct"/>
        <w:tblLayout w:type="fixed"/>
        <w:tblLook w:val="04A0" w:firstRow="1" w:lastRow="0" w:firstColumn="1" w:lastColumn="0" w:noHBand="0" w:noVBand="1"/>
      </w:tblPr>
      <w:tblGrid>
        <w:gridCol w:w="1371"/>
        <w:gridCol w:w="1706"/>
        <w:gridCol w:w="2967"/>
        <w:gridCol w:w="1084"/>
        <w:gridCol w:w="2448"/>
      </w:tblGrid>
      <w:tr w:rsidR="003706EA" w:rsidRPr="00105D57" w:rsidTr="00494BF0">
        <w:trPr>
          <w:trHeight w:val="300"/>
        </w:trPr>
        <w:tc>
          <w:tcPr>
            <w:tcW w:w="716" w:type="pct"/>
            <w:vMerge w:val="restart"/>
            <w:tcBorders>
              <w:top w:val="single" w:sz="4" w:space="0" w:color="auto"/>
              <w:left w:val="single" w:sz="4" w:space="0" w:color="auto"/>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Feasibility</w:t>
            </w:r>
          </w:p>
        </w:tc>
        <w:tc>
          <w:tcPr>
            <w:tcW w:w="890" w:type="pct"/>
            <w:vMerge w:val="restart"/>
            <w:tcBorders>
              <w:top w:val="single" w:sz="4" w:space="0" w:color="auto"/>
              <w:left w:val="single" w:sz="4" w:space="0" w:color="auto"/>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Importance</w:t>
            </w:r>
          </w:p>
        </w:tc>
        <w:tc>
          <w:tcPr>
            <w:tcW w:w="3393" w:type="pct"/>
            <w:gridSpan w:val="3"/>
            <w:tcBorders>
              <w:top w:val="single" w:sz="4" w:space="0" w:color="auto"/>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Possible Method of Solutions</w:t>
            </w:r>
          </w:p>
        </w:tc>
      </w:tr>
      <w:tr w:rsidR="003706EA" w:rsidRPr="00105D57" w:rsidTr="00494BF0">
        <w:trPr>
          <w:trHeight w:val="300"/>
        </w:trPr>
        <w:tc>
          <w:tcPr>
            <w:tcW w:w="716" w:type="pct"/>
            <w:vMerge/>
            <w:tcBorders>
              <w:top w:val="single" w:sz="4" w:space="0" w:color="auto"/>
              <w:left w:val="single" w:sz="4" w:space="0" w:color="auto"/>
              <w:bottom w:val="single" w:sz="4" w:space="0" w:color="auto"/>
              <w:right w:val="single" w:sz="4" w:space="0" w:color="auto"/>
            </w:tcBorders>
            <w:vAlign w:val="center"/>
            <w:hideMark/>
          </w:tcPr>
          <w:p w:rsidR="003706EA" w:rsidRPr="00105D57" w:rsidRDefault="003706EA" w:rsidP="00494BF0">
            <w:pPr>
              <w:spacing w:line="240" w:lineRule="auto"/>
              <w:jc w:val="center"/>
              <w:rPr>
                <w:rFonts w:ascii="Book Antiqua" w:eastAsia="Times New Roman" w:hAnsi="Book Antiqua" w:cstheme="minorHAnsi"/>
                <w:color w:val="000000"/>
                <w:szCs w:val="24"/>
              </w:rPr>
            </w:pPr>
          </w:p>
        </w:tc>
        <w:tc>
          <w:tcPr>
            <w:tcW w:w="890" w:type="pct"/>
            <w:vMerge/>
            <w:tcBorders>
              <w:top w:val="single" w:sz="4" w:space="0" w:color="auto"/>
              <w:left w:val="single" w:sz="4" w:space="0" w:color="auto"/>
              <w:bottom w:val="single" w:sz="4" w:space="0" w:color="auto"/>
              <w:right w:val="single" w:sz="4" w:space="0" w:color="auto"/>
            </w:tcBorders>
            <w:vAlign w:val="center"/>
            <w:hideMark/>
          </w:tcPr>
          <w:p w:rsidR="003706EA" w:rsidRPr="00105D57" w:rsidRDefault="003706EA" w:rsidP="00494BF0">
            <w:pPr>
              <w:spacing w:line="240" w:lineRule="auto"/>
              <w:jc w:val="center"/>
              <w:rPr>
                <w:rFonts w:ascii="Book Antiqua" w:eastAsia="Times New Roman" w:hAnsi="Book Antiqua" w:cstheme="minorHAnsi"/>
                <w:color w:val="000000"/>
                <w:szCs w:val="24"/>
              </w:rPr>
            </w:pPr>
          </w:p>
        </w:tc>
        <w:tc>
          <w:tcPr>
            <w:tcW w:w="1549"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Arduino and PICASO Based Processing</w:t>
            </w:r>
          </w:p>
        </w:tc>
        <w:tc>
          <w:tcPr>
            <w:tcW w:w="566"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Laptop</w:t>
            </w:r>
          </w:p>
        </w:tc>
        <w:tc>
          <w:tcPr>
            <w:tcW w:w="1278"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Digital Signal Processing Chip</w:t>
            </w:r>
          </w:p>
        </w:tc>
      </w:tr>
      <w:tr w:rsidR="003706EA" w:rsidRPr="00105D57" w:rsidTr="00494BF0">
        <w:trPr>
          <w:trHeight w:val="300"/>
        </w:trPr>
        <w:tc>
          <w:tcPr>
            <w:tcW w:w="716" w:type="pct"/>
            <w:tcBorders>
              <w:top w:val="nil"/>
              <w:left w:val="single" w:sz="4" w:space="0" w:color="auto"/>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Cost</w:t>
            </w:r>
          </w:p>
        </w:tc>
        <w:tc>
          <w:tcPr>
            <w:tcW w:w="890"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8</w:t>
            </w:r>
          </w:p>
        </w:tc>
        <w:tc>
          <w:tcPr>
            <w:tcW w:w="1549"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9</w:t>
            </w:r>
          </w:p>
        </w:tc>
        <w:tc>
          <w:tcPr>
            <w:tcW w:w="566"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1</w:t>
            </w:r>
          </w:p>
        </w:tc>
        <w:tc>
          <w:tcPr>
            <w:tcW w:w="1278"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3</w:t>
            </w:r>
          </w:p>
        </w:tc>
      </w:tr>
      <w:tr w:rsidR="003706EA" w:rsidRPr="00105D57" w:rsidTr="00494BF0">
        <w:trPr>
          <w:trHeight w:val="300"/>
        </w:trPr>
        <w:tc>
          <w:tcPr>
            <w:tcW w:w="716" w:type="pct"/>
            <w:tcBorders>
              <w:top w:val="nil"/>
              <w:left w:val="single" w:sz="4" w:space="0" w:color="auto"/>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Time</w:t>
            </w:r>
          </w:p>
        </w:tc>
        <w:tc>
          <w:tcPr>
            <w:tcW w:w="890"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10</w:t>
            </w:r>
          </w:p>
        </w:tc>
        <w:tc>
          <w:tcPr>
            <w:tcW w:w="1549"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9</w:t>
            </w:r>
          </w:p>
        </w:tc>
        <w:tc>
          <w:tcPr>
            <w:tcW w:w="566"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3</w:t>
            </w:r>
          </w:p>
        </w:tc>
        <w:tc>
          <w:tcPr>
            <w:tcW w:w="1278"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1</w:t>
            </w:r>
          </w:p>
        </w:tc>
      </w:tr>
      <w:tr w:rsidR="003706EA" w:rsidRPr="00105D57" w:rsidTr="00494BF0">
        <w:trPr>
          <w:trHeight w:val="300"/>
        </w:trPr>
        <w:tc>
          <w:tcPr>
            <w:tcW w:w="716" w:type="pct"/>
            <w:tcBorders>
              <w:top w:val="nil"/>
              <w:left w:val="single" w:sz="4" w:space="0" w:color="auto"/>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Safety</w:t>
            </w:r>
          </w:p>
        </w:tc>
        <w:tc>
          <w:tcPr>
            <w:tcW w:w="890"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7</w:t>
            </w:r>
          </w:p>
        </w:tc>
        <w:tc>
          <w:tcPr>
            <w:tcW w:w="1549"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9</w:t>
            </w:r>
          </w:p>
        </w:tc>
        <w:tc>
          <w:tcPr>
            <w:tcW w:w="566"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3</w:t>
            </w:r>
          </w:p>
        </w:tc>
        <w:tc>
          <w:tcPr>
            <w:tcW w:w="1278"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9</w:t>
            </w:r>
          </w:p>
        </w:tc>
      </w:tr>
      <w:tr w:rsidR="003706EA" w:rsidRPr="00105D57" w:rsidTr="00494BF0">
        <w:trPr>
          <w:trHeight w:val="300"/>
        </w:trPr>
        <w:tc>
          <w:tcPr>
            <w:tcW w:w="716" w:type="pct"/>
            <w:tcBorders>
              <w:top w:val="nil"/>
              <w:left w:val="single" w:sz="4" w:space="0" w:color="auto"/>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Visual Output</w:t>
            </w:r>
          </w:p>
        </w:tc>
        <w:tc>
          <w:tcPr>
            <w:tcW w:w="890"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5</w:t>
            </w:r>
          </w:p>
        </w:tc>
        <w:tc>
          <w:tcPr>
            <w:tcW w:w="1549"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3</w:t>
            </w:r>
          </w:p>
        </w:tc>
        <w:tc>
          <w:tcPr>
            <w:tcW w:w="566"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9</w:t>
            </w:r>
          </w:p>
        </w:tc>
        <w:tc>
          <w:tcPr>
            <w:tcW w:w="1278"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3</w:t>
            </w:r>
          </w:p>
        </w:tc>
      </w:tr>
      <w:tr w:rsidR="003706EA" w:rsidRPr="00105D57" w:rsidTr="00494BF0">
        <w:trPr>
          <w:trHeight w:val="300"/>
        </w:trPr>
        <w:tc>
          <w:tcPr>
            <w:tcW w:w="1607" w:type="pct"/>
            <w:gridSpan w:val="2"/>
            <w:tcBorders>
              <w:top w:val="single" w:sz="4" w:space="0" w:color="auto"/>
              <w:left w:val="single" w:sz="4" w:space="0" w:color="auto"/>
              <w:bottom w:val="single" w:sz="4" w:space="0" w:color="auto"/>
              <w:right w:val="single" w:sz="4" w:space="0" w:color="000000"/>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Total</w:t>
            </w:r>
          </w:p>
        </w:tc>
        <w:tc>
          <w:tcPr>
            <w:tcW w:w="1549"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240</w:t>
            </w:r>
          </w:p>
        </w:tc>
        <w:tc>
          <w:tcPr>
            <w:tcW w:w="566"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104</w:t>
            </w:r>
          </w:p>
        </w:tc>
        <w:tc>
          <w:tcPr>
            <w:tcW w:w="1278" w:type="pct"/>
            <w:tcBorders>
              <w:top w:val="nil"/>
              <w:left w:val="nil"/>
              <w:bottom w:val="single" w:sz="4" w:space="0" w:color="auto"/>
              <w:right w:val="single" w:sz="4" w:space="0" w:color="auto"/>
            </w:tcBorders>
            <w:noWrap/>
            <w:vAlign w:val="center"/>
            <w:hideMark/>
          </w:tcPr>
          <w:p w:rsidR="003706EA" w:rsidRPr="00105D57" w:rsidRDefault="003706EA" w:rsidP="00494BF0">
            <w:pPr>
              <w:spacing w:line="360" w:lineRule="auto"/>
              <w:jc w:val="center"/>
              <w:rPr>
                <w:rFonts w:ascii="Book Antiqua" w:eastAsia="Times New Roman" w:hAnsi="Book Antiqua" w:cstheme="minorHAnsi"/>
                <w:color w:val="000000"/>
                <w:szCs w:val="24"/>
              </w:rPr>
            </w:pPr>
            <w:r w:rsidRPr="00105D57">
              <w:rPr>
                <w:rFonts w:ascii="Book Antiqua" w:eastAsia="Times New Roman" w:hAnsi="Book Antiqua" w:cstheme="minorHAnsi"/>
                <w:color w:val="000000"/>
                <w:szCs w:val="24"/>
              </w:rPr>
              <w:t>112</w:t>
            </w:r>
          </w:p>
        </w:tc>
      </w:tr>
    </w:tbl>
    <w:p w:rsidR="003706EA" w:rsidRPr="00105D57" w:rsidRDefault="003706EA" w:rsidP="003706EA">
      <w:pPr>
        <w:pStyle w:val="Default"/>
        <w:jc w:val="center"/>
        <w:rPr>
          <w:rFonts w:ascii="Book Antiqua" w:hAnsi="Book Antiqua"/>
          <w:sz w:val="20"/>
        </w:rPr>
      </w:pPr>
      <w:r w:rsidRPr="00105D57">
        <w:rPr>
          <w:rFonts w:ascii="Book Antiqua" w:hAnsi="Book Antiqua"/>
          <w:sz w:val="20"/>
        </w:rPr>
        <w:t xml:space="preserve">Table </w:t>
      </w:r>
      <w:r w:rsidR="00266553">
        <w:rPr>
          <w:rFonts w:ascii="Book Antiqua" w:hAnsi="Book Antiqua"/>
          <w:sz w:val="20"/>
        </w:rPr>
        <w:t>2.</w:t>
      </w:r>
      <w:r w:rsidRPr="00105D57">
        <w:rPr>
          <w:rFonts w:ascii="Book Antiqua" w:hAnsi="Book Antiqua"/>
          <w:sz w:val="20"/>
        </w:rPr>
        <w:t>2 – Feas</w:t>
      </w:r>
      <w:r w:rsidR="00317D94" w:rsidRPr="00105D57">
        <w:rPr>
          <w:rFonts w:ascii="Book Antiqua" w:hAnsi="Book Antiqua"/>
          <w:sz w:val="20"/>
        </w:rPr>
        <w:t>i</w:t>
      </w:r>
      <w:r w:rsidRPr="00105D57">
        <w:rPr>
          <w:rFonts w:ascii="Book Antiqua" w:hAnsi="Book Antiqua"/>
          <w:sz w:val="20"/>
        </w:rPr>
        <w:t>bility matrix.</w:t>
      </w:r>
    </w:p>
    <w:p w:rsidR="002B72AF" w:rsidRPr="00105D57" w:rsidRDefault="002B72AF" w:rsidP="002B72AF">
      <w:pPr>
        <w:pStyle w:val="Default"/>
        <w:rPr>
          <w:rFonts w:ascii="Book Antiqua" w:hAnsi="Book Antiqua"/>
        </w:rPr>
      </w:pPr>
    </w:p>
    <w:p w:rsidR="009D2654" w:rsidRPr="00105D57" w:rsidRDefault="002B72AF" w:rsidP="002B72AF">
      <w:pPr>
        <w:pStyle w:val="Default"/>
        <w:jc w:val="center"/>
        <w:rPr>
          <w:rFonts w:ascii="Book Antiqua" w:hAnsi="Book Antiqua"/>
          <w:sz w:val="20"/>
        </w:rPr>
      </w:pPr>
      <w:r w:rsidRPr="00105D57">
        <w:rPr>
          <w:rFonts w:ascii="Book Antiqua" w:hAnsi="Book Antiqua"/>
          <w:noProof/>
          <w:sz w:val="20"/>
        </w:rPr>
        <w:lastRenderedPageBreak/>
        <w:drawing>
          <wp:inline distT="0" distB="0" distL="0" distR="0">
            <wp:extent cx="6219045" cy="2807208"/>
            <wp:effectExtent l="19050" t="19050" r="10795"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49911"/>
                    <a:stretch/>
                  </pic:blipFill>
                  <pic:spPr bwMode="auto">
                    <a:xfrm>
                      <a:off x="0" y="0"/>
                      <a:ext cx="6219045" cy="280720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roofErr w:type="gramStart"/>
      <w:r w:rsidRPr="00105D57">
        <w:rPr>
          <w:rFonts w:ascii="Book Antiqua" w:hAnsi="Book Antiqua"/>
          <w:sz w:val="20"/>
        </w:rPr>
        <w:t>Fig. 2</w:t>
      </w:r>
      <w:r w:rsidR="00266553">
        <w:rPr>
          <w:rFonts w:ascii="Book Antiqua" w:hAnsi="Book Antiqua"/>
          <w:sz w:val="20"/>
        </w:rPr>
        <w:t>.1a</w:t>
      </w:r>
      <w:r w:rsidRPr="00105D57">
        <w:rPr>
          <w:rFonts w:ascii="Book Antiqua" w:hAnsi="Book Antiqua"/>
          <w:sz w:val="20"/>
        </w:rPr>
        <w:t xml:space="preserve"> – Gantt chart, first half.</w:t>
      </w:r>
      <w:proofErr w:type="gramEnd"/>
    </w:p>
    <w:p w:rsidR="009D2654" w:rsidRPr="00105D57" w:rsidRDefault="002B72AF" w:rsidP="002B72AF">
      <w:pPr>
        <w:pStyle w:val="Default"/>
        <w:jc w:val="center"/>
        <w:rPr>
          <w:rFonts w:ascii="Book Antiqua" w:hAnsi="Book Antiqua"/>
          <w:sz w:val="20"/>
        </w:rPr>
      </w:pPr>
      <w:r w:rsidRPr="00105D57">
        <w:rPr>
          <w:rFonts w:ascii="Book Antiqua" w:hAnsi="Book Antiqua"/>
          <w:noProof/>
          <w:sz w:val="20"/>
        </w:rPr>
        <w:drawing>
          <wp:inline distT="0" distB="0" distL="0" distR="0">
            <wp:extent cx="6219825" cy="2806536"/>
            <wp:effectExtent l="19050" t="19050" r="9525" b="133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8644"/>
                    <a:stretch/>
                  </pic:blipFill>
                  <pic:spPr bwMode="auto">
                    <a:xfrm>
                      <a:off x="0" y="0"/>
                      <a:ext cx="6221315" cy="280720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roofErr w:type="gramStart"/>
      <w:r w:rsidRPr="00105D57">
        <w:rPr>
          <w:rFonts w:ascii="Book Antiqua" w:hAnsi="Book Antiqua"/>
          <w:sz w:val="20"/>
        </w:rPr>
        <w:t>Fig. 2</w:t>
      </w:r>
      <w:r w:rsidR="00266553">
        <w:rPr>
          <w:rFonts w:ascii="Book Antiqua" w:hAnsi="Book Antiqua"/>
          <w:sz w:val="20"/>
        </w:rPr>
        <w:t>.1</w:t>
      </w:r>
      <w:r w:rsidRPr="00105D57">
        <w:rPr>
          <w:rFonts w:ascii="Book Antiqua" w:hAnsi="Book Antiqua"/>
          <w:sz w:val="20"/>
        </w:rPr>
        <w:t>b – Gantt chart, second half.</w:t>
      </w:r>
      <w:proofErr w:type="gramEnd"/>
    </w:p>
    <w:p w:rsidR="008A57C0" w:rsidRPr="00105D57" w:rsidRDefault="008A57C0" w:rsidP="008A57C0">
      <w:pPr>
        <w:pStyle w:val="Default"/>
        <w:rPr>
          <w:rFonts w:ascii="Book Antiqua" w:hAnsi="Book Antiqua"/>
        </w:rPr>
      </w:pPr>
    </w:p>
    <w:p w:rsidR="008A57C0" w:rsidRPr="00105D57" w:rsidRDefault="008A57C0" w:rsidP="008A57C0">
      <w:pPr>
        <w:pStyle w:val="Default"/>
        <w:jc w:val="center"/>
        <w:rPr>
          <w:rFonts w:ascii="Book Antiqua" w:hAnsi="Book Antiqua"/>
          <w:sz w:val="20"/>
        </w:rPr>
      </w:pPr>
      <w:r w:rsidRPr="00105D57">
        <w:rPr>
          <w:rFonts w:ascii="Book Antiqua" w:hAnsi="Book Antiqua"/>
          <w:noProof/>
          <w:sz w:val="20"/>
        </w:rPr>
        <w:lastRenderedPageBreak/>
        <w:drawing>
          <wp:anchor distT="0" distB="0" distL="114300" distR="114300" simplePos="0" relativeHeight="251661312" behindDoc="0" locked="0" layoutInCell="1" allowOverlap="1">
            <wp:simplePos x="0" y="0"/>
            <wp:positionH relativeFrom="column">
              <wp:align>center</wp:align>
            </wp:positionH>
            <wp:positionV relativeFrom="paragraph">
              <wp:posOffset>1270</wp:posOffset>
            </wp:positionV>
            <wp:extent cx="6053328" cy="3136392"/>
            <wp:effectExtent l="0" t="0" r="5080" b="698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32532"/>
                    <a:stretch/>
                  </pic:blipFill>
                  <pic:spPr bwMode="auto">
                    <a:xfrm>
                      <a:off x="0" y="0"/>
                      <a:ext cx="6053328" cy="3136392"/>
                    </a:xfrm>
                    <a:prstGeom prst="rect">
                      <a:avLst/>
                    </a:prstGeom>
                    <a:noFill/>
                    <a:ln>
                      <a:noFill/>
                    </a:ln>
                    <a:extLst>
                      <a:ext uri="{53640926-AAD7-44D8-BBD7-CCE9431645EC}">
                        <a14:shadowObscured xmlns:a14="http://schemas.microsoft.com/office/drawing/2010/main"/>
                      </a:ext>
                    </a:extLst>
                  </pic:spPr>
                </pic:pic>
              </a:graphicData>
            </a:graphic>
          </wp:anchor>
        </w:drawing>
      </w:r>
      <w:proofErr w:type="gramStart"/>
      <w:r w:rsidRPr="00105D57">
        <w:rPr>
          <w:rFonts w:ascii="Book Antiqua" w:hAnsi="Book Antiqua"/>
          <w:sz w:val="20"/>
        </w:rPr>
        <w:t>Fig. 2</w:t>
      </w:r>
      <w:r w:rsidR="00266553">
        <w:rPr>
          <w:rFonts w:ascii="Book Antiqua" w:hAnsi="Book Antiqua"/>
          <w:sz w:val="20"/>
        </w:rPr>
        <w:t>.1</w:t>
      </w:r>
      <w:r w:rsidRPr="00105D57">
        <w:rPr>
          <w:rFonts w:ascii="Book Antiqua" w:hAnsi="Book Antiqua"/>
          <w:sz w:val="20"/>
        </w:rPr>
        <w:t>c – Gantt chart task detail.</w:t>
      </w:r>
      <w:proofErr w:type="gramEnd"/>
    </w:p>
    <w:p w:rsidR="00E85F44" w:rsidRPr="00105D57" w:rsidRDefault="00E85F44" w:rsidP="00B81180">
      <w:pPr>
        <w:pStyle w:val="Default"/>
        <w:rPr>
          <w:rFonts w:ascii="Book Antiqua" w:hAnsi="Book Antiqua"/>
        </w:rPr>
      </w:pPr>
    </w:p>
    <w:p w:rsidR="00B81180" w:rsidRDefault="00623FE5" w:rsidP="000F4DC6">
      <w:pPr>
        <w:pStyle w:val="Default"/>
        <w:rPr>
          <w:rFonts w:ascii="Book Antiqua" w:hAnsi="Book Antiqua"/>
        </w:rPr>
      </w:pPr>
      <w:r w:rsidRPr="00105D57">
        <w:rPr>
          <w:rFonts w:ascii="Book Antiqua" w:hAnsi="Book Antiqua"/>
        </w:rPr>
        <w:t>Our choice of Arduino-PICA</w:t>
      </w:r>
      <w:r w:rsidR="00B04425" w:rsidRPr="00105D57">
        <w:rPr>
          <w:rFonts w:ascii="Book Antiqua" w:hAnsi="Book Antiqua"/>
        </w:rPr>
        <w:t xml:space="preserve">SO processing allows the separate stages of data processing and graphics generation to be </w:t>
      </w:r>
      <w:r w:rsidR="007244EA" w:rsidRPr="00105D57">
        <w:rPr>
          <w:rFonts w:ascii="Book Antiqua" w:hAnsi="Book Antiqua"/>
        </w:rPr>
        <w:t>performed by different units, so that the capabilities of one stage can be upgraded easily without affecting the other.</w:t>
      </w:r>
      <w:r w:rsidR="008C465D">
        <w:rPr>
          <w:rFonts w:ascii="Book Antiqua" w:hAnsi="Book Antiqua"/>
        </w:rPr>
        <w:t xml:space="preserve"> The separate platforms also allow development to take place in parallel, so a roadblock in one stage does not hold up progress on the ot</w:t>
      </w:r>
      <w:r w:rsidR="00AA4A51">
        <w:rPr>
          <w:rFonts w:ascii="Book Antiqua" w:hAnsi="Book Antiqua"/>
        </w:rPr>
        <w:t>her stage.</w:t>
      </w:r>
    </w:p>
    <w:p w:rsidR="00A705BA" w:rsidRDefault="00A705BA" w:rsidP="000F4DC6">
      <w:pPr>
        <w:pStyle w:val="Default"/>
        <w:rPr>
          <w:rFonts w:ascii="Book Antiqua" w:hAnsi="Book Antiqua"/>
        </w:rPr>
      </w:pPr>
      <w:r>
        <w:rPr>
          <w:rFonts w:ascii="Book Antiqua" w:hAnsi="Book Antiqua"/>
        </w:rPr>
        <w:t xml:space="preserve">We were convinced our proposed design would work because the </w:t>
      </w:r>
      <w:proofErr w:type="spellStart"/>
      <w:r>
        <w:rPr>
          <w:rFonts w:ascii="Book Antiqua" w:hAnsi="Book Antiqua"/>
        </w:rPr>
        <w:t>Arduino’s</w:t>
      </w:r>
      <w:proofErr w:type="spellEnd"/>
      <w:r>
        <w:rPr>
          <w:rFonts w:ascii="Book Antiqua" w:hAnsi="Book Antiqua"/>
        </w:rPr>
        <w:t xml:space="preserve"> 16 MHz clock and its 10-bit ADC port with a variable sampling rate allow a wide band of frequencies to be represented with little quantization error, and the signal processing would not significantly delay the real-time display. Additionally, the PICASO is capable of producing quality graphics, and it is simple to program, making the design process eas</w:t>
      </w:r>
      <w:r w:rsidR="00FC0F15">
        <w:rPr>
          <w:rFonts w:ascii="Book Antiqua" w:hAnsi="Book Antiqua"/>
        </w:rPr>
        <w:t>ier, and increasing the likelihood of producing a visually stimulating demonstration.</w:t>
      </w:r>
      <w:r w:rsidR="00FC0F15">
        <w:rPr>
          <w:rFonts w:ascii="Book Antiqua" w:hAnsi="Book Antiqua"/>
        </w:rPr>
        <w:br/>
      </w:r>
      <w:r w:rsidR="00FC0F15">
        <w:rPr>
          <w:rFonts w:ascii="Book Antiqua" w:hAnsi="Book Antiqua"/>
        </w:rPr>
        <w:tab/>
        <w:t xml:space="preserve">In order to display the radar, we also require a monitor and a stand to hold the entire system. We decided to use an LCD screen to display the graphics, and a rolling audio/visual cart as the stand. </w:t>
      </w:r>
      <w:r w:rsidR="00036E6A">
        <w:rPr>
          <w:rFonts w:ascii="Book Antiqua" w:hAnsi="Book Antiqua"/>
        </w:rPr>
        <w:t>The rolling cart makes transportation of the product easy, and it also has a shelf which sits a few feet off the ground – perfect height for children to interact with the radar. The LCD screen provides a crisp display, and it uses significantly less energy than a similarly-sized CRT monitor.</w:t>
      </w:r>
    </w:p>
    <w:p w:rsidR="00A705BA" w:rsidRDefault="00A705BA" w:rsidP="00A705BA">
      <w:pPr>
        <w:pStyle w:val="Default"/>
        <w:rPr>
          <w:rFonts w:ascii="Book Antiqua" w:hAnsi="Book Antiqua"/>
        </w:rPr>
      </w:pPr>
    </w:p>
    <w:p w:rsidR="00A705BA" w:rsidRDefault="00A705BA" w:rsidP="008942B0">
      <w:pPr>
        <w:pStyle w:val="Heading2"/>
      </w:pPr>
      <w:bookmarkStart w:id="7" w:name="_Toc323158805"/>
      <w:r w:rsidRPr="00A705BA">
        <w:t>2.3 | Proposed Budget</w:t>
      </w:r>
      <w:r w:rsidR="00CD3F45">
        <w:t xml:space="preserve"> and Schedule</w:t>
      </w:r>
      <w:bookmarkEnd w:id="7"/>
    </w:p>
    <w:p w:rsidR="00A705BA" w:rsidRDefault="00A705BA" w:rsidP="00A705BA">
      <w:pPr>
        <w:pStyle w:val="Default"/>
        <w:rPr>
          <w:rFonts w:ascii="Book Antiqua" w:hAnsi="Book Antiqua"/>
        </w:rPr>
      </w:pPr>
    </w:p>
    <w:p w:rsidR="00A705BA" w:rsidRDefault="00FC0F15" w:rsidP="008E3A44">
      <w:pPr>
        <w:pStyle w:val="Default"/>
        <w:rPr>
          <w:rFonts w:ascii="Book Antiqua" w:hAnsi="Book Antiqua"/>
        </w:rPr>
      </w:pPr>
      <w:r>
        <w:rPr>
          <w:rFonts w:ascii="Book Antiqua" w:hAnsi="Book Antiqua"/>
        </w:rPr>
        <w:t xml:space="preserve">Upon deciding to proceed with the proposed design, we drafted a preliminary budget of $500 total for completion of the project. We set aside </w:t>
      </w:r>
      <w:r w:rsidRPr="00FC0F15">
        <w:rPr>
          <w:rFonts w:ascii="Book Antiqua" w:hAnsi="Book Antiqua"/>
        </w:rPr>
        <w:t>$250 for microcontroller</w:t>
      </w:r>
      <w:r>
        <w:rPr>
          <w:rFonts w:ascii="Book Antiqua" w:hAnsi="Book Antiqua"/>
        </w:rPr>
        <w:t>s</w:t>
      </w:r>
      <w:r w:rsidRPr="00FC0F15">
        <w:rPr>
          <w:rFonts w:ascii="Book Antiqua" w:hAnsi="Book Antiqua"/>
        </w:rPr>
        <w:t xml:space="preserve"> and associated costs</w:t>
      </w:r>
      <w:r>
        <w:rPr>
          <w:rFonts w:ascii="Book Antiqua" w:hAnsi="Book Antiqua"/>
        </w:rPr>
        <w:t xml:space="preserve">, including </w:t>
      </w:r>
      <w:r w:rsidRPr="00FC0F15">
        <w:rPr>
          <w:rFonts w:ascii="Book Antiqua" w:hAnsi="Book Antiqua"/>
        </w:rPr>
        <w:t xml:space="preserve">$55 for </w:t>
      </w:r>
      <w:r>
        <w:rPr>
          <w:rFonts w:ascii="Book Antiqua" w:hAnsi="Book Antiqua"/>
        </w:rPr>
        <w:t xml:space="preserve">the </w:t>
      </w:r>
      <w:proofErr w:type="gramStart"/>
      <w:r>
        <w:rPr>
          <w:rFonts w:ascii="Book Antiqua" w:hAnsi="Book Antiqua"/>
        </w:rPr>
        <w:t>PICASO,</w:t>
      </w:r>
      <w:proofErr w:type="gramEnd"/>
      <w:r>
        <w:rPr>
          <w:rFonts w:ascii="Book Antiqua" w:hAnsi="Book Antiqua"/>
        </w:rPr>
        <w:t xml:space="preserve"> and </w:t>
      </w:r>
      <w:r w:rsidRPr="00FC0F15">
        <w:rPr>
          <w:rFonts w:ascii="Book Antiqua" w:hAnsi="Book Antiqua"/>
        </w:rPr>
        <w:t xml:space="preserve">$55 for </w:t>
      </w:r>
      <w:r>
        <w:rPr>
          <w:rFonts w:ascii="Book Antiqua" w:hAnsi="Book Antiqua"/>
        </w:rPr>
        <w:t xml:space="preserve">the </w:t>
      </w:r>
      <w:r w:rsidRPr="00FC0F15">
        <w:rPr>
          <w:rFonts w:ascii="Book Antiqua" w:hAnsi="Book Antiqua"/>
        </w:rPr>
        <w:t>Arduino</w:t>
      </w:r>
      <w:r>
        <w:rPr>
          <w:rFonts w:ascii="Book Antiqua" w:hAnsi="Book Antiqua"/>
        </w:rPr>
        <w:t xml:space="preserve">. </w:t>
      </w:r>
      <w:r w:rsidR="008E3A44">
        <w:rPr>
          <w:rFonts w:ascii="Book Antiqua" w:hAnsi="Book Antiqua"/>
        </w:rPr>
        <w:t xml:space="preserve">We </w:t>
      </w:r>
      <w:r w:rsidR="008E3A44">
        <w:rPr>
          <w:rFonts w:ascii="Book Antiqua" w:hAnsi="Book Antiqua"/>
        </w:rPr>
        <w:lastRenderedPageBreak/>
        <w:t xml:space="preserve">determined we would need less than </w:t>
      </w:r>
      <w:r w:rsidRPr="00FC0F15">
        <w:rPr>
          <w:rFonts w:ascii="Book Antiqua" w:hAnsi="Book Antiqua"/>
        </w:rPr>
        <w:t>$100 for cart construction</w:t>
      </w:r>
      <w:r w:rsidR="008E3A44">
        <w:rPr>
          <w:rFonts w:ascii="Book Antiqua" w:hAnsi="Book Antiqua"/>
        </w:rPr>
        <w:t xml:space="preserve">, since the movable A/V cart cost only $31.50. In order to protect ourselves in the event of any kind of failure of the aforementioned components, we set aside </w:t>
      </w:r>
      <w:r w:rsidRPr="00FC0F15">
        <w:rPr>
          <w:rFonts w:ascii="Book Antiqua" w:hAnsi="Book Antiqua"/>
        </w:rPr>
        <w:t>$150 for additional unforeseen costs</w:t>
      </w:r>
      <w:r w:rsidR="008E3A44">
        <w:rPr>
          <w:rFonts w:ascii="Book Antiqua" w:hAnsi="Book Antiqua"/>
        </w:rPr>
        <w:t>.</w:t>
      </w:r>
    </w:p>
    <w:p w:rsidR="00822C24" w:rsidRDefault="00CD3F45">
      <w:pPr>
        <w:rPr>
          <w:rFonts w:ascii="Book Antiqua" w:hAnsi="Book Antiqua" w:cs="Calibri"/>
          <w:color w:val="000000"/>
          <w:szCs w:val="24"/>
        </w:rPr>
      </w:pPr>
      <w:r>
        <w:rPr>
          <w:rFonts w:ascii="Book Antiqua" w:hAnsi="Book Antiqua"/>
        </w:rPr>
        <w:t xml:space="preserve">In order to organize our design effort efficiently, we created a Gantt chart (Figs. 2.1a-c) showing the tentative schedule we decided upon as a group. By allocating a known time for each step of the design process, we anticipated we would be able to </w:t>
      </w:r>
      <w:r w:rsidR="00AB30B2">
        <w:rPr>
          <w:rFonts w:ascii="Book Antiqua" w:hAnsi="Book Antiqua"/>
        </w:rPr>
        <w:t>coordinate our efforts and work in parallel on various components of the design. By the end of the design process, we had deviated from our proposed schedule by only a small amount. Snags in the Arduino programming and in the operation of the RF stage held back our progress slightly. Overall, we followed the Gantt chart as closely as one could realistically expect us to.</w:t>
      </w:r>
      <w:r w:rsidR="00822C24">
        <w:rPr>
          <w:rFonts w:ascii="Book Antiqua" w:hAnsi="Book Antiqua"/>
        </w:rPr>
        <w:br w:type="page"/>
      </w:r>
    </w:p>
    <w:p w:rsidR="00105D57" w:rsidRDefault="00105D57" w:rsidP="008942B0">
      <w:pPr>
        <w:pStyle w:val="Heading1"/>
        <w:rPr>
          <w:sz w:val="28"/>
        </w:rPr>
      </w:pPr>
      <w:bookmarkStart w:id="8" w:name="_Toc323158806"/>
      <w:r>
        <w:lastRenderedPageBreak/>
        <w:t>3 | Technical Details</w:t>
      </w:r>
      <w:bookmarkEnd w:id="8"/>
    </w:p>
    <w:p w:rsidR="008942B0" w:rsidRDefault="008942B0" w:rsidP="00105D57">
      <w:pPr>
        <w:spacing w:line="360" w:lineRule="auto"/>
        <w:rPr>
          <w:rFonts w:ascii="Book Antiqua" w:hAnsi="Book Antiqua" w:cs="Calibri"/>
          <w:b/>
          <w:sz w:val="28"/>
          <w:szCs w:val="24"/>
        </w:rPr>
      </w:pPr>
    </w:p>
    <w:p w:rsidR="006D0F2E" w:rsidRDefault="00813233" w:rsidP="008942B0">
      <w:pPr>
        <w:pStyle w:val="Heading2"/>
      </w:pPr>
      <w:bookmarkStart w:id="9" w:name="_Toc323158807"/>
      <w:r>
        <w:t>3.1 | Hardware</w:t>
      </w:r>
      <w:bookmarkEnd w:id="9"/>
    </w:p>
    <w:p w:rsidR="008942B0" w:rsidRPr="008942B0" w:rsidRDefault="008942B0" w:rsidP="008942B0"/>
    <w:p w:rsidR="00105D57" w:rsidRPr="008942B0" w:rsidRDefault="00B56995" w:rsidP="008942B0">
      <w:pPr>
        <w:pStyle w:val="Heading3"/>
      </w:pPr>
      <w:bookmarkStart w:id="10" w:name="_Toc323158808"/>
      <w:r w:rsidRPr="008942B0">
        <w:t>3.</w:t>
      </w:r>
      <w:r w:rsidR="00813233" w:rsidRPr="008942B0">
        <w:t>1.</w:t>
      </w:r>
      <w:r w:rsidRPr="008942B0">
        <w:t>1</w:t>
      </w:r>
      <w:r w:rsidR="000F4DC6" w:rsidRPr="008942B0">
        <w:t xml:space="preserve"> | </w:t>
      </w:r>
      <w:r w:rsidR="00105D57" w:rsidRPr="008942B0">
        <w:t>Overview of the System</w:t>
      </w:r>
      <w:bookmarkEnd w:id="10"/>
    </w:p>
    <w:p w:rsidR="00105D57" w:rsidRPr="00105D57" w:rsidRDefault="00105D57" w:rsidP="00105D57">
      <w:pPr>
        <w:rPr>
          <w:rFonts w:ascii="Book Antiqua" w:hAnsi="Book Antiqua"/>
          <w:szCs w:val="24"/>
        </w:rPr>
      </w:pPr>
      <w:r w:rsidRPr="00105D57">
        <w:rPr>
          <w:rFonts w:ascii="Book Antiqua" w:hAnsi="Book Antiqua" w:cs="Calibri"/>
          <w:szCs w:val="24"/>
        </w:rPr>
        <w:tab/>
        <w:t xml:space="preserve">The radar system consists of three </w:t>
      </w:r>
      <w:r w:rsidRPr="00105D57">
        <w:rPr>
          <w:rFonts w:ascii="Book Antiqua" w:hAnsi="Book Antiqua"/>
          <w:szCs w:val="24"/>
        </w:rPr>
        <w:t xml:space="preserve">major components which are the antennas, microcontroller box and an output screen. The antennas are mounted on top of the microcontroller box. The box </w:t>
      </w:r>
      <w:r w:rsidR="005F5EC8">
        <w:rPr>
          <w:rFonts w:ascii="Book Antiqua" w:hAnsi="Book Antiqua"/>
          <w:szCs w:val="24"/>
        </w:rPr>
        <w:t>sits</w:t>
      </w:r>
      <w:r w:rsidRPr="00105D57">
        <w:rPr>
          <w:rFonts w:ascii="Book Antiqua" w:hAnsi="Book Antiqua"/>
          <w:szCs w:val="24"/>
        </w:rPr>
        <w:t xml:space="preserve"> at approximately 1 meter height on the cart</w:t>
      </w:r>
      <w:r w:rsidR="005F5EC8">
        <w:rPr>
          <w:rFonts w:ascii="Book Antiqua" w:hAnsi="Book Antiqua"/>
          <w:szCs w:val="24"/>
        </w:rPr>
        <w:t>,</w:t>
      </w:r>
      <w:r w:rsidRPr="00105D57">
        <w:rPr>
          <w:rFonts w:ascii="Book Antiqua" w:hAnsi="Book Antiqua"/>
          <w:szCs w:val="24"/>
        </w:rPr>
        <w:t xml:space="preserve"> which i</w:t>
      </w:r>
      <w:r w:rsidR="005F5EC8">
        <w:rPr>
          <w:rFonts w:ascii="Book Antiqua" w:hAnsi="Book Antiqua"/>
          <w:szCs w:val="24"/>
        </w:rPr>
        <w:t xml:space="preserve">s </w:t>
      </w:r>
      <w:r w:rsidR="00A353CA">
        <w:rPr>
          <w:rFonts w:ascii="Book Antiqua" w:hAnsi="Book Antiqua"/>
          <w:szCs w:val="24"/>
        </w:rPr>
        <w:t xml:space="preserve">roughly </w:t>
      </w:r>
      <w:r w:rsidR="005F5EC8">
        <w:rPr>
          <w:rFonts w:ascii="Book Antiqua" w:hAnsi="Book Antiqua"/>
          <w:szCs w:val="24"/>
        </w:rPr>
        <w:t>the average height of an 8 to 10</w:t>
      </w:r>
      <w:r w:rsidRPr="00105D57">
        <w:rPr>
          <w:rFonts w:ascii="Book Antiqua" w:hAnsi="Book Antiqua"/>
          <w:szCs w:val="24"/>
        </w:rPr>
        <w:t xml:space="preserve"> year old</w:t>
      </w:r>
      <w:r w:rsidR="005F5EC8">
        <w:rPr>
          <w:rFonts w:ascii="Book Antiqua" w:hAnsi="Book Antiqua"/>
          <w:szCs w:val="24"/>
        </w:rPr>
        <w:t xml:space="preserve"> child</w:t>
      </w:r>
      <w:r w:rsidRPr="00105D57">
        <w:rPr>
          <w:rFonts w:ascii="Book Antiqua" w:hAnsi="Book Antiqua"/>
          <w:szCs w:val="24"/>
        </w:rPr>
        <w:t xml:space="preserve">. The </w:t>
      </w:r>
      <w:r w:rsidR="000B7C37">
        <w:rPr>
          <w:rFonts w:ascii="Book Antiqua" w:hAnsi="Book Antiqua"/>
          <w:szCs w:val="24"/>
        </w:rPr>
        <w:t xml:space="preserve">LCD display </w:t>
      </w:r>
      <w:r w:rsidRPr="00105D57">
        <w:rPr>
          <w:rFonts w:ascii="Book Antiqua" w:hAnsi="Book Antiqua"/>
          <w:szCs w:val="24"/>
        </w:rPr>
        <w:t xml:space="preserve">screen </w:t>
      </w:r>
      <w:r w:rsidR="00C43354">
        <w:rPr>
          <w:rFonts w:ascii="Book Antiqua" w:hAnsi="Book Antiqua"/>
          <w:szCs w:val="24"/>
        </w:rPr>
        <w:t>is</w:t>
      </w:r>
      <w:r w:rsidRPr="00105D57">
        <w:rPr>
          <w:rFonts w:ascii="Book Antiqua" w:hAnsi="Book Antiqua"/>
          <w:szCs w:val="24"/>
        </w:rPr>
        <w:t xml:space="preserve"> placed on a shelf at an appropriate height to ensure visibility from 4 meter</w:t>
      </w:r>
      <w:r w:rsidR="006404A3">
        <w:rPr>
          <w:rFonts w:ascii="Book Antiqua" w:hAnsi="Book Antiqua"/>
          <w:szCs w:val="24"/>
        </w:rPr>
        <w:t>s</w:t>
      </w:r>
      <w:r w:rsidRPr="00105D57">
        <w:rPr>
          <w:rFonts w:ascii="Book Antiqua" w:hAnsi="Book Antiqua"/>
          <w:szCs w:val="24"/>
        </w:rPr>
        <w:t xml:space="preserve"> </w:t>
      </w:r>
      <w:r w:rsidR="006404A3">
        <w:rPr>
          <w:rFonts w:ascii="Book Antiqua" w:hAnsi="Book Antiqua"/>
          <w:szCs w:val="24"/>
        </w:rPr>
        <w:t>away</w:t>
      </w:r>
      <w:r w:rsidRPr="00105D57">
        <w:rPr>
          <w:rFonts w:ascii="Book Antiqua" w:hAnsi="Book Antiqua"/>
          <w:szCs w:val="24"/>
        </w:rPr>
        <w:t xml:space="preserve">. Each of the three units </w:t>
      </w:r>
      <w:r w:rsidR="006404A3">
        <w:rPr>
          <w:rFonts w:ascii="Book Antiqua" w:hAnsi="Book Antiqua"/>
          <w:szCs w:val="24"/>
        </w:rPr>
        <w:t>is</w:t>
      </w:r>
      <w:r w:rsidRPr="00105D57">
        <w:rPr>
          <w:rFonts w:ascii="Book Antiqua" w:hAnsi="Book Antiqua"/>
          <w:szCs w:val="24"/>
        </w:rPr>
        <w:t xml:space="preserve"> modular</w:t>
      </w:r>
      <w:r w:rsidR="006404A3">
        <w:rPr>
          <w:rFonts w:ascii="Book Antiqua" w:hAnsi="Book Antiqua"/>
          <w:szCs w:val="24"/>
        </w:rPr>
        <w:t>,</w:t>
      </w:r>
      <w:r w:rsidRPr="00105D57">
        <w:rPr>
          <w:rFonts w:ascii="Book Antiqua" w:hAnsi="Book Antiqua"/>
          <w:szCs w:val="24"/>
        </w:rPr>
        <w:t xml:space="preserve"> allowing various placements to aid in the maintenance of the radar system in the MIT Museum.</w:t>
      </w:r>
    </w:p>
    <w:p w:rsidR="00105D57" w:rsidRPr="00105D57" w:rsidRDefault="00105D57" w:rsidP="00105D57">
      <w:pPr>
        <w:jc w:val="center"/>
        <w:rPr>
          <w:rFonts w:ascii="Book Antiqua" w:hAnsi="Book Antiqua"/>
          <w:szCs w:val="24"/>
        </w:rPr>
      </w:pPr>
      <w:r w:rsidRPr="00105D57">
        <w:rPr>
          <w:rFonts w:ascii="Book Antiqua" w:hAnsi="Book Antiqua"/>
        </w:rPr>
        <w:t xml:space="preserve">. </w:t>
      </w:r>
      <w:r w:rsidR="00F85099" w:rsidRPr="00105D57">
        <w:rPr>
          <w:rFonts w:ascii="Book Antiqua" w:eastAsia="Calibri" w:hAnsi="Book Antiqua"/>
          <w:sz w:val="22"/>
        </w:rPr>
        <w:object w:dxaOrig="9240" w:dyaOrig="3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9pt;height:183.25pt" o:ole="">
            <v:imagedata r:id="rId13" o:title=""/>
          </v:shape>
          <o:OLEObject Type="Embed" ProgID="Visio.Drawing.11" ShapeID="_x0000_i1025" DrawAspect="Content" ObjectID="_1396905168" r:id="rId14"/>
        </w:object>
      </w:r>
    </w:p>
    <w:p w:rsidR="00105D57" w:rsidRPr="00105D57" w:rsidRDefault="00105D57" w:rsidP="00105D57">
      <w:pPr>
        <w:spacing w:line="360" w:lineRule="auto"/>
        <w:jc w:val="right"/>
        <w:rPr>
          <w:rFonts w:ascii="Book Antiqua" w:hAnsi="Book Antiqua" w:cs="Calibri"/>
          <w:b/>
          <w:szCs w:val="24"/>
        </w:rPr>
      </w:pPr>
    </w:p>
    <w:p w:rsidR="00105D57" w:rsidRPr="006404A3" w:rsidRDefault="00105D57" w:rsidP="00105D57">
      <w:pPr>
        <w:spacing w:line="360" w:lineRule="auto"/>
        <w:jc w:val="center"/>
        <w:rPr>
          <w:rFonts w:ascii="Book Antiqua" w:hAnsi="Book Antiqua" w:cs="Calibri"/>
          <w:sz w:val="20"/>
          <w:szCs w:val="24"/>
        </w:rPr>
      </w:pPr>
      <w:r w:rsidRPr="006404A3">
        <w:rPr>
          <w:rFonts w:ascii="Book Antiqua" w:hAnsi="Book Antiqua" w:cs="Calibri"/>
          <w:sz w:val="20"/>
          <w:szCs w:val="24"/>
        </w:rPr>
        <w:t xml:space="preserve">Fig. </w:t>
      </w:r>
      <w:r w:rsidR="006404A3" w:rsidRPr="006404A3">
        <w:rPr>
          <w:rFonts w:ascii="Book Antiqua" w:hAnsi="Book Antiqua" w:cs="Calibri"/>
          <w:sz w:val="20"/>
          <w:szCs w:val="24"/>
        </w:rPr>
        <w:t xml:space="preserve">3.1 - </w:t>
      </w:r>
      <w:r w:rsidRPr="006404A3">
        <w:rPr>
          <w:rFonts w:ascii="Book Antiqua" w:hAnsi="Book Antiqua" w:cs="Calibri"/>
          <w:sz w:val="20"/>
          <w:szCs w:val="24"/>
        </w:rPr>
        <w:t xml:space="preserve">Block diagram of </w:t>
      </w:r>
      <w:r w:rsidR="006404A3">
        <w:rPr>
          <w:rFonts w:ascii="Book Antiqua" w:hAnsi="Book Antiqua" w:cs="Calibri"/>
          <w:sz w:val="20"/>
          <w:szCs w:val="24"/>
        </w:rPr>
        <w:t>our design</w:t>
      </w:r>
    </w:p>
    <w:p w:rsidR="00105D57" w:rsidRPr="00105D57" w:rsidRDefault="00105D57" w:rsidP="00105D57">
      <w:pPr>
        <w:spacing w:line="360" w:lineRule="auto"/>
        <w:jc w:val="center"/>
        <w:rPr>
          <w:rFonts w:ascii="Book Antiqua" w:hAnsi="Book Antiqua" w:cs="Calibri"/>
          <w:szCs w:val="24"/>
        </w:rPr>
      </w:pPr>
      <w:r w:rsidRPr="00105D57">
        <w:rPr>
          <w:rFonts w:ascii="Book Antiqua" w:hAnsi="Book Antiqua" w:cs="Calibri"/>
          <w:noProof/>
          <w:szCs w:val="24"/>
        </w:rPr>
        <w:lastRenderedPageBreak/>
        <w:drawing>
          <wp:inline distT="0" distB="0" distL="0" distR="0">
            <wp:extent cx="2705100" cy="3848100"/>
            <wp:effectExtent l="19050" t="19050" r="19050" b="19050"/>
            <wp:docPr id="23" name="Picture 23" descr="Description: wegwegw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wegwegw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05100" cy="3848100"/>
                    </a:xfrm>
                    <a:prstGeom prst="rect">
                      <a:avLst/>
                    </a:prstGeom>
                    <a:noFill/>
                    <a:ln>
                      <a:solidFill>
                        <a:schemeClr val="tx1"/>
                      </a:solidFill>
                    </a:ln>
                  </pic:spPr>
                </pic:pic>
              </a:graphicData>
            </a:graphic>
          </wp:inline>
        </w:drawing>
      </w:r>
    </w:p>
    <w:p w:rsidR="00105D57" w:rsidRPr="00307259" w:rsidRDefault="00105D57" w:rsidP="00105D57">
      <w:pPr>
        <w:spacing w:line="360" w:lineRule="auto"/>
        <w:jc w:val="center"/>
        <w:rPr>
          <w:rFonts w:ascii="Book Antiqua" w:hAnsi="Book Antiqua" w:cs="Calibri"/>
          <w:sz w:val="20"/>
          <w:szCs w:val="24"/>
        </w:rPr>
      </w:pPr>
      <w:r w:rsidRPr="00307259">
        <w:rPr>
          <w:rFonts w:ascii="Book Antiqua" w:hAnsi="Book Antiqua" w:cs="Calibri"/>
          <w:sz w:val="20"/>
          <w:szCs w:val="24"/>
        </w:rPr>
        <w:t xml:space="preserve">Fig. </w:t>
      </w:r>
      <w:r w:rsidR="00307259" w:rsidRPr="00307259">
        <w:rPr>
          <w:rFonts w:ascii="Book Antiqua" w:hAnsi="Book Antiqua" w:cs="Calibri"/>
          <w:sz w:val="20"/>
          <w:szCs w:val="24"/>
        </w:rPr>
        <w:t xml:space="preserve">3.2 </w:t>
      </w:r>
      <w:r w:rsidR="00307259">
        <w:rPr>
          <w:rFonts w:ascii="Book Antiqua" w:hAnsi="Book Antiqua" w:cs="Calibri"/>
          <w:sz w:val="20"/>
          <w:szCs w:val="24"/>
        </w:rPr>
        <w:t>–</w:t>
      </w:r>
      <w:r w:rsidR="00307259" w:rsidRPr="00307259">
        <w:rPr>
          <w:rFonts w:ascii="Book Antiqua" w:hAnsi="Book Antiqua" w:cs="Calibri"/>
          <w:sz w:val="20"/>
          <w:szCs w:val="24"/>
        </w:rPr>
        <w:t xml:space="preserve"> </w:t>
      </w:r>
      <w:r w:rsidR="00307259">
        <w:rPr>
          <w:rFonts w:ascii="Book Antiqua" w:hAnsi="Book Antiqua" w:cs="Calibri"/>
          <w:sz w:val="20"/>
          <w:szCs w:val="24"/>
        </w:rPr>
        <w:t>Diagram of the physical final product.</w:t>
      </w:r>
    </w:p>
    <w:p w:rsidR="00105D57" w:rsidRDefault="00105D57" w:rsidP="00105D57">
      <w:pPr>
        <w:spacing w:line="360" w:lineRule="auto"/>
        <w:rPr>
          <w:rFonts w:ascii="Book Antiqua" w:hAnsi="Book Antiqua" w:cs="Calibri"/>
          <w:szCs w:val="24"/>
        </w:rPr>
      </w:pPr>
      <w:r w:rsidRPr="00105D57">
        <w:rPr>
          <w:rFonts w:ascii="Book Antiqua" w:hAnsi="Book Antiqua" w:cs="Calibri"/>
          <w:szCs w:val="24"/>
        </w:rPr>
        <w:tab/>
      </w:r>
    </w:p>
    <w:p w:rsidR="00105D57" w:rsidRPr="00105D57" w:rsidRDefault="00105D57" w:rsidP="00105D57">
      <w:pPr>
        <w:spacing w:line="360" w:lineRule="auto"/>
        <w:rPr>
          <w:rFonts w:ascii="Book Antiqua" w:hAnsi="Book Antiqua" w:cs="Calibri"/>
          <w:szCs w:val="24"/>
        </w:rPr>
      </w:pPr>
      <w:r w:rsidRPr="00105D57">
        <w:rPr>
          <w:rFonts w:ascii="Book Antiqua" w:hAnsi="Book Antiqua" w:cs="Calibri"/>
          <w:szCs w:val="24"/>
        </w:rPr>
        <w:t>To demonstrate the radar system, the user needs to have a reflective device</w:t>
      </w:r>
      <w:r w:rsidR="00795CB9">
        <w:rPr>
          <w:rFonts w:ascii="Book Antiqua" w:hAnsi="Book Antiqua" w:cs="Calibri"/>
          <w:szCs w:val="24"/>
        </w:rPr>
        <w:t>, e.g. a metal box or cookie sheet,</w:t>
      </w:r>
      <w:r w:rsidRPr="00105D57">
        <w:rPr>
          <w:rFonts w:ascii="Book Antiqua" w:hAnsi="Book Antiqua" w:cs="Calibri"/>
          <w:szCs w:val="24"/>
        </w:rPr>
        <w:t xml:space="preserve"> in hand</w:t>
      </w:r>
      <w:r w:rsidR="00795CB9">
        <w:rPr>
          <w:rFonts w:ascii="Book Antiqua" w:hAnsi="Book Antiqua" w:cs="Calibri"/>
          <w:szCs w:val="24"/>
        </w:rPr>
        <w:t>,</w:t>
      </w:r>
      <w:r w:rsidRPr="00105D57">
        <w:rPr>
          <w:rFonts w:ascii="Book Antiqua" w:hAnsi="Book Antiqua" w:cs="Calibri"/>
          <w:szCs w:val="24"/>
        </w:rPr>
        <w:t xml:space="preserve"> and </w:t>
      </w:r>
      <w:r w:rsidR="00795CB9">
        <w:rPr>
          <w:rFonts w:ascii="Book Antiqua" w:hAnsi="Book Antiqua" w:cs="Calibri"/>
          <w:szCs w:val="24"/>
        </w:rPr>
        <w:t xml:space="preserve">must </w:t>
      </w:r>
      <w:r w:rsidRPr="00105D57">
        <w:rPr>
          <w:rFonts w:ascii="Book Antiqua" w:hAnsi="Book Antiqua" w:cs="Calibri"/>
          <w:szCs w:val="24"/>
        </w:rPr>
        <w:t xml:space="preserve">direct the device to the radar. The user also needs to be in the line of sight of the antennas for detection. </w:t>
      </w:r>
      <w:r w:rsidR="00E921CE">
        <w:rPr>
          <w:rFonts w:ascii="Book Antiqua" w:hAnsi="Book Antiqua" w:cs="Calibri"/>
          <w:szCs w:val="24"/>
        </w:rPr>
        <w:t xml:space="preserve">The position of the player’s paddle </w:t>
      </w:r>
      <w:r w:rsidRPr="00105D57">
        <w:rPr>
          <w:rFonts w:ascii="Book Antiqua" w:hAnsi="Book Antiqua" w:cs="Calibri"/>
          <w:szCs w:val="24"/>
        </w:rPr>
        <w:t xml:space="preserve">on the screen </w:t>
      </w:r>
      <w:r w:rsidR="00E921CE">
        <w:rPr>
          <w:rFonts w:ascii="Book Antiqua" w:hAnsi="Book Antiqua" w:cs="Calibri"/>
          <w:szCs w:val="24"/>
        </w:rPr>
        <w:t>depends on</w:t>
      </w:r>
      <w:r w:rsidRPr="00105D57">
        <w:rPr>
          <w:rFonts w:ascii="Book Antiqua" w:hAnsi="Book Antiqua" w:cs="Calibri"/>
          <w:szCs w:val="24"/>
        </w:rPr>
        <w:t xml:space="preserve"> the user’s distance from the radar system.</w:t>
      </w:r>
    </w:p>
    <w:p w:rsidR="00105D57" w:rsidRPr="00105D57" w:rsidRDefault="00105D57" w:rsidP="00105D57">
      <w:pPr>
        <w:spacing w:line="360" w:lineRule="auto"/>
        <w:jc w:val="center"/>
        <w:rPr>
          <w:rFonts w:ascii="Book Antiqua" w:hAnsi="Book Antiqua" w:cs="Calibri"/>
          <w:szCs w:val="24"/>
        </w:rPr>
      </w:pPr>
    </w:p>
    <w:p w:rsidR="00105D57" w:rsidRPr="00813233" w:rsidRDefault="00B56995" w:rsidP="001915CA">
      <w:pPr>
        <w:pStyle w:val="Heading3"/>
      </w:pPr>
      <w:bookmarkStart w:id="11" w:name="_Toc323158809"/>
      <w:r w:rsidRPr="00813233">
        <w:t>3.</w:t>
      </w:r>
      <w:r w:rsidR="00813233" w:rsidRPr="00813233">
        <w:t>1.</w:t>
      </w:r>
      <w:r w:rsidR="000F4DC6" w:rsidRPr="00813233">
        <w:t xml:space="preserve">2 | </w:t>
      </w:r>
      <w:r w:rsidR="00105D57" w:rsidRPr="00813233">
        <w:t>RF Components</w:t>
      </w:r>
      <w:bookmarkEnd w:id="11"/>
    </w:p>
    <w:p w:rsidR="00105D57" w:rsidRPr="00105D57" w:rsidRDefault="00105D57" w:rsidP="00105D57">
      <w:pPr>
        <w:spacing w:line="360" w:lineRule="auto"/>
        <w:rPr>
          <w:rFonts w:ascii="Book Antiqua" w:hAnsi="Book Antiqua" w:cs="Calibri"/>
          <w:szCs w:val="24"/>
        </w:rPr>
      </w:pPr>
      <w:r w:rsidRPr="00105D57">
        <w:rPr>
          <w:rFonts w:ascii="Book Antiqua" w:hAnsi="Book Antiqua" w:cs="Calibri"/>
          <w:szCs w:val="24"/>
        </w:rPr>
        <w:tab/>
        <w:t>The RF circuitry of the radar system consists of a VCO, two amplifiers, a</w:t>
      </w:r>
      <w:r w:rsidR="00D63800">
        <w:rPr>
          <w:rFonts w:ascii="Book Antiqua" w:hAnsi="Book Antiqua" w:cs="Calibri"/>
          <w:szCs w:val="24"/>
        </w:rPr>
        <w:t xml:space="preserve"> splitter and a frequency mixer. Their layout is shown in Fig. 3.</w:t>
      </w:r>
      <w:r w:rsidR="00292A29">
        <w:rPr>
          <w:rFonts w:ascii="Book Antiqua" w:hAnsi="Book Antiqua" w:cs="Calibri"/>
          <w:szCs w:val="24"/>
        </w:rPr>
        <w:t>3</w:t>
      </w:r>
      <w:r w:rsidRPr="00105D57">
        <w:rPr>
          <w:rFonts w:ascii="Book Antiqua" w:hAnsi="Book Antiqua" w:cs="Calibri"/>
          <w:szCs w:val="24"/>
        </w:rPr>
        <w:t xml:space="preserve"> </w:t>
      </w:r>
      <w:r w:rsidR="00292A29">
        <w:rPr>
          <w:rFonts w:ascii="Book Antiqua" w:hAnsi="Book Antiqua" w:cs="Calibri"/>
          <w:szCs w:val="24"/>
        </w:rPr>
        <w:t>below</w:t>
      </w:r>
      <w:r w:rsidRPr="00105D57">
        <w:rPr>
          <w:rFonts w:ascii="Book Antiqua" w:hAnsi="Book Antiqua" w:cs="Calibri"/>
          <w:szCs w:val="24"/>
        </w:rPr>
        <w:t>. All components are m</w:t>
      </w:r>
      <w:r w:rsidR="00D06BC5">
        <w:rPr>
          <w:rFonts w:ascii="Book Antiqua" w:hAnsi="Book Antiqua" w:cs="Calibri"/>
          <w:szCs w:val="24"/>
        </w:rPr>
        <w:t>anufactured by Mini-Circuits, having</w:t>
      </w:r>
      <w:r w:rsidRPr="00105D57">
        <w:rPr>
          <w:rFonts w:ascii="Book Antiqua" w:hAnsi="Book Antiqua" w:cs="Calibri"/>
          <w:szCs w:val="24"/>
        </w:rPr>
        <w:t xml:space="preserve"> approximately 2.4</w:t>
      </w:r>
      <w:r w:rsidR="006C2C27">
        <w:rPr>
          <w:rFonts w:ascii="Book Antiqua" w:hAnsi="Book Antiqua" w:cs="Calibri"/>
          <w:szCs w:val="24"/>
        </w:rPr>
        <w:t xml:space="preserve"> </w:t>
      </w:r>
      <w:r w:rsidR="00D06BC5">
        <w:rPr>
          <w:rFonts w:ascii="Book Antiqua" w:hAnsi="Book Antiqua" w:cs="Calibri"/>
          <w:szCs w:val="24"/>
        </w:rPr>
        <w:t>GHz operating frequency, and 50Ω impedance.</w:t>
      </w:r>
    </w:p>
    <w:p w:rsidR="00105D57" w:rsidRPr="00105D57" w:rsidRDefault="00DA0E13" w:rsidP="00105D57">
      <w:pPr>
        <w:spacing w:line="360" w:lineRule="auto"/>
        <w:rPr>
          <w:rFonts w:ascii="Book Antiqua" w:hAnsi="Book Antiqua"/>
          <w:b/>
          <w:noProof/>
          <w:sz w:val="22"/>
          <w:szCs w:val="24"/>
        </w:rPr>
      </w:pPr>
      <w:r>
        <w:rPr>
          <w:rFonts w:ascii="Book Antiqua" w:hAnsi="Book Antiqua"/>
          <w:b/>
          <w:noProof/>
          <w:sz w:val="22"/>
          <w:szCs w:val="24"/>
        </w:rPr>
        <w:lastRenderedPageBreak/>
        <w:t xml:space="preserve">              </w:t>
      </w:r>
      <w:r w:rsidR="00105D57" w:rsidRPr="00105D57">
        <w:rPr>
          <w:rFonts w:ascii="Book Antiqua" w:hAnsi="Book Antiqua"/>
          <w:b/>
          <w:noProof/>
          <w:szCs w:val="24"/>
        </w:rPr>
        <w:drawing>
          <wp:inline distT="0" distB="0" distL="0" distR="0">
            <wp:extent cx="4857750" cy="2524125"/>
            <wp:effectExtent l="19050" t="19050" r="19050" b="285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b="8904"/>
                    <a:stretch>
                      <a:fillRect/>
                    </a:stretch>
                  </pic:blipFill>
                  <pic:spPr bwMode="auto">
                    <a:xfrm>
                      <a:off x="0" y="0"/>
                      <a:ext cx="4857750" cy="2524125"/>
                    </a:xfrm>
                    <a:prstGeom prst="rect">
                      <a:avLst/>
                    </a:prstGeom>
                    <a:noFill/>
                    <a:ln>
                      <a:solidFill>
                        <a:schemeClr val="tx1"/>
                      </a:solidFill>
                    </a:ln>
                  </pic:spPr>
                </pic:pic>
              </a:graphicData>
            </a:graphic>
          </wp:inline>
        </w:drawing>
      </w:r>
    </w:p>
    <w:p w:rsidR="00105D57" w:rsidRPr="00292A29" w:rsidRDefault="00105D57" w:rsidP="00292A29">
      <w:pPr>
        <w:spacing w:line="360" w:lineRule="auto"/>
        <w:jc w:val="center"/>
        <w:rPr>
          <w:rFonts w:ascii="Book Antiqua" w:hAnsi="Book Antiqua" w:cs="Calibri"/>
          <w:sz w:val="20"/>
          <w:szCs w:val="24"/>
        </w:rPr>
      </w:pPr>
      <w:r w:rsidRPr="00292A29">
        <w:rPr>
          <w:rFonts w:ascii="Book Antiqua" w:hAnsi="Book Antiqua"/>
          <w:noProof/>
          <w:sz w:val="20"/>
          <w:szCs w:val="24"/>
        </w:rPr>
        <w:t>Fig.</w:t>
      </w:r>
      <w:r w:rsidR="00292A29">
        <w:rPr>
          <w:rFonts w:ascii="Book Antiqua" w:hAnsi="Book Antiqua"/>
          <w:noProof/>
          <w:sz w:val="20"/>
          <w:szCs w:val="24"/>
        </w:rPr>
        <w:t xml:space="preserve"> 3.3 – RF stage layout.</w:t>
      </w:r>
    </w:p>
    <w:p w:rsidR="00292A29" w:rsidRDefault="00105D57" w:rsidP="00105D57">
      <w:pPr>
        <w:spacing w:line="360" w:lineRule="auto"/>
        <w:rPr>
          <w:rFonts w:ascii="Book Antiqua" w:hAnsi="Book Antiqua" w:cs="Calibri"/>
          <w:szCs w:val="24"/>
        </w:rPr>
      </w:pPr>
      <w:r w:rsidRPr="00105D57">
        <w:rPr>
          <w:rFonts w:ascii="Book Antiqua" w:hAnsi="Book Antiqua" w:cs="Calibri"/>
          <w:szCs w:val="24"/>
        </w:rPr>
        <w:tab/>
      </w:r>
    </w:p>
    <w:p w:rsidR="00105D57" w:rsidRPr="00105D57" w:rsidRDefault="00105D57" w:rsidP="00292A29">
      <w:pPr>
        <w:spacing w:line="360" w:lineRule="auto"/>
        <w:rPr>
          <w:rFonts w:ascii="Book Antiqua" w:hAnsi="Book Antiqua" w:cs="Calibri"/>
          <w:szCs w:val="24"/>
        </w:rPr>
      </w:pPr>
      <w:r w:rsidRPr="00105D57">
        <w:rPr>
          <w:rFonts w:ascii="Book Antiqua" w:hAnsi="Book Antiqua" w:cs="Calibri"/>
          <w:szCs w:val="24"/>
        </w:rPr>
        <w:t>The voltage controlled oscillator (VCO) is set to produce a constant 2.4 GHz signal by supplying its input with roughly 2 V. An IC function generator (XR-2206cp) is used to produce a triangle wave which, when combined with the dc offset, modulates the VCO output, producing a frequency-modulate</w:t>
      </w:r>
      <w:r w:rsidR="001542B8">
        <w:rPr>
          <w:rFonts w:ascii="Book Antiqua" w:hAnsi="Book Antiqua" w:cs="Calibri"/>
          <w:szCs w:val="24"/>
        </w:rPr>
        <w:t>d</w:t>
      </w:r>
      <w:r w:rsidRPr="00105D57">
        <w:rPr>
          <w:rFonts w:ascii="Book Antiqua" w:hAnsi="Book Antiqua" w:cs="Calibri"/>
          <w:szCs w:val="24"/>
        </w:rPr>
        <w:t xml:space="preserve"> continuous wave (FMCW) signal. The signal is then channeled through the splitter to divide between the transmitting antenna and the mixer’s loca</w:t>
      </w:r>
      <w:r w:rsidR="001542B8">
        <w:rPr>
          <w:rFonts w:ascii="Book Antiqua" w:hAnsi="Book Antiqua" w:cs="Calibri"/>
          <w:szCs w:val="24"/>
        </w:rPr>
        <w:t>l oscillator (LO) port for down</w:t>
      </w:r>
      <w:r w:rsidRPr="00105D57">
        <w:rPr>
          <w:rFonts w:ascii="Book Antiqua" w:hAnsi="Book Antiqua" w:cs="Calibri"/>
          <w:szCs w:val="24"/>
        </w:rPr>
        <w:t>conversion with the radio frequency (RF) signal received from the receiving antenna.</w:t>
      </w:r>
      <w:r w:rsidR="001542B8">
        <w:rPr>
          <w:rFonts w:ascii="Book Antiqua" w:hAnsi="Book Antiqua" w:cs="Calibri"/>
          <w:szCs w:val="24"/>
        </w:rPr>
        <w:t xml:space="preserve"> This signal contains target range or velocity information in its frequency content.</w:t>
      </w:r>
      <w:r w:rsidRPr="00105D57">
        <w:rPr>
          <w:rFonts w:ascii="Book Antiqua" w:hAnsi="Book Antiqua" w:cs="Calibri"/>
          <w:szCs w:val="24"/>
        </w:rPr>
        <w:t xml:space="preserve"> The output from the mixer is fed into the Arduino’s ADC port for sampling</w:t>
      </w:r>
      <w:r w:rsidR="001542B8">
        <w:rPr>
          <w:rFonts w:ascii="Book Antiqua" w:hAnsi="Book Antiqua" w:cs="Calibri"/>
          <w:szCs w:val="24"/>
        </w:rPr>
        <w:t xml:space="preserve"> and signal processing</w:t>
      </w:r>
      <w:r w:rsidRPr="00105D57">
        <w:rPr>
          <w:rFonts w:ascii="Book Antiqua" w:hAnsi="Book Antiqua" w:cs="Calibri"/>
          <w:szCs w:val="24"/>
        </w:rPr>
        <w:t>.</w:t>
      </w:r>
    </w:p>
    <w:p w:rsidR="000F4DC6" w:rsidRDefault="000F4DC6" w:rsidP="00105D57">
      <w:pPr>
        <w:spacing w:line="360" w:lineRule="auto"/>
        <w:rPr>
          <w:rFonts w:ascii="Book Antiqua" w:hAnsi="Book Antiqua" w:cs="Calibri"/>
          <w:b/>
          <w:szCs w:val="24"/>
        </w:rPr>
      </w:pPr>
    </w:p>
    <w:p w:rsidR="00BD7EB8" w:rsidRDefault="00BD7EB8" w:rsidP="00105D57">
      <w:pPr>
        <w:spacing w:line="360" w:lineRule="auto"/>
        <w:rPr>
          <w:rFonts w:ascii="Book Antiqua" w:hAnsi="Book Antiqua" w:cs="Calibri"/>
          <w:b/>
          <w:szCs w:val="24"/>
        </w:rPr>
      </w:pPr>
    </w:p>
    <w:p w:rsidR="00BD7EB8" w:rsidRDefault="00BD7EB8" w:rsidP="00105D57">
      <w:pPr>
        <w:spacing w:line="360" w:lineRule="auto"/>
        <w:rPr>
          <w:rFonts w:ascii="Book Antiqua" w:hAnsi="Book Antiqua" w:cs="Calibri"/>
          <w:b/>
          <w:szCs w:val="24"/>
        </w:rPr>
      </w:pPr>
    </w:p>
    <w:p w:rsidR="00BD7EB8" w:rsidRDefault="00BD7EB8" w:rsidP="00105D57">
      <w:pPr>
        <w:spacing w:line="360" w:lineRule="auto"/>
        <w:rPr>
          <w:rFonts w:ascii="Book Antiqua" w:hAnsi="Book Antiqua" w:cs="Calibri"/>
          <w:b/>
          <w:szCs w:val="24"/>
        </w:rPr>
      </w:pPr>
    </w:p>
    <w:p w:rsidR="00BD7EB8" w:rsidRDefault="00BD7EB8" w:rsidP="00105D57">
      <w:pPr>
        <w:spacing w:line="360" w:lineRule="auto"/>
        <w:rPr>
          <w:rFonts w:ascii="Book Antiqua" w:hAnsi="Book Antiqua" w:cs="Calibri"/>
          <w:b/>
          <w:szCs w:val="24"/>
        </w:rPr>
      </w:pPr>
    </w:p>
    <w:p w:rsidR="00BD7EB8" w:rsidRDefault="00BD7EB8" w:rsidP="00105D57">
      <w:pPr>
        <w:spacing w:line="360" w:lineRule="auto"/>
        <w:rPr>
          <w:rFonts w:ascii="Book Antiqua" w:hAnsi="Book Antiqua" w:cs="Calibri"/>
          <w:b/>
          <w:szCs w:val="24"/>
        </w:rPr>
      </w:pPr>
    </w:p>
    <w:p w:rsidR="00BD7EB8" w:rsidRDefault="00BD7EB8" w:rsidP="00105D57">
      <w:pPr>
        <w:spacing w:line="360" w:lineRule="auto"/>
        <w:rPr>
          <w:rFonts w:ascii="Book Antiqua" w:hAnsi="Book Antiqua" w:cs="Calibri"/>
          <w:b/>
          <w:szCs w:val="24"/>
        </w:rPr>
      </w:pPr>
    </w:p>
    <w:p w:rsidR="00BD7EB8" w:rsidRDefault="00BD7EB8" w:rsidP="00105D57">
      <w:pPr>
        <w:spacing w:line="360" w:lineRule="auto"/>
        <w:rPr>
          <w:rFonts w:ascii="Book Antiqua" w:hAnsi="Book Antiqua" w:cs="Calibri"/>
          <w:b/>
          <w:szCs w:val="24"/>
        </w:rPr>
      </w:pPr>
    </w:p>
    <w:p w:rsidR="00BD7EB8" w:rsidRDefault="00BD7EB8" w:rsidP="00105D57">
      <w:pPr>
        <w:spacing w:line="360" w:lineRule="auto"/>
        <w:rPr>
          <w:rFonts w:ascii="Book Antiqua" w:hAnsi="Book Antiqua" w:cs="Calibri"/>
          <w:b/>
          <w:szCs w:val="24"/>
        </w:rPr>
      </w:pPr>
    </w:p>
    <w:p w:rsidR="00BD7EB8" w:rsidRDefault="00BD7EB8" w:rsidP="00105D57">
      <w:pPr>
        <w:spacing w:line="360" w:lineRule="auto"/>
        <w:rPr>
          <w:rFonts w:ascii="Book Antiqua" w:hAnsi="Book Antiqua" w:cs="Calibri"/>
          <w:b/>
          <w:szCs w:val="24"/>
        </w:rPr>
      </w:pPr>
    </w:p>
    <w:p w:rsidR="00BD7EB8" w:rsidRDefault="00BD7EB8" w:rsidP="00105D57">
      <w:pPr>
        <w:spacing w:line="360" w:lineRule="auto"/>
        <w:rPr>
          <w:rFonts w:ascii="Book Antiqua" w:hAnsi="Book Antiqua" w:cs="Calibri"/>
          <w:b/>
          <w:szCs w:val="24"/>
        </w:rPr>
      </w:pPr>
    </w:p>
    <w:p w:rsidR="00105D57" w:rsidRPr="00813233" w:rsidRDefault="00B56995" w:rsidP="001915CA">
      <w:pPr>
        <w:pStyle w:val="Heading3"/>
      </w:pPr>
      <w:bookmarkStart w:id="12" w:name="_Toc323158810"/>
      <w:r w:rsidRPr="00813233">
        <w:t>3.</w:t>
      </w:r>
      <w:r w:rsidR="00813233" w:rsidRPr="00813233">
        <w:t>1.</w:t>
      </w:r>
      <w:r w:rsidR="000F4DC6" w:rsidRPr="00813233">
        <w:t xml:space="preserve">3 | </w:t>
      </w:r>
      <w:r w:rsidR="00105D57" w:rsidRPr="00813233">
        <w:t>Function Generator and Active Low Pass Filter Circuit</w:t>
      </w:r>
      <w:bookmarkEnd w:id="12"/>
    </w:p>
    <w:p w:rsidR="00105D57" w:rsidRPr="00105D57" w:rsidRDefault="00105D57" w:rsidP="00105D57">
      <w:pPr>
        <w:spacing w:line="360" w:lineRule="auto"/>
        <w:rPr>
          <w:rFonts w:ascii="Book Antiqua" w:hAnsi="Book Antiqua" w:cs="Calibri"/>
          <w:b/>
          <w:szCs w:val="24"/>
        </w:rPr>
      </w:pPr>
      <w:r w:rsidRPr="00105D57">
        <w:rPr>
          <w:rFonts w:ascii="Book Antiqua" w:hAnsi="Book Antiqua" w:cs="Calibri"/>
          <w:b/>
          <w:noProof/>
          <w:szCs w:val="24"/>
        </w:rPr>
        <w:drawing>
          <wp:inline distT="0" distB="0" distL="0" distR="0">
            <wp:extent cx="5867400" cy="4638675"/>
            <wp:effectExtent l="19050" t="19050" r="19050" b="285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67400" cy="4638675"/>
                    </a:xfrm>
                    <a:prstGeom prst="rect">
                      <a:avLst/>
                    </a:prstGeom>
                    <a:noFill/>
                    <a:ln>
                      <a:solidFill>
                        <a:schemeClr val="tx1"/>
                      </a:solidFill>
                    </a:ln>
                  </pic:spPr>
                </pic:pic>
              </a:graphicData>
            </a:graphic>
          </wp:inline>
        </w:drawing>
      </w:r>
    </w:p>
    <w:p w:rsidR="00105D57" w:rsidRPr="00BD7EB8" w:rsidRDefault="00EC51AF" w:rsidP="00BD7EB8">
      <w:pPr>
        <w:spacing w:line="360" w:lineRule="auto"/>
        <w:jc w:val="center"/>
        <w:rPr>
          <w:rFonts w:ascii="Book Antiqua" w:hAnsi="Book Antiqua" w:cs="Calibri"/>
          <w:sz w:val="20"/>
          <w:szCs w:val="24"/>
        </w:rPr>
      </w:pPr>
      <w:r>
        <w:rPr>
          <w:rFonts w:ascii="Book Antiqua" w:hAnsi="Book Antiqua" w:cs="Calibri"/>
          <w:sz w:val="20"/>
          <w:szCs w:val="24"/>
        </w:rPr>
        <w:t>Figure 3</w:t>
      </w:r>
      <w:r w:rsidR="00105D57" w:rsidRPr="00BD7EB8">
        <w:rPr>
          <w:rFonts w:ascii="Book Antiqua" w:hAnsi="Book Antiqua" w:cs="Calibri"/>
          <w:sz w:val="20"/>
          <w:szCs w:val="24"/>
        </w:rPr>
        <w:t>.</w:t>
      </w:r>
      <w:r>
        <w:rPr>
          <w:rFonts w:ascii="Book Antiqua" w:hAnsi="Book Antiqua" w:cs="Calibri"/>
          <w:sz w:val="20"/>
          <w:szCs w:val="24"/>
        </w:rPr>
        <w:t>4 - Schematic</w:t>
      </w:r>
      <w:r w:rsidR="00105D57" w:rsidRPr="00BD7EB8">
        <w:rPr>
          <w:rFonts w:ascii="Book Antiqua" w:hAnsi="Book Antiqua" w:cs="Calibri"/>
          <w:sz w:val="20"/>
          <w:szCs w:val="24"/>
        </w:rPr>
        <w:t xml:space="preserve"> of Function Generator Circuit and Active Low Pass Filter</w:t>
      </w:r>
    </w:p>
    <w:p w:rsidR="00BD7EB8" w:rsidRDefault="00105D57" w:rsidP="00105D57">
      <w:pPr>
        <w:spacing w:line="360" w:lineRule="auto"/>
        <w:rPr>
          <w:rFonts w:ascii="Book Antiqua" w:hAnsi="Book Antiqua" w:cs="Calibri"/>
          <w:szCs w:val="24"/>
        </w:rPr>
      </w:pPr>
      <w:r w:rsidRPr="00105D57">
        <w:rPr>
          <w:rFonts w:ascii="Book Antiqua" w:hAnsi="Book Antiqua" w:cs="Calibri"/>
          <w:szCs w:val="24"/>
        </w:rPr>
        <w:tab/>
      </w:r>
    </w:p>
    <w:p w:rsidR="00105D57" w:rsidRPr="00105D57" w:rsidRDefault="00105D57" w:rsidP="00BD7EB8">
      <w:pPr>
        <w:spacing w:line="360" w:lineRule="auto"/>
        <w:rPr>
          <w:rFonts w:ascii="Book Antiqua" w:hAnsi="Book Antiqua" w:cs="Calibri"/>
          <w:szCs w:val="24"/>
        </w:rPr>
      </w:pPr>
      <w:r w:rsidRPr="00105D57">
        <w:rPr>
          <w:rFonts w:ascii="Book Antiqua" w:hAnsi="Book Antiqua" w:cs="Calibri"/>
          <w:szCs w:val="24"/>
        </w:rPr>
        <w:t xml:space="preserve">The XR-22006cp is a monolithic function generator IC that is used to produce triangle wave signal that modulates the Vtune input pin of the VCO. </w:t>
      </w:r>
      <w:r w:rsidR="00D52F2C">
        <w:rPr>
          <w:rFonts w:ascii="Book Antiqua" w:hAnsi="Book Antiqua" w:cs="Calibri"/>
          <w:szCs w:val="24"/>
        </w:rPr>
        <w:t xml:space="preserve">The voltage at the </w:t>
      </w:r>
      <w:r w:rsidRPr="00105D57">
        <w:rPr>
          <w:rFonts w:ascii="Book Antiqua" w:hAnsi="Book Antiqua" w:cs="Calibri"/>
          <w:szCs w:val="24"/>
        </w:rPr>
        <w:t xml:space="preserve">Vtune </w:t>
      </w:r>
      <w:r w:rsidR="00D52F2C">
        <w:rPr>
          <w:rFonts w:ascii="Book Antiqua" w:hAnsi="Book Antiqua" w:cs="Calibri"/>
          <w:szCs w:val="24"/>
        </w:rPr>
        <w:t>pin</w:t>
      </w:r>
      <w:r w:rsidRPr="00105D57">
        <w:rPr>
          <w:rFonts w:ascii="Book Antiqua" w:hAnsi="Book Antiqua" w:cs="Calibri"/>
          <w:szCs w:val="24"/>
        </w:rPr>
        <w:t xml:space="preserve"> </w:t>
      </w:r>
      <w:r w:rsidR="00D52F2C">
        <w:rPr>
          <w:rFonts w:ascii="Book Antiqua" w:hAnsi="Book Antiqua" w:cs="Calibri"/>
          <w:szCs w:val="24"/>
        </w:rPr>
        <w:t>controls the</w:t>
      </w:r>
      <w:r w:rsidRPr="00105D57">
        <w:rPr>
          <w:rFonts w:ascii="Book Antiqua" w:hAnsi="Book Antiqua" w:cs="Calibri"/>
          <w:szCs w:val="24"/>
        </w:rPr>
        <w:t xml:space="preserve"> </w:t>
      </w:r>
      <w:r w:rsidR="00D52F2C">
        <w:rPr>
          <w:rFonts w:ascii="Book Antiqua" w:hAnsi="Book Antiqua" w:cs="Calibri"/>
          <w:szCs w:val="24"/>
        </w:rPr>
        <w:t xml:space="preserve">signal’s </w:t>
      </w:r>
      <w:r w:rsidRPr="00105D57">
        <w:rPr>
          <w:rFonts w:ascii="Book Antiqua" w:hAnsi="Book Antiqua" w:cs="Calibri"/>
          <w:szCs w:val="24"/>
        </w:rPr>
        <w:t>frequency. Linear ramping of Vtune causes the VCO to produce a linear FM chirp which is essential to</w:t>
      </w:r>
      <w:r w:rsidR="00D52F2C">
        <w:rPr>
          <w:rFonts w:ascii="Book Antiqua" w:hAnsi="Book Antiqua" w:cs="Calibri"/>
          <w:szCs w:val="24"/>
        </w:rPr>
        <w:t xml:space="preserve"> the</w:t>
      </w:r>
      <w:r w:rsidRPr="00105D57">
        <w:rPr>
          <w:rFonts w:ascii="Book Antiqua" w:hAnsi="Book Antiqua" w:cs="Calibri"/>
          <w:szCs w:val="24"/>
        </w:rPr>
        <w:t xml:space="preserve"> transmit and receive signal</w:t>
      </w:r>
      <w:r w:rsidR="005F2B82">
        <w:rPr>
          <w:rFonts w:ascii="Book Antiqua" w:hAnsi="Book Antiqua" w:cs="Calibri"/>
          <w:szCs w:val="24"/>
        </w:rPr>
        <w:t>s</w:t>
      </w:r>
      <w:r w:rsidRPr="00105D57">
        <w:rPr>
          <w:rFonts w:ascii="Book Antiqua" w:hAnsi="Book Antiqua" w:cs="Calibri"/>
          <w:szCs w:val="24"/>
        </w:rPr>
        <w:t xml:space="preserve">. </w:t>
      </w:r>
      <w:r w:rsidR="00822C24">
        <w:rPr>
          <w:rFonts w:ascii="Book Antiqua" w:hAnsi="Book Antiqua" w:cs="Calibri"/>
          <w:szCs w:val="24"/>
        </w:rPr>
        <w:t>The ramp waveform sweeps the output frequency from 2.2</w:t>
      </w:r>
      <w:r w:rsidRPr="00105D57">
        <w:rPr>
          <w:rFonts w:ascii="Book Antiqua" w:hAnsi="Book Antiqua" w:cs="Calibri"/>
          <w:szCs w:val="24"/>
        </w:rPr>
        <w:t>The average Vtune is 2</w:t>
      </w:r>
      <w:r w:rsidR="00822C24">
        <w:rPr>
          <w:rFonts w:ascii="Book Antiqua" w:hAnsi="Book Antiqua" w:cs="Calibri"/>
          <w:szCs w:val="24"/>
        </w:rPr>
        <w:t xml:space="preserve">.5 </w:t>
      </w:r>
      <w:r w:rsidRPr="00105D57">
        <w:rPr>
          <w:rFonts w:ascii="Book Antiqua" w:hAnsi="Book Antiqua" w:cs="Calibri"/>
          <w:szCs w:val="24"/>
        </w:rPr>
        <w:t xml:space="preserve">V which results in </w:t>
      </w:r>
      <w:r w:rsidR="009B7A7B">
        <w:rPr>
          <w:rFonts w:ascii="Book Antiqua" w:hAnsi="Book Antiqua" w:cs="Calibri"/>
          <w:szCs w:val="24"/>
        </w:rPr>
        <w:t xml:space="preserve">a </w:t>
      </w:r>
      <w:r w:rsidRPr="00105D57">
        <w:rPr>
          <w:rFonts w:ascii="Book Antiqua" w:hAnsi="Book Antiqua" w:cs="Calibri"/>
          <w:szCs w:val="24"/>
        </w:rPr>
        <w:t>center frequency of 2.408</w:t>
      </w:r>
      <w:r w:rsidR="00EC51AF">
        <w:rPr>
          <w:rFonts w:ascii="Book Antiqua" w:hAnsi="Book Antiqua" w:cs="Calibri"/>
          <w:szCs w:val="24"/>
        </w:rPr>
        <w:t xml:space="preserve"> </w:t>
      </w:r>
      <w:r w:rsidRPr="00105D57">
        <w:rPr>
          <w:rFonts w:ascii="Book Antiqua" w:hAnsi="Book Antiqua" w:cs="Calibri"/>
          <w:szCs w:val="24"/>
        </w:rPr>
        <w:t>GHz.</w:t>
      </w:r>
    </w:p>
    <w:p w:rsidR="00105D57" w:rsidRDefault="00105D57" w:rsidP="00105D57">
      <w:pPr>
        <w:spacing w:line="360" w:lineRule="auto"/>
        <w:rPr>
          <w:rFonts w:ascii="Book Antiqua" w:hAnsi="Book Antiqua" w:cs="Calibri"/>
          <w:szCs w:val="24"/>
        </w:rPr>
      </w:pPr>
      <w:r w:rsidRPr="00105D57">
        <w:rPr>
          <w:rFonts w:ascii="Book Antiqua" w:hAnsi="Book Antiqua" w:cs="Calibri"/>
          <w:szCs w:val="24"/>
        </w:rPr>
        <w:lastRenderedPageBreak/>
        <w:tab/>
        <w:t xml:space="preserve">The quad op-amp MAX414 is used in </w:t>
      </w:r>
      <w:r w:rsidR="00EE4409">
        <w:rPr>
          <w:rFonts w:ascii="Book Antiqua" w:hAnsi="Book Antiqua" w:cs="Calibri"/>
          <w:szCs w:val="24"/>
        </w:rPr>
        <w:t xml:space="preserve">a </w:t>
      </w:r>
      <w:r w:rsidR="00F67051">
        <w:rPr>
          <w:rFonts w:ascii="Book Antiqua" w:hAnsi="Book Antiqua" w:cs="Calibri"/>
          <w:szCs w:val="24"/>
        </w:rPr>
        <w:t>single-</w:t>
      </w:r>
      <w:r w:rsidRPr="00105D57">
        <w:rPr>
          <w:rFonts w:ascii="Book Antiqua" w:hAnsi="Book Antiqua" w:cs="Calibri"/>
          <w:szCs w:val="24"/>
        </w:rPr>
        <w:t>supply configuration to create an</w:t>
      </w:r>
      <w:r w:rsidR="00F67051">
        <w:rPr>
          <w:rFonts w:ascii="Book Antiqua" w:hAnsi="Book Antiqua" w:cs="Calibri"/>
          <w:szCs w:val="24"/>
        </w:rPr>
        <w:t xml:space="preserve"> active low pass filter. </w:t>
      </w:r>
      <w:r w:rsidRPr="00105D57">
        <w:rPr>
          <w:rFonts w:ascii="Book Antiqua" w:hAnsi="Book Antiqua" w:cs="Calibri"/>
          <w:szCs w:val="24"/>
        </w:rPr>
        <w:t xml:space="preserve">The output of MXR1 is amplified in </w:t>
      </w:r>
      <w:r w:rsidR="00A35234">
        <w:rPr>
          <w:rFonts w:ascii="Book Antiqua" w:hAnsi="Book Antiqua" w:cs="Calibri"/>
          <w:szCs w:val="24"/>
        </w:rPr>
        <w:t xml:space="preserve">the </w:t>
      </w:r>
      <w:r w:rsidRPr="00105D57">
        <w:rPr>
          <w:rFonts w:ascii="Book Antiqua" w:hAnsi="Book Antiqua" w:cs="Calibri"/>
          <w:szCs w:val="24"/>
        </w:rPr>
        <w:t>gain stage. The signal is the</w:t>
      </w:r>
      <w:r w:rsidR="00A35234">
        <w:rPr>
          <w:rFonts w:ascii="Book Antiqua" w:hAnsi="Book Antiqua" w:cs="Calibri"/>
          <w:szCs w:val="24"/>
        </w:rPr>
        <w:t>n</w:t>
      </w:r>
      <w:r w:rsidRPr="00105D57">
        <w:rPr>
          <w:rFonts w:ascii="Book Antiqua" w:hAnsi="Book Antiqua" w:cs="Calibri"/>
          <w:szCs w:val="24"/>
        </w:rPr>
        <w:t xml:space="preserve"> adjusted to max before </w:t>
      </w:r>
      <w:r w:rsidR="00FC0C6B">
        <w:rPr>
          <w:rFonts w:ascii="Book Antiqua" w:hAnsi="Book Antiqua" w:cs="Calibri"/>
          <w:szCs w:val="24"/>
        </w:rPr>
        <w:t xml:space="preserve">the </w:t>
      </w:r>
      <w:r w:rsidRPr="00105D57">
        <w:rPr>
          <w:rFonts w:ascii="Book Antiqua" w:hAnsi="Book Antiqua" w:cs="Calibri"/>
          <w:szCs w:val="24"/>
        </w:rPr>
        <w:t xml:space="preserve">op-amp clips during frequency modulation continuous wave mode. This is followed by </w:t>
      </w:r>
      <w:r w:rsidR="00FC0C6B">
        <w:rPr>
          <w:rFonts w:ascii="Book Antiqua" w:hAnsi="Book Antiqua" w:cs="Calibri"/>
          <w:szCs w:val="24"/>
        </w:rPr>
        <w:t xml:space="preserve">a </w:t>
      </w:r>
      <w:r w:rsidRPr="00105D57">
        <w:rPr>
          <w:rFonts w:ascii="Book Antiqua" w:hAnsi="Book Antiqua" w:cs="Calibri"/>
          <w:szCs w:val="24"/>
        </w:rPr>
        <w:t>15</w:t>
      </w:r>
      <w:r w:rsidR="00955220">
        <w:rPr>
          <w:rFonts w:ascii="Book Antiqua" w:hAnsi="Book Antiqua" w:cs="Calibri"/>
          <w:szCs w:val="24"/>
        </w:rPr>
        <w:t xml:space="preserve"> </w:t>
      </w:r>
      <w:r w:rsidRPr="00105D57">
        <w:rPr>
          <w:rFonts w:ascii="Book Antiqua" w:hAnsi="Book Antiqua" w:cs="Calibri"/>
          <w:szCs w:val="24"/>
        </w:rPr>
        <w:t>kHz 4</w:t>
      </w:r>
      <w:r w:rsidRPr="00105D57">
        <w:rPr>
          <w:rFonts w:ascii="Book Antiqua" w:hAnsi="Book Antiqua" w:cs="Calibri"/>
          <w:szCs w:val="24"/>
          <w:vertAlign w:val="superscript"/>
        </w:rPr>
        <w:t>th</w:t>
      </w:r>
      <w:r w:rsidR="00A35234">
        <w:rPr>
          <w:rFonts w:ascii="Book Antiqua" w:hAnsi="Book Antiqua" w:cs="Calibri"/>
          <w:szCs w:val="24"/>
        </w:rPr>
        <w:t xml:space="preserve"> order low pass filter to eliminate the higher frequencies, which are artifacts from the mixing process.</w:t>
      </w:r>
    </w:p>
    <w:p w:rsidR="006D5DBE" w:rsidRPr="00105D57" w:rsidRDefault="006D5DBE" w:rsidP="00105D57">
      <w:pPr>
        <w:spacing w:line="360" w:lineRule="auto"/>
        <w:rPr>
          <w:rFonts w:ascii="Book Antiqua" w:hAnsi="Book Antiqua" w:cs="Calibri"/>
          <w:szCs w:val="24"/>
        </w:rPr>
      </w:pPr>
    </w:p>
    <w:p w:rsidR="00105D57" w:rsidRPr="00813233" w:rsidRDefault="00B56995" w:rsidP="001915CA">
      <w:pPr>
        <w:pStyle w:val="Heading3"/>
      </w:pPr>
      <w:bookmarkStart w:id="13" w:name="_Toc323158811"/>
      <w:r w:rsidRPr="00813233">
        <w:t>3.</w:t>
      </w:r>
      <w:r w:rsidR="00813233" w:rsidRPr="00813233">
        <w:t>1.</w:t>
      </w:r>
      <w:r w:rsidRPr="00813233">
        <w:t>4 |</w:t>
      </w:r>
      <w:r w:rsidR="00105D57" w:rsidRPr="00813233">
        <w:t>Filter and Biasing Circuit</w:t>
      </w:r>
      <w:bookmarkEnd w:id="13"/>
    </w:p>
    <w:p w:rsidR="00105D57" w:rsidRPr="00105D57" w:rsidRDefault="00105D57" w:rsidP="00105D57">
      <w:pPr>
        <w:spacing w:line="360" w:lineRule="auto"/>
        <w:jc w:val="center"/>
        <w:rPr>
          <w:rFonts w:ascii="Book Antiqua" w:hAnsi="Book Antiqua" w:cs="Calibri"/>
          <w:szCs w:val="24"/>
        </w:rPr>
      </w:pPr>
      <w:r w:rsidRPr="00105D57">
        <w:rPr>
          <w:rFonts w:ascii="Book Antiqua" w:hAnsi="Book Antiqua" w:cs="Calibri"/>
          <w:noProof/>
          <w:szCs w:val="24"/>
        </w:rPr>
        <w:drawing>
          <wp:inline distT="0" distB="0" distL="0" distR="0">
            <wp:extent cx="5838825" cy="3362325"/>
            <wp:effectExtent l="19050" t="19050" r="28575" b="285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38825" cy="3362325"/>
                    </a:xfrm>
                    <a:prstGeom prst="rect">
                      <a:avLst/>
                    </a:prstGeom>
                    <a:noFill/>
                    <a:ln>
                      <a:solidFill>
                        <a:schemeClr val="tx1"/>
                      </a:solidFill>
                    </a:ln>
                  </pic:spPr>
                </pic:pic>
              </a:graphicData>
            </a:graphic>
          </wp:inline>
        </w:drawing>
      </w:r>
    </w:p>
    <w:p w:rsidR="00105D57" w:rsidRPr="00A35234" w:rsidRDefault="00105D57" w:rsidP="00105D57">
      <w:pPr>
        <w:spacing w:line="360" w:lineRule="auto"/>
        <w:jc w:val="center"/>
        <w:rPr>
          <w:rFonts w:ascii="Book Antiqua" w:hAnsi="Book Antiqua" w:cs="Calibri"/>
          <w:sz w:val="20"/>
          <w:szCs w:val="24"/>
        </w:rPr>
      </w:pPr>
      <w:r w:rsidRPr="00A35234">
        <w:rPr>
          <w:rFonts w:ascii="Book Antiqua" w:hAnsi="Book Antiqua" w:cs="Calibri"/>
          <w:sz w:val="20"/>
          <w:szCs w:val="24"/>
        </w:rPr>
        <w:t xml:space="preserve">Figure </w:t>
      </w:r>
      <w:r w:rsidR="00FC0C6B" w:rsidRPr="00A35234">
        <w:rPr>
          <w:rFonts w:ascii="Book Antiqua" w:hAnsi="Book Antiqua" w:cs="Calibri"/>
          <w:sz w:val="20"/>
          <w:szCs w:val="24"/>
        </w:rPr>
        <w:t>3</w:t>
      </w:r>
      <w:r w:rsidRPr="00A35234">
        <w:rPr>
          <w:rFonts w:ascii="Book Antiqua" w:hAnsi="Book Antiqua" w:cs="Calibri"/>
          <w:sz w:val="20"/>
          <w:szCs w:val="24"/>
        </w:rPr>
        <w:t>.</w:t>
      </w:r>
      <w:r w:rsidR="00FC0C6B" w:rsidRPr="00A35234">
        <w:rPr>
          <w:rFonts w:ascii="Book Antiqua" w:hAnsi="Book Antiqua" w:cs="Calibri"/>
          <w:sz w:val="20"/>
          <w:szCs w:val="24"/>
        </w:rPr>
        <w:t>5 –</w:t>
      </w:r>
      <w:r w:rsidRPr="00A35234">
        <w:rPr>
          <w:rFonts w:ascii="Book Antiqua" w:hAnsi="Book Antiqua" w:cs="Calibri"/>
          <w:sz w:val="20"/>
          <w:szCs w:val="24"/>
        </w:rPr>
        <w:t xml:space="preserve"> Schematics of Filter and Biasing Circuit</w:t>
      </w:r>
    </w:p>
    <w:p w:rsidR="00105D57" w:rsidRPr="00105D57" w:rsidRDefault="00BD7EB8" w:rsidP="00105D57">
      <w:pPr>
        <w:spacing w:line="360" w:lineRule="auto"/>
        <w:rPr>
          <w:rFonts w:ascii="Book Antiqua" w:hAnsi="Book Antiqua" w:cs="Calibri"/>
          <w:szCs w:val="24"/>
        </w:rPr>
      </w:pPr>
      <w:r>
        <w:rPr>
          <w:rFonts w:ascii="Book Antiqua" w:hAnsi="Book Antiqua" w:cs="Calibri"/>
          <w:szCs w:val="24"/>
        </w:rPr>
        <w:tab/>
        <w:t>The filtering and biasing circuit depicted in</w:t>
      </w:r>
      <w:r w:rsidR="00B47263">
        <w:rPr>
          <w:rFonts w:ascii="Book Antiqua" w:hAnsi="Book Antiqua" w:cs="Calibri"/>
          <w:szCs w:val="24"/>
        </w:rPr>
        <w:t xml:space="preserve"> Fig. 3.5</w:t>
      </w:r>
      <w:r w:rsidR="003C5C38">
        <w:rPr>
          <w:rFonts w:ascii="Book Antiqua" w:hAnsi="Book Antiqua" w:cs="Calibri"/>
          <w:szCs w:val="24"/>
        </w:rPr>
        <w:t xml:space="preserve"> consists of two stages. The first stage blocks the dc component of the input signal, amplifies the ac signal, adds a 2.5 Vdc offset to make the signal compatible with the Arduino processing program</w:t>
      </w:r>
      <w:r w:rsidR="00822C24">
        <w:rPr>
          <w:rFonts w:ascii="Book Antiqua" w:hAnsi="Book Antiqua" w:cs="Calibri"/>
          <w:szCs w:val="24"/>
        </w:rPr>
        <w:t>’s expected analog input</w:t>
      </w:r>
      <w:r w:rsidR="003C5C38">
        <w:rPr>
          <w:rFonts w:ascii="Book Antiqua" w:hAnsi="Book Antiqua" w:cs="Calibri"/>
          <w:szCs w:val="24"/>
        </w:rPr>
        <w:t>. The second stage acts as a buffer, matching the output impedance of the entire circuit to the input impedance of the Arduino for maximum signal transfer.</w:t>
      </w:r>
    </w:p>
    <w:p w:rsidR="00384082" w:rsidRDefault="00384082" w:rsidP="00105D57">
      <w:pPr>
        <w:spacing w:line="360" w:lineRule="auto"/>
        <w:rPr>
          <w:rFonts w:ascii="Book Antiqua" w:hAnsi="Book Antiqua" w:cs="Calibri"/>
          <w:b/>
          <w:szCs w:val="24"/>
        </w:rPr>
      </w:pPr>
    </w:p>
    <w:p w:rsidR="00384082" w:rsidRDefault="00384082" w:rsidP="00105D57">
      <w:pPr>
        <w:spacing w:line="360" w:lineRule="auto"/>
        <w:rPr>
          <w:rFonts w:ascii="Book Antiqua" w:hAnsi="Book Antiqua" w:cs="Calibri"/>
          <w:b/>
          <w:szCs w:val="24"/>
        </w:rPr>
      </w:pPr>
    </w:p>
    <w:p w:rsidR="00384082" w:rsidRDefault="00384082" w:rsidP="00105D57">
      <w:pPr>
        <w:spacing w:line="360" w:lineRule="auto"/>
        <w:rPr>
          <w:rFonts w:ascii="Book Antiqua" w:hAnsi="Book Antiqua" w:cs="Calibri"/>
          <w:b/>
          <w:szCs w:val="24"/>
        </w:rPr>
      </w:pPr>
    </w:p>
    <w:p w:rsidR="005E06E7" w:rsidRDefault="005E06E7" w:rsidP="00105D57">
      <w:pPr>
        <w:spacing w:line="360" w:lineRule="auto"/>
        <w:rPr>
          <w:rFonts w:ascii="Book Antiqua" w:hAnsi="Book Antiqua" w:cs="Calibri"/>
          <w:b/>
          <w:szCs w:val="24"/>
        </w:rPr>
      </w:pPr>
    </w:p>
    <w:p w:rsidR="00105D57" w:rsidRPr="00813233" w:rsidRDefault="00B56995" w:rsidP="001915CA">
      <w:pPr>
        <w:pStyle w:val="Heading3"/>
      </w:pPr>
      <w:bookmarkStart w:id="14" w:name="_Toc323158812"/>
      <w:r w:rsidRPr="00813233">
        <w:t>3.</w:t>
      </w:r>
      <w:r w:rsidR="00813233" w:rsidRPr="00813233">
        <w:t>1.</w:t>
      </w:r>
      <w:r w:rsidRPr="00813233">
        <w:t xml:space="preserve">5 | </w:t>
      </w:r>
      <w:r w:rsidR="00105D57" w:rsidRPr="00813233">
        <w:t>Arduino Mega 2560 R3</w:t>
      </w:r>
      <w:bookmarkEnd w:id="14"/>
    </w:p>
    <w:p w:rsidR="00105D57" w:rsidRPr="00105D57" w:rsidRDefault="00105D57" w:rsidP="00105D57">
      <w:pPr>
        <w:spacing w:line="360" w:lineRule="auto"/>
        <w:jc w:val="center"/>
        <w:rPr>
          <w:rFonts w:ascii="Book Antiqua" w:hAnsi="Book Antiqua" w:cs="Calibri"/>
          <w:szCs w:val="24"/>
        </w:rPr>
      </w:pPr>
      <w:r w:rsidRPr="00105D57">
        <w:rPr>
          <w:rFonts w:ascii="Book Antiqua" w:hAnsi="Book Antiqua" w:cs="Calibri"/>
          <w:noProof/>
          <w:szCs w:val="24"/>
        </w:rPr>
        <w:drawing>
          <wp:inline distT="0" distB="0" distL="0" distR="0">
            <wp:extent cx="3686175" cy="2057400"/>
            <wp:effectExtent l="19050" t="19050" r="28575" b="19050"/>
            <wp:docPr id="18" name="Picture 18" descr="Description: http://www.siliconsidewalk.com/product_images/f/686/ArduinoMegaFront__71268_z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http://www.siliconsidewalk.com/product_images/f/686/ArduinoMegaFront__71268_zoom.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86175" cy="2057400"/>
                    </a:xfrm>
                    <a:prstGeom prst="rect">
                      <a:avLst/>
                    </a:prstGeom>
                    <a:noFill/>
                    <a:ln>
                      <a:solidFill>
                        <a:schemeClr val="tx1"/>
                      </a:solidFill>
                    </a:ln>
                  </pic:spPr>
                </pic:pic>
              </a:graphicData>
            </a:graphic>
          </wp:inline>
        </w:drawing>
      </w:r>
    </w:p>
    <w:p w:rsidR="00105D57" w:rsidRPr="00A35234" w:rsidRDefault="00105D57" w:rsidP="00105D57">
      <w:pPr>
        <w:spacing w:line="360" w:lineRule="auto"/>
        <w:jc w:val="center"/>
        <w:rPr>
          <w:rFonts w:ascii="Book Antiqua" w:hAnsi="Book Antiqua" w:cs="Calibri"/>
          <w:sz w:val="20"/>
          <w:szCs w:val="24"/>
        </w:rPr>
      </w:pPr>
      <w:r w:rsidRPr="00A35234">
        <w:rPr>
          <w:rFonts w:ascii="Book Antiqua" w:hAnsi="Book Antiqua" w:cs="Calibri"/>
          <w:sz w:val="20"/>
          <w:szCs w:val="24"/>
        </w:rPr>
        <w:t>Figure 3.</w:t>
      </w:r>
      <w:r w:rsidR="00384082" w:rsidRPr="00A35234">
        <w:rPr>
          <w:rFonts w:ascii="Book Antiqua" w:hAnsi="Book Antiqua" w:cs="Calibri"/>
          <w:sz w:val="20"/>
          <w:szCs w:val="24"/>
        </w:rPr>
        <w:t xml:space="preserve">6 – </w:t>
      </w:r>
      <w:r w:rsidRPr="00A35234">
        <w:rPr>
          <w:rFonts w:ascii="Book Antiqua" w:hAnsi="Book Antiqua" w:cs="Calibri"/>
          <w:sz w:val="20"/>
          <w:szCs w:val="24"/>
        </w:rPr>
        <w:t xml:space="preserve"> Arduino Mega 2560 R3</w:t>
      </w:r>
      <w:r w:rsidR="00A35234">
        <w:rPr>
          <w:rFonts w:ascii="Book Antiqua" w:hAnsi="Book Antiqua" w:cs="Calibri"/>
          <w:sz w:val="20"/>
          <w:szCs w:val="24"/>
        </w:rPr>
        <w:t>.</w:t>
      </w:r>
    </w:p>
    <w:p w:rsidR="00105D57" w:rsidRPr="00105D57" w:rsidRDefault="00105D57" w:rsidP="00105D57">
      <w:pPr>
        <w:spacing w:line="360" w:lineRule="auto"/>
        <w:rPr>
          <w:rFonts w:ascii="Book Antiqua" w:hAnsi="Book Antiqua" w:cs="Calibri"/>
          <w:szCs w:val="24"/>
        </w:rPr>
      </w:pPr>
      <w:r w:rsidRPr="00105D57">
        <w:rPr>
          <w:rFonts w:ascii="Book Antiqua" w:hAnsi="Book Antiqua"/>
          <w:szCs w:val="24"/>
        </w:rPr>
        <w:tab/>
        <w:t>The Arduino MEGA 2560 R3 is the specific model our project employ</w:t>
      </w:r>
      <w:r w:rsidR="005E06E7">
        <w:rPr>
          <w:rFonts w:ascii="Book Antiqua" w:hAnsi="Book Antiqua"/>
          <w:szCs w:val="24"/>
        </w:rPr>
        <w:t>s</w:t>
      </w:r>
      <w:r w:rsidRPr="00105D57">
        <w:rPr>
          <w:rFonts w:ascii="Book Antiqua" w:hAnsi="Book Antiqua"/>
          <w:szCs w:val="24"/>
        </w:rPr>
        <w:t xml:space="preserve">. It </w:t>
      </w:r>
      <w:r w:rsidR="005E06E7">
        <w:rPr>
          <w:rFonts w:ascii="Book Antiqua" w:hAnsi="Book Antiqua"/>
          <w:szCs w:val="24"/>
        </w:rPr>
        <w:t>processes</w:t>
      </w:r>
      <w:r w:rsidRPr="00105D57">
        <w:rPr>
          <w:rFonts w:ascii="Book Antiqua" w:hAnsi="Book Antiqua"/>
          <w:szCs w:val="24"/>
        </w:rPr>
        <w:t xml:space="preserve"> the radar output signal and communicate</w:t>
      </w:r>
      <w:r w:rsidR="005E06E7">
        <w:rPr>
          <w:rFonts w:ascii="Book Antiqua" w:hAnsi="Book Antiqua"/>
          <w:szCs w:val="24"/>
        </w:rPr>
        <w:t>s to the PICASO</w:t>
      </w:r>
      <w:r w:rsidRPr="00105D57">
        <w:rPr>
          <w:rFonts w:ascii="Book Antiqua" w:hAnsi="Book Antiqua"/>
          <w:szCs w:val="24"/>
        </w:rPr>
        <w:t xml:space="preserve"> the ranging </w:t>
      </w:r>
      <w:r w:rsidR="005E06E7">
        <w:rPr>
          <w:rFonts w:ascii="Book Antiqua" w:hAnsi="Book Antiqua"/>
          <w:szCs w:val="24"/>
        </w:rPr>
        <w:t>or</w:t>
      </w:r>
      <w:r w:rsidRPr="00105D57">
        <w:rPr>
          <w:rFonts w:ascii="Book Antiqua" w:hAnsi="Book Antiqua"/>
          <w:szCs w:val="24"/>
        </w:rPr>
        <w:t xml:space="preserve"> speed information gained </w:t>
      </w:r>
      <w:r w:rsidRPr="00105D57">
        <w:rPr>
          <w:rFonts w:ascii="Book Antiqua" w:hAnsi="Book Antiqua" w:cs="Calibri"/>
          <w:szCs w:val="24"/>
        </w:rPr>
        <w:t xml:space="preserve">from the </w:t>
      </w:r>
      <w:r w:rsidR="004202A9">
        <w:rPr>
          <w:rFonts w:ascii="Book Antiqua" w:hAnsi="Book Antiqua" w:cs="Calibri"/>
          <w:szCs w:val="24"/>
        </w:rPr>
        <w:t>RF stage</w:t>
      </w:r>
      <w:r w:rsidRPr="00105D57">
        <w:rPr>
          <w:rFonts w:ascii="Book Antiqua" w:hAnsi="Book Antiqua" w:cs="Calibri"/>
          <w:szCs w:val="24"/>
        </w:rPr>
        <w:t>. It processes information by first utilizing an FIR filter followed by computing the FFT of the signal. The peak detection algorithm then iterates over this output vector and extracts the meaningful peak data with a simple threshold and an averaging algorithm. Target data is then sent via parallel communication to the PICASO for graphical output.</w:t>
      </w:r>
    </w:p>
    <w:p w:rsidR="00105D57" w:rsidRPr="00813233" w:rsidRDefault="000E190A" w:rsidP="001915CA">
      <w:pPr>
        <w:pStyle w:val="Heading3"/>
      </w:pPr>
      <w:bookmarkStart w:id="15" w:name="_Toc323158813"/>
      <w:r w:rsidRPr="00813233">
        <w:t>3.</w:t>
      </w:r>
      <w:r w:rsidR="00813233" w:rsidRPr="00813233">
        <w:t>1.</w:t>
      </w:r>
      <w:r w:rsidRPr="00813233">
        <w:t xml:space="preserve">6 | </w:t>
      </w:r>
      <w:r w:rsidR="00105D57" w:rsidRPr="00813233">
        <w:t>PICASO GFX2</w:t>
      </w:r>
      <w:bookmarkEnd w:id="15"/>
    </w:p>
    <w:p w:rsidR="00105D57" w:rsidRPr="00105D57" w:rsidRDefault="00105D57" w:rsidP="00105D57">
      <w:pPr>
        <w:spacing w:line="360" w:lineRule="auto"/>
        <w:jc w:val="center"/>
        <w:rPr>
          <w:rFonts w:ascii="Book Antiqua" w:hAnsi="Book Antiqua" w:cs="Calibri"/>
          <w:szCs w:val="24"/>
        </w:rPr>
      </w:pPr>
      <w:r w:rsidRPr="00105D57">
        <w:rPr>
          <w:rFonts w:ascii="Book Antiqua" w:hAnsi="Book Antiqua" w:cs="Calibri"/>
          <w:noProof/>
          <w:szCs w:val="24"/>
        </w:rPr>
        <w:drawing>
          <wp:inline distT="0" distB="0" distL="0" distR="0">
            <wp:extent cx="3228975" cy="2419350"/>
            <wp:effectExtent l="19050" t="19050" r="28575" b="19050"/>
            <wp:docPr id="17" name="Picture 17" descr="Description: http://www.4dsystems.com.au/prodimg/p1285913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http://www.4dsystems.com.au/prodimg/p128591314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28975" cy="2419350"/>
                    </a:xfrm>
                    <a:prstGeom prst="rect">
                      <a:avLst/>
                    </a:prstGeom>
                    <a:noFill/>
                    <a:ln>
                      <a:solidFill>
                        <a:schemeClr val="tx1"/>
                      </a:solidFill>
                    </a:ln>
                  </pic:spPr>
                </pic:pic>
              </a:graphicData>
            </a:graphic>
          </wp:inline>
        </w:drawing>
      </w:r>
    </w:p>
    <w:p w:rsidR="00105D57" w:rsidRPr="00A35234" w:rsidRDefault="00A35234" w:rsidP="00105D57">
      <w:pPr>
        <w:spacing w:line="360" w:lineRule="auto"/>
        <w:jc w:val="center"/>
        <w:rPr>
          <w:rFonts w:ascii="Book Antiqua" w:hAnsi="Book Antiqua" w:cs="Calibri"/>
          <w:sz w:val="20"/>
          <w:szCs w:val="24"/>
        </w:rPr>
      </w:pPr>
      <w:r w:rsidRPr="00A35234">
        <w:rPr>
          <w:rFonts w:ascii="Book Antiqua" w:hAnsi="Book Antiqua" w:cs="Calibri"/>
          <w:sz w:val="20"/>
          <w:szCs w:val="24"/>
        </w:rPr>
        <w:t>Figure 3.7 –</w:t>
      </w:r>
      <w:r w:rsidR="00105D57" w:rsidRPr="00A35234">
        <w:rPr>
          <w:rFonts w:ascii="Book Antiqua" w:hAnsi="Book Antiqua" w:cs="Calibri"/>
          <w:sz w:val="20"/>
          <w:szCs w:val="24"/>
        </w:rPr>
        <w:t xml:space="preserve"> PICASO GFX2</w:t>
      </w:r>
      <w:r>
        <w:rPr>
          <w:rFonts w:ascii="Book Antiqua" w:hAnsi="Book Antiqua" w:cs="Calibri"/>
          <w:sz w:val="20"/>
          <w:szCs w:val="24"/>
        </w:rPr>
        <w:t>.</w:t>
      </w:r>
    </w:p>
    <w:p w:rsidR="00105D57" w:rsidRPr="004E1670" w:rsidRDefault="00105D57" w:rsidP="00105D57">
      <w:pPr>
        <w:spacing w:line="360" w:lineRule="auto"/>
        <w:rPr>
          <w:rFonts w:ascii="Book Antiqua" w:hAnsi="Book Antiqua"/>
          <w:szCs w:val="24"/>
        </w:rPr>
      </w:pPr>
      <w:r w:rsidRPr="00105D57">
        <w:rPr>
          <w:rFonts w:ascii="Book Antiqua" w:hAnsi="Book Antiqua" w:cs="Calibri"/>
          <w:szCs w:val="24"/>
        </w:rPr>
        <w:lastRenderedPageBreak/>
        <w:tab/>
      </w:r>
      <w:r w:rsidR="0024308F">
        <w:rPr>
          <w:rFonts w:ascii="Book Antiqua" w:hAnsi="Book Antiqua" w:cs="Calibri"/>
          <w:szCs w:val="24"/>
        </w:rPr>
        <w:t xml:space="preserve">The </w:t>
      </w:r>
      <w:r w:rsidRPr="00105D57">
        <w:rPr>
          <w:rFonts w:ascii="Book Antiqua" w:hAnsi="Book Antiqua" w:cs="Calibri"/>
          <w:szCs w:val="24"/>
        </w:rPr>
        <w:t xml:space="preserve">PICASO GFX2 </w:t>
      </w:r>
      <w:r w:rsidR="0024308F">
        <w:rPr>
          <w:rFonts w:ascii="Book Antiqua" w:hAnsi="Book Antiqua" w:cs="Calibri"/>
          <w:szCs w:val="24"/>
        </w:rPr>
        <w:t>board is</w:t>
      </w:r>
      <w:r w:rsidR="00061068">
        <w:rPr>
          <w:rFonts w:ascii="Book Antiqua" w:hAnsi="Book Antiqua" w:cs="Calibri"/>
          <w:szCs w:val="24"/>
        </w:rPr>
        <w:t xml:space="preserve"> used for real-time image processing for the Pong emulation</w:t>
      </w:r>
      <w:r w:rsidRPr="00105D57">
        <w:rPr>
          <w:rFonts w:ascii="Book Antiqua" w:hAnsi="Book Antiqua" w:cs="Calibri"/>
          <w:szCs w:val="24"/>
        </w:rPr>
        <w:t xml:space="preserve">. </w:t>
      </w:r>
      <w:r w:rsidRPr="00105D57">
        <w:rPr>
          <w:rFonts w:ascii="Book Antiqua" w:hAnsi="Book Antiqua"/>
          <w:szCs w:val="24"/>
        </w:rPr>
        <w:t xml:space="preserve">Upper-level graphics functions make the GFX2 easy to use, and its VGA output is compatible with most modern displays. The GFX2 outputs 256 colors which, when compared to similar GPUs, is a wide range. The range and speed information </w:t>
      </w:r>
      <w:r w:rsidR="004E1670">
        <w:rPr>
          <w:rFonts w:ascii="Book Antiqua" w:hAnsi="Book Antiqua"/>
          <w:szCs w:val="24"/>
        </w:rPr>
        <w:t>is</w:t>
      </w:r>
      <w:r w:rsidRPr="00105D57">
        <w:rPr>
          <w:rFonts w:ascii="Book Antiqua" w:hAnsi="Book Antiqua"/>
          <w:szCs w:val="24"/>
        </w:rPr>
        <w:t xml:space="preserve"> extracted via parallel communication with Arduino in real time.</w:t>
      </w:r>
    </w:p>
    <w:p w:rsidR="004E1670" w:rsidRDefault="004E1670" w:rsidP="004E1670">
      <w:pPr>
        <w:rPr>
          <w:rFonts w:ascii="Book Antiqua" w:hAnsi="Book Antiqua" w:cs="Calibri"/>
          <w:szCs w:val="24"/>
        </w:rPr>
      </w:pPr>
    </w:p>
    <w:p w:rsidR="00105D57" w:rsidRPr="004E1670" w:rsidRDefault="000E190A" w:rsidP="001915CA">
      <w:pPr>
        <w:pStyle w:val="Heading3"/>
      </w:pPr>
      <w:bookmarkStart w:id="16" w:name="_Toc323158814"/>
      <w:r w:rsidRPr="00813233">
        <w:t>3.</w:t>
      </w:r>
      <w:r w:rsidR="00813233" w:rsidRPr="00813233">
        <w:t>1.</w:t>
      </w:r>
      <w:r w:rsidRPr="00813233">
        <w:t xml:space="preserve">7 | </w:t>
      </w:r>
      <w:r w:rsidR="00105D57" w:rsidRPr="00813233">
        <w:t>Artesyn NFN40 Power Supply</w:t>
      </w:r>
      <w:bookmarkEnd w:id="16"/>
    </w:p>
    <w:p w:rsidR="00105D57" w:rsidRPr="00105D57" w:rsidRDefault="00105D57" w:rsidP="00105D57">
      <w:pPr>
        <w:spacing w:line="360" w:lineRule="auto"/>
        <w:jc w:val="center"/>
        <w:rPr>
          <w:rFonts w:ascii="Book Antiqua" w:hAnsi="Book Antiqua" w:cs="Calibri"/>
          <w:szCs w:val="24"/>
        </w:rPr>
      </w:pPr>
      <w:r w:rsidRPr="00105D57">
        <w:rPr>
          <w:rFonts w:ascii="Book Antiqua" w:hAnsi="Book Antiqua" w:cs="Calibri"/>
          <w:noProof/>
          <w:szCs w:val="24"/>
        </w:rPr>
        <w:drawing>
          <wp:inline distT="0" distB="0" distL="0" distR="0">
            <wp:extent cx="4067175" cy="2990850"/>
            <wp:effectExtent l="19050" t="19050" r="28575" b="190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67175" cy="2990850"/>
                    </a:xfrm>
                    <a:prstGeom prst="rect">
                      <a:avLst/>
                    </a:prstGeom>
                    <a:noFill/>
                    <a:ln>
                      <a:solidFill>
                        <a:schemeClr val="tx1"/>
                      </a:solidFill>
                    </a:ln>
                  </pic:spPr>
                </pic:pic>
              </a:graphicData>
            </a:graphic>
          </wp:inline>
        </w:drawing>
      </w:r>
    </w:p>
    <w:p w:rsidR="00105D57" w:rsidRPr="00A35234" w:rsidRDefault="00A35234" w:rsidP="00105D57">
      <w:pPr>
        <w:spacing w:line="360" w:lineRule="auto"/>
        <w:jc w:val="center"/>
        <w:rPr>
          <w:rFonts w:ascii="Book Antiqua" w:hAnsi="Book Antiqua" w:cs="Calibri"/>
          <w:sz w:val="20"/>
          <w:szCs w:val="24"/>
        </w:rPr>
      </w:pPr>
      <w:r w:rsidRPr="00A35234">
        <w:rPr>
          <w:rFonts w:ascii="Book Antiqua" w:hAnsi="Book Antiqua" w:cs="Calibri"/>
          <w:sz w:val="20"/>
          <w:szCs w:val="24"/>
        </w:rPr>
        <w:t>Figure 3</w:t>
      </w:r>
      <w:r w:rsidR="00105D57" w:rsidRPr="00A35234">
        <w:rPr>
          <w:rFonts w:ascii="Book Antiqua" w:hAnsi="Book Antiqua" w:cs="Calibri"/>
          <w:sz w:val="20"/>
          <w:szCs w:val="24"/>
        </w:rPr>
        <w:t>.</w:t>
      </w:r>
      <w:r w:rsidRPr="00A35234">
        <w:rPr>
          <w:rFonts w:ascii="Book Antiqua" w:hAnsi="Book Antiqua" w:cs="Calibri"/>
          <w:sz w:val="20"/>
          <w:szCs w:val="24"/>
        </w:rPr>
        <w:t>8</w:t>
      </w:r>
      <w:r w:rsidR="00105D57" w:rsidRPr="00A35234">
        <w:rPr>
          <w:rFonts w:ascii="Book Antiqua" w:hAnsi="Book Antiqua" w:cs="Calibri"/>
          <w:sz w:val="20"/>
          <w:szCs w:val="24"/>
        </w:rPr>
        <w:t xml:space="preserve"> </w:t>
      </w:r>
      <w:r w:rsidRPr="00A35234">
        <w:rPr>
          <w:rFonts w:ascii="Book Antiqua" w:hAnsi="Book Antiqua" w:cs="Calibri"/>
          <w:sz w:val="20"/>
          <w:szCs w:val="24"/>
        </w:rPr>
        <w:t xml:space="preserve">– </w:t>
      </w:r>
      <w:r w:rsidR="00105D57" w:rsidRPr="00A35234">
        <w:rPr>
          <w:rFonts w:ascii="Book Antiqua" w:hAnsi="Book Antiqua"/>
          <w:sz w:val="20"/>
          <w:szCs w:val="24"/>
        </w:rPr>
        <w:t>Artesyn NFN40 power supply</w:t>
      </w:r>
      <w:r>
        <w:rPr>
          <w:rFonts w:ascii="Book Antiqua" w:hAnsi="Book Antiqua"/>
          <w:sz w:val="20"/>
          <w:szCs w:val="24"/>
        </w:rPr>
        <w:t>.</w:t>
      </w:r>
    </w:p>
    <w:p w:rsidR="00105D57" w:rsidRDefault="00105D57" w:rsidP="004E1670">
      <w:pPr>
        <w:spacing w:line="360" w:lineRule="auto"/>
        <w:ind w:firstLine="720"/>
        <w:rPr>
          <w:rFonts w:ascii="Book Antiqua" w:hAnsi="Book Antiqua"/>
          <w:szCs w:val="24"/>
        </w:rPr>
      </w:pPr>
      <w:r w:rsidRPr="00105D57">
        <w:rPr>
          <w:rFonts w:ascii="Book Antiqua" w:hAnsi="Book Antiqua"/>
          <w:szCs w:val="24"/>
        </w:rPr>
        <w:t>The Artesyn NFN40 power supply is an AC/DC universal switch mode power supply that provides 12</w:t>
      </w:r>
      <w:r w:rsidR="004E1670">
        <w:rPr>
          <w:rFonts w:ascii="Book Antiqua" w:hAnsi="Book Antiqua"/>
          <w:szCs w:val="24"/>
        </w:rPr>
        <w:t xml:space="preserve"> </w:t>
      </w:r>
      <w:r w:rsidRPr="00105D57">
        <w:rPr>
          <w:rFonts w:ascii="Book Antiqua" w:hAnsi="Book Antiqua"/>
          <w:szCs w:val="24"/>
        </w:rPr>
        <w:t>Vdc and 5.1</w:t>
      </w:r>
      <w:r w:rsidR="004E1670">
        <w:rPr>
          <w:rFonts w:ascii="Book Antiqua" w:hAnsi="Book Antiqua"/>
          <w:szCs w:val="24"/>
        </w:rPr>
        <w:t xml:space="preserve"> </w:t>
      </w:r>
      <w:r w:rsidRPr="00105D57">
        <w:rPr>
          <w:rFonts w:ascii="Book Antiqua" w:hAnsi="Book Antiqua"/>
          <w:szCs w:val="24"/>
        </w:rPr>
        <w:t>Vdc to the radar kit.</w:t>
      </w:r>
      <w:r w:rsidR="00822C24">
        <w:rPr>
          <w:rFonts w:ascii="Book Antiqua" w:hAnsi="Book Antiqua"/>
          <w:szCs w:val="24"/>
        </w:rPr>
        <w:t xml:space="preserve"> The 45 kHz switching frequency introduces negligible noise into both the digital stages and the RF stages.</w:t>
      </w:r>
    </w:p>
    <w:p w:rsidR="004E1670" w:rsidRPr="00105D57" w:rsidRDefault="004E1670" w:rsidP="00105D57">
      <w:pPr>
        <w:spacing w:line="360" w:lineRule="auto"/>
        <w:rPr>
          <w:rFonts w:ascii="Book Antiqua" w:hAnsi="Book Antiqua"/>
          <w:b/>
          <w:szCs w:val="24"/>
        </w:rPr>
      </w:pPr>
    </w:p>
    <w:p w:rsidR="00105D57" w:rsidRPr="00105D57" w:rsidRDefault="000E190A" w:rsidP="001915CA">
      <w:pPr>
        <w:pStyle w:val="Heading2"/>
      </w:pPr>
      <w:bookmarkStart w:id="17" w:name="_Toc323158815"/>
      <w:r>
        <w:t>3.</w:t>
      </w:r>
      <w:r w:rsidR="00813233">
        <w:t>2</w:t>
      </w:r>
      <w:r>
        <w:t xml:space="preserve"> | </w:t>
      </w:r>
      <w:r w:rsidR="00105D57" w:rsidRPr="00105D57">
        <w:t>Software (interface and design implementation)</w:t>
      </w:r>
      <w:bookmarkEnd w:id="17"/>
    </w:p>
    <w:p w:rsidR="002D2311" w:rsidRDefault="002D2311" w:rsidP="00105D57">
      <w:pPr>
        <w:spacing w:line="360" w:lineRule="auto"/>
        <w:rPr>
          <w:rFonts w:ascii="Book Antiqua" w:hAnsi="Book Antiqua" w:cs="Calibri"/>
          <w:b/>
          <w:szCs w:val="24"/>
        </w:rPr>
      </w:pPr>
    </w:p>
    <w:p w:rsidR="00105D57" w:rsidRPr="00105D57" w:rsidRDefault="000E190A" w:rsidP="001915CA">
      <w:pPr>
        <w:pStyle w:val="Heading3"/>
      </w:pPr>
      <w:bookmarkStart w:id="18" w:name="_Toc323158816"/>
      <w:r>
        <w:t>3.</w:t>
      </w:r>
      <w:r w:rsidR="00813233">
        <w:t>2</w:t>
      </w:r>
      <w:r>
        <w:t>.1 | A</w:t>
      </w:r>
      <w:r w:rsidR="00105D57" w:rsidRPr="00105D57">
        <w:t>rduino Programming</w:t>
      </w:r>
      <w:bookmarkEnd w:id="18"/>
    </w:p>
    <w:p w:rsidR="00105D57" w:rsidRDefault="00105D57" w:rsidP="004E1670">
      <w:pPr>
        <w:spacing w:line="360" w:lineRule="auto"/>
        <w:ind w:firstLine="720"/>
        <w:rPr>
          <w:rFonts w:ascii="Book Antiqua" w:hAnsi="Book Antiqua" w:cs="Calibri"/>
          <w:szCs w:val="24"/>
        </w:rPr>
      </w:pPr>
      <w:r w:rsidRPr="00105D57">
        <w:rPr>
          <w:rFonts w:ascii="Book Antiqua" w:hAnsi="Book Antiqua" w:cs="Calibri"/>
          <w:szCs w:val="24"/>
        </w:rPr>
        <w:t>Arduino’s standard language offers a wide range of typical data processing steps wrapped in easy to use functions.  Libraries for specific hardware and more advanced computation are widespread</w:t>
      </w:r>
      <w:r w:rsidR="007D6B1E">
        <w:rPr>
          <w:rFonts w:ascii="Book Antiqua" w:hAnsi="Book Antiqua" w:cs="Calibri"/>
          <w:szCs w:val="24"/>
        </w:rPr>
        <w:t>,</w:t>
      </w:r>
      <w:r w:rsidRPr="00105D57">
        <w:rPr>
          <w:rFonts w:ascii="Book Antiqua" w:hAnsi="Book Antiqua" w:cs="Calibri"/>
          <w:szCs w:val="24"/>
        </w:rPr>
        <w:t xml:space="preserve"> making functional projects easy to implement. Basic </w:t>
      </w:r>
      <w:r w:rsidRPr="00105D57">
        <w:rPr>
          <w:rFonts w:ascii="Book Antiqua" w:hAnsi="Book Antiqua" w:cs="Calibri"/>
          <w:szCs w:val="24"/>
        </w:rPr>
        <w:lastRenderedPageBreak/>
        <w:t>program templates for the Arduino provide services for sequential looping and polling. Testing of the Arduin</w:t>
      </w:r>
      <w:r w:rsidR="00B203E3">
        <w:rPr>
          <w:rFonts w:ascii="Book Antiqua" w:hAnsi="Book Antiqua" w:cs="Calibri"/>
          <w:szCs w:val="24"/>
        </w:rPr>
        <w:t>o will be discussed further in C</w:t>
      </w:r>
      <w:r w:rsidRPr="00105D57">
        <w:rPr>
          <w:rFonts w:ascii="Book Antiqua" w:hAnsi="Book Antiqua" w:cs="Calibri"/>
          <w:szCs w:val="24"/>
        </w:rPr>
        <w:t>hapter 4.</w:t>
      </w:r>
    </w:p>
    <w:p w:rsidR="00B203E3" w:rsidRDefault="00B203E3" w:rsidP="004E1670">
      <w:pPr>
        <w:spacing w:line="360" w:lineRule="auto"/>
        <w:ind w:firstLine="720"/>
        <w:rPr>
          <w:rFonts w:ascii="Book Antiqua" w:hAnsi="Book Antiqua" w:cs="Calibri"/>
          <w:szCs w:val="24"/>
        </w:rPr>
      </w:pPr>
    </w:p>
    <w:p w:rsidR="001915CA" w:rsidRPr="00105D57" w:rsidRDefault="001915CA" w:rsidP="004E1670">
      <w:pPr>
        <w:spacing w:line="360" w:lineRule="auto"/>
        <w:ind w:firstLine="720"/>
        <w:rPr>
          <w:rFonts w:ascii="Book Antiqua" w:hAnsi="Book Antiqua" w:cs="Calibri"/>
          <w:szCs w:val="24"/>
        </w:rPr>
      </w:pPr>
    </w:p>
    <w:p w:rsidR="00105D57" w:rsidRPr="00105D57" w:rsidRDefault="00D41726" w:rsidP="001915CA">
      <w:pPr>
        <w:pStyle w:val="Heading3"/>
      </w:pPr>
      <w:bookmarkStart w:id="19" w:name="_Toc323158817"/>
      <w:r>
        <w:t>3.</w:t>
      </w:r>
      <w:r w:rsidR="00813233">
        <w:t>2</w:t>
      </w:r>
      <w:r>
        <w:t>.2 |</w:t>
      </w:r>
      <w:r w:rsidR="00105D57" w:rsidRPr="00105D57">
        <w:t>Processing</w:t>
      </w:r>
      <w:bookmarkEnd w:id="19"/>
    </w:p>
    <w:p w:rsidR="00105D57" w:rsidRPr="00105D57" w:rsidRDefault="00105D57" w:rsidP="00923FBE">
      <w:pPr>
        <w:spacing w:line="360" w:lineRule="auto"/>
        <w:ind w:firstLine="720"/>
        <w:rPr>
          <w:rFonts w:ascii="Book Antiqua" w:hAnsi="Book Antiqua" w:cs="Calibri"/>
          <w:szCs w:val="24"/>
        </w:rPr>
      </w:pPr>
      <w:r w:rsidRPr="00105D57">
        <w:rPr>
          <w:rFonts w:ascii="Book Antiqua" w:hAnsi="Book Antiqua" w:cs="Calibri"/>
          <w:szCs w:val="24"/>
        </w:rPr>
        <w:t>Testing programs for the Arduino were developed using Processing, a fre</w:t>
      </w:r>
      <w:r w:rsidR="00923FBE">
        <w:rPr>
          <w:rFonts w:ascii="Book Antiqua" w:hAnsi="Book Antiqua" w:cs="Calibri"/>
          <w:szCs w:val="24"/>
        </w:rPr>
        <w:t>e Java-</w:t>
      </w:r>
      <w:r w:rsidRPr="00105D57">
        <w:rPr>
          <w:rFonts w:ascii="Book Antiqua" w:hAnsi="Book Antiqua" w:cs="Calibri"/>
          <w:szCs w:val="24"/>
        </w:rPr>
        <w:t>base</w:t>
      </w:r>
      <w:r w:rsidR="00923FBE">
        <w:rPr>
          <w:rFonts w:ascii="Book Antiqua" w:hAnsi="Book Antiqua" w:cs="Calibri"/>
          <w:szCs w:val="24"/>
        </w:rPr>
        <w:t>d scripting language with built-</w:t>
      </w:r>
      <w:r w:rsidRPr="00105D57">
        <w:rPr>
          <w:rFonts w:ascii="Book Antiqua" w:hAnsi="Book Antiqua" w:cs="Calibri"/>
          <w:szCs w:val="24"/>
        </w:rPr>
        <w:t xml:space="preserve">in graphics functionality. This requires </w:t>
      </w:r>
      <w:r w:rsidR="00923FBE">
        <w:rPr>
          <w:rFonts w:ascii="Book Antiqua" w:hAnsi="Book Antiqua" w:cs="Calibri"/>
          <w:szCs w:val="24"/>
        </w:rPr>
        <w:t xml:space="preserve">that </w:t>
      </w:r>
      <w:r w:rsidRPr="00105D57">
        <w:rPr>
          <w:rFonts w:ascii="Book Antiqua" w:hAnsi="Book Antiqua" w:cs="Calibri"/>
          <w:szCs w:val="24"/>
        </w:rPr>
        <w:t>a serial communication be established between the Arduino and the PC</w:t>
      </w:r>
      <w:r w:rsidR="00923FBE">
        <w:rPr>
          <w:rFonts w:ascii="Book Antiqua" w:hAnsi="Book Antiqua" w:cs="Calibri"/>
          <w:szCs w:val="24"/>
        </w:rPr>
        <w:t xml:space="preserve"> that</w:t>
      </w:r>
      <w:r w:rsidRPr="00105D57">
        <w:rPr>
          <w:rFonts w:ascii="Book Antiqua" w:hAnsi="Book Antiqua" w:cs="Calibri"/>
          <w:szCs w:val="24"/>
        </w:rPr>
        <w:t xml:space="preserve"> Processing is running on. Processing was used purely as a test bed for Arduino input for this project. The graphical outputs and</w:t>
      </w:r>
      <w:r w:rsidR="008C3441">
        <w:rPr>
          <w:rFonts w:ascii="Book Antiqua" w:hAnsi="Book Antiqua" w:cs="Calibri"/>
          <w:szCs w:val="24"/>
        </w:rPr>
        <w:t xml:space="preserve"> their interpretation will be discussed further in Chapter 4.</w:t>
      </w:r>
    </w:p>
    <w:p w:rsidR="00105D57" w:rsidRPr="00105D57" w:rsidRDefault="00105D57" w:rsidP="00105D57">
      <w:pPr>
        <w:spacing w:line="360" w:lineRule="auto"/>
        <w:rPr>
          <w:rFonts w:ascii="Book Antiqua" w:hAnsi="Book Antiqua" w:cs="Calibri"/>
          <w:b/>
          <w:szCs w:val="24"/>
        </w:rPr>
      </w:pPr>
    </w:p>
    <w:p w:rsidR="00105D57" w:rsidRPr="00105D57" w:rsidRDefault="00D41726" w:rsidP="001915CA">
      <w:pPr>
        <w:pStyle w:val="Heading3"/>
      </w:pPr>
      <w:bookmarkStart w:id="20" w:name="_Toc323158818"/>
      <w:r>
        <w:t>3.</w:t>
      </w:r>
      <w:r w:rsidR="00813233">
        <w:t>2</w:t>
      </w:r>
      <w:r>
        <w:t xml:space="preserve">.3 | </w:t>
      </w:r>
      <w:r w:rsidR="00105D57" w:rsidRPr="00105D57">
        <w:t>PICASO Programming</w:t>
      </w:r>
      <w:bookmarkEnd w:id="20"/>
      <w:r w:rsidR="00105D57" w:rsidRPr="00105D57">
        <w:t xml:space="preserve"> </w:t>
      </w:r>
    </w:p>
    <w:p w:rsidR="00105D57" w:rsidRPr="00105D57" w:rsidRDefault="00105D57" w:rsidP="00923FBE">
      <w:pPr>
        <w:spacing w:line="360" w:lineRule="auto"/>
        <w:ind w:firstLine="720"/>
        <w:rPr>
          <w:rFonts w:ascii="Book Antiqua" w:hAnsi="Book Antiqua" w:cs="Calibri"/>
          <w:sz w:val="22"/>
          <w:szCs w:val="24"/>
        </w:rPr>
      </w:pPr>
      <w:r w:rsidRPr="00105D57">
        <w:rPr>
          <w:rFonts w:ascii="Book Antiqua" w:hAnsi="Book Antiqua" w:cs="Calibri"/>
          <w:szCs w:val="24"/>
        </w:rPr>
        <w:t>Programming the PICASO is made easier by the device having a myriad of internal functions at the coder’s disposal. We first tested th</w:t>
      </w:r>
      <w:r w:rsidR="00816B6A">
        <w:rPr>
          <w:rFonts w:ascii="Book Antiqua" w:hAnsi="Book Antiqua" w:cs="Calibri"/>
          <w:szCs w:val="24"/>
        </w:rPr>
        <w:t>e PICASO to see what quality,</w:t>
      </w:r>
      <w:r w:rsidRPr="00105D57">
        <w:rPr>
          <w:rFonts w:ascii="Book Antiqua" w:hAnsi="Book Antiqua" w:cs="Calibri"/>
          <w:szCs w:val="24"/>
        </w:rPr>
        <w:t xml:space="preserve"> resolution and frame rate of graphics was produced as output to a 640X480 resolution VGA monitor. The demo program supplied by 4D Systems at their website provided a good platform to test the capabilities of the device.</w:t>
      </w:r>
    </w:p>
    <w:p w:rsidR="00105D57" w:rsidRPr="00105D57" w:rsidRDefault="00105D57" w:rsidP="00105D57">
      <w:pPr>
        <w:spacing w:line="360" w:lineRule="auto"/>
        <w:rPr>
          <w:rFonts w:ascii="Book Antiqua" w:hAnsi="Book Antiqua" w:cs="Calibri"/>
          <w:szCs w:val="24"/>
        </w:rPr>
      </w:pPr>
      <w:r w:rsidRPr="00105D57">
        <w:rPr>
          <w:rFonts w:ascii="Book Antiqua" w:hAnsi="Book Antiqua" w:cs="Calibri"/>
          <w:szCs w:val="24"/>
        </w:rPr>
        <w:tab/>
        <w:t>We decided on a very simple game of Pong in order to display range information in a manner that would most likely be appealing to younger crowds. The demo had some rudimentary elements of the necessary code required to implement Pong on the PICASO. Major improvements to the code were developed to detect collisions on the paddles, randomize ball position and style, include logos for MSU and MITLL between games, make most parameters easily adjustable and access to various counters for debug purposes was implemented.</w:t>
      </w:r>
    </w:p>
    <w:p w:rsidR="00105D57" w:rsidRPr="00105D57" w:rsidRDefault="00105D57" w:rsidP="00105D57">
      <w:pPr>
        <w:spacing w:line="360" w:lineRule="auto"/>
        <w:rPr>
          <w:rFonts w:ascii="Book Antiqua" w:hAnsi="Book Antiqua" w:cs="Calibri"/>
          <w:b/>
          <w:szCs w:val="24"/>
        </w:rPr>
      </w:pPr>
      <w:r w:rsidRPr="00105D57">
        <w:rPr>
          <w:rFonts w:ascii="Book Antiqua" w:hAnsi="Book Antiqua" w:cs="Calibri"/>
          <w:szCs w:val="24"/>
        </w:rPr>
        <w:tab/>
        <w:t xml:space="preserve">At first we tried to do serial communication between the Arduino and the PICASO, using only two wires, but we were unsuccessful implementing that communication method. We then choose to use 8 wires to communicate in parallel. The serial issue most likely arose from a timing misconfiguration between the two </w:t>
      </w:r>
      <w:r w:rsidRPr="00105D57">
        <w:rPr>
          <w:rFonts w:ascii="Book Antiqua" w:hAnsi="Book Antiqua" w:cs="Calibri"/>
          <w:szCs w:val="24"/>
        </w:rPr>
        <w:lastRenderedPageBreak/>
        <w:t>platforms. Rather than spend</w:t>
      </w:r>
      <w:r w:rsidR="00435733">
        <w:rPr>
          <w:rFonts w:ascii="Book Antiqua" w:hAnsi="Book Antiqua" w:cs="Calibri"/>
          <w:szCs w:val="24"/>
        </w:rPr>
        <w:t>ing</w:t>
      </w:r>
      <w:r w:rsidRPr="00105D57">
        <w:rPr>
          <w:rFonts w:ascii="Book Antiqua" w:hAnsi="Book Antiqua" w:cs="Calibri"/>
          <w:szCs w:val="24"/>
        </w:rPr>
        <w:t xml:space="preserve"> time getting it to work, we just used another communication option which could easily be coded and verified.</w:t>
      </w:r>
    </w:p>
    <w:p w:rsidR="00105D57" w:rsidRDefault="00105D57" w:rsidP="00105D57">
      <w:pPr>
        <w:pStyle w:val="Default"/>
        <w:rPr>
          <w:rFonts w:ascii="Book Antiqua" w:hAnsi="Book Antiqua"/>
        </w:rPr>
      </w:pPr>
    </w:p>
    <w:p w:rsidR="00923FBE" w:rsidRPr="00105D57" w:rsidRDefault="00923FBE" w:rsidP="00105D57">
      <w:pPr>
        <w:pStyle w:val="Default"/>
        <w:rPr>
          <w:rFonts w:ascii="Book Antiqua" w:hAnsi="Book Antiqua"/>
        </w:rPr>
      </w:pPr>
    </w:p>
    <w:p w:rsidR="00683A0B" w:rsidRPr="00105D57" w:rsidRDefault="00683A0B" w:rsidP="00683A0B">
      <w:pPr>
        <w:pStyle w:val="Default"/>
        <w:rPr>
          <w:rFonts w:ascii="Book Antiqua" w:hAnsi="Book Antiqua"/>
        </w:rPr>
      </w:pPr>
    </w:p>
    <w:p w:rsidR="00EE2121" w:rsidRPr="006D0F2E" w:rsidRDefault="00EE2121" w:rsidP="00634556">
      <w:pPr>
        <w:pStyle w:val="Heading1"/>
      </w:pPr>
      <w:bookmarkStart w:id="21" w:name="_Toc323158819"/>
      <w:r w:rsidRPr="006D0F2E">
        <w:t>4 | Testing</w:t>
      </w:r>
      <w:bookmarkEnd w:id="21"/>
    </w:p>
    <w:p w:rsidR="00E60BA8" w:rsidRPr="00105D57" w:rsidRDefault="00E60BA8" w:rsidP="00EE2121">
      <w:pPr>
        <w:rPr>
          <w:rFonts w:ascii="Book Antiqua" w:hAnsi="Book Antiqua"/>
        </w:rPr>
      </w:pPr>
    </w:p>
    <w:p w:rsidR="00EE2121" w:rsidRPr="006D0F2E" w:rsidRDefault="00F24296" w:rsidP="00634556">
      <w:pPr>
        <w:pStyle w:val="Heading2"/>
      </w:pPr>
      <w:bookmarkStart w:id="22" w:name="_Toc323158820"/>
      <w:r>
        <w:t xml:space="preserve">4.1 | </w:t>
      </w:r>
      <w:r w:rsidR="00634556">
        <w:t>Initial Tests</w:t>
      </w:r>
      <w:bookmarkEnd w:id="22"/>
    </w:p>
    <w:p w:rsidR="00EE2121" w:rsidRDefault="00EE2121" w:rsidP="00923FBE">
      <w:pPr>
        <w:ind w:firstLine="720"/>
        <w:rPr>
          <w:rFonts w:ascii="Book Antiqua" w:hAnsi="Book Antiqua"/>
        </w:rPr>
      </w:pPr>
      <w:r w:rsidRPr="00105D57">
        <w:rPr>
          <w:rFonts w:ascii="Book Antiqua" w:hAnsi="Book Antiqua"/>
        </w:rPr>
        <w:t>Testing the radar output was an iterative process with ever improving test progr</w:t>
      </w:r>
      <w:r w:rsidR="00F24296">
        <w:rPr>
          <w:rFonts w:ascii="Book Antiqua" w:hAnsi="Book Antiqua"/>
        </w:rPr>
        <w:t>ams and output. Initially the FFT</w:t>
      </w:r>
      <w:r w:rsidRPr="00105D57">
        <w:rPr>
          <w:rFonts w:ascii="Book Antiqua" w:hAnsi="Book Antiqua"/>
        </w:rPr>
        <w:t xml:space="preserve"> data was used to produce a real time bar graph of the last processed sp</w:t>
      </w:r>
      <w:r w:rsidR="00B11AA5">
        <w:rPr>
          <w:rFonts w:ascii="Book Antiqua" w:hAnsi="Book Antiqua"/>
        </w:rPr>
        <w:t>ectrum. An example is shown in Fig. 4.</w:t>
      </w:r>
      <w:r w:rsidRPr="00105D57">
        <w:rPr>
          <w:rFonts w:ascii="Book Antiqua" w:hAnsi="Book Antiqua"/>
        </w:rPr>
        <w:t xml:space="preserve">1 below. Later iterations expanded on this and produce a spectrogram with relative brightness as shown in the images later in this chapter. </w:t>
      </w:r>
    </w:p>
    <w:p w:rsidR="007D321C" w:rsidRPr="00105D57" w:rsidRDefault="007D321C" w:rsidP="00923FBE">
      <w:pPr>
        <w:ind w:firstLine="720"/>
        <w:rPr>
          <w:rFonts w:ascii="Book Antiqua" w:hAnsi="Book Antiqua"/>
        </w:rPr>
      </w:pPr>
    </w:p>
    <w:p w:rsidR="00EE2121" w:rsidRPr="00105D57" w:rsidRDefault="00B11AA5" w:rsidP="00EE2121">
      <w:pPr>
        <w:keepNext/>
        <w:rPr>
          <w:rFonts w:ascii="Book Antiqua" w:hAnsi="Book Antiqua"/>
        </w:rPr>
      </w:pPr>
      <w:r>
        <w:rPr>
          <w:rFonts w:ascii="Book Antiqua" w:hAnsi="Book Antiqua"/>
        </w:rPr>
        <w:t xml:space="preserve">                          </w:t>
      </w:r>
      <w:r w:rsidR="00EE2121" w:rsidRPr="00105D57">
        <w:rPr>
          <w:rFonts w:ascii="Book Antiqua" w:hAnsi="Book Antiqua"/>
          <w:noProof/>
        </w:rPr>
        <w:drawing>
          <wp:inline distT="0" distB="0" distL="0" distR="0">
            <wp:extent cx="4000500" cy="3381375"/>
            <wp:effectExtent l="0" t="0" r="0" b="9525"/>
            <wp:docPr id="15" name="Picture 15" descr="arduino_radar_30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rduino_radar_30c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00500" cy="3381375"/>
                    </a:xfrm>
                    <a:prstGeom prst="rect">
                      <a:avLst/>
                    </a:prstGeom>
                    <a:noFill/>
                    <a:ln>
                      <a:noFill/>
                    </a:ln>
                  </pic:spPr>
                </pic:pic>
              </a:graphicData>
            </a:graphic>
          </wp:inline>
        </w:drawing>
      </w:r>
    </w:p>
    <w:p w:rsidR="00EE2121" w:rsidRPr="00B11AA5" w:rsidRDefault="00EE2121" w:rsidP="00B11AA5">
      <w:pPr>
        <w:pStyle w:val="Caption"/>
        <w:jc w:val="center"/>
        <w:rPr>
          <w:rFonts w:ascii="Book Antiqua" w:hAnsi="Book Antiqua"/>
          <w:b w:val="0"/>
        </w:rPr>
      </w:pPr>
      <w:r w:rsidRPr="00B11AA5">
        <w:rPr>
          <w:rFonts w:ascii="Book Antiqua" w:hAnsi="Book Antiqua"/>
          <w:b w:val="0"/>
        </w:rPr>
        <w:t xml:space="preserve">Figure </w:t>
      </w:r>
      <w:r w:rsidR="00B11AA5" w:rsidRPr="00B11AA5">
        <w:rPr>
          <w:rFonts w:ascii="Book Antiqua" w:hAnsi="Book Antiqua"/>
          <w:b w:val="0"/>
        </w:rPr>
        <w:t>4.</w:t>
      </w:r>
      <w:r w:rsidR="00B11AA5">
        <w:rPr>
          <w:rFonts w:ascii="Book Antiqua" w:hAnsi="Book Antiqua"/>
          <w:b w:val="0"/>
        </w:rPr>
        <w:t>1 – Processing display of radar signal’s frequency components.</w:t>
      </w:r>
      <w:r w:rsidR="00B11AA5" w:rsidRPr="00B11AA5">
        <w:rPr>
          <w:rFonts w:ascii="Book Antiqua" w:hAnsi="Book Antiqua"/>
          <w:b w:val="0"/>
        </w:rPr>
        <w:t xml:space="preserve"> </w:t>
      </w:r>
    </w:p>
    <w:p w:rsidR="00EE2121" w:rsidRPr="00105D57" w:rsidRDefault="00EE2121" w:rsidP="00EE2121">
      <w:pPr>
        <w:rPr>
          <w:rFonts w:ascii="Book Antiqua" w:hAnsi="Book Antiqua"/>
        </w:rPr>
      </w:pPr>
    </w:p>
    <w:p w:rsidR="00EE2121" w:rsidRPr="00105D57" w:rsidRDefault="00EE2121" w:rsidP="00EE2121">
      <w:pPr>
        <w:rPr>
          <w:rFonts w:ascii="Book Antiqua" w:hAnsi="Book Antiqua"/>
        </w:rPr>
      </w:pPr>
      <w:r w:rsidRPr="00105D57">
        <w:rPr>
          <w:rFonts w:ascii="Book Antiqua" w:hAnsi="Book Antiqua"/>
        </w:rPr>
        <w:tab/>
        <w:t>To verify the fun</w:t>
      </w:r>
      <w:r w:rsidR="001915CA">
        <w:rPr>
          <w:rFonts w:ascii="Book Antiqua" w:hAnsi="Book Antiqua"/>
        </w:rPr>
        <w:t>ction of the Arduino ADC and FFT</w:t>
      </w:r>
      <w:r w:rsidRPr="00105D57">
        <w:rPr>
          <w:rFonts w:ascii="Book Antiqua" w:hAnsi="Book Antiqua"/>
        </w:rPr>
        <w:t xml:space="preserve"> functions a waveform </w:t>
      </w:r>
      <w:r w:rsidR="007D1C27">
        <w:rPr>
          <w:rFonts w:ascii="Book Antiqua" w:hAnsi="Book Antiqua"/>
        </w:rPr>
        <w:t>generator was used to produce dc</w:t>
      </w:r>
      <w:r w:rsidRPr="00105D57">
        <w:rPr>
          <w:rFonts w:ascii="Book Antiqua" w:hAnsi="Book Antiqua"/>
        </w:rPr>
        <w:t xml:space="preserve"> offset sine waves in the hopes of a pure clean signal. Figure 2 below shows the Arduino output with the standard sampling rate and ADC settings. Major frequencies are labeled and intermediate steps can be seen when the generator was being adjusted. The number displayed is the programs best guess at the </w:t>
      </w:r>
      <w:r w:rsidRPr="00105D57">
        <w:rPr>
          <w:rFonts w:ascii="Book Antiqua" w:hAnsi="Book Antiqua"/>
        </w:rPr>
        <w:lastRenderedPageBreak/>
        <w:t xml:space="preserve">frequency input. At the time of the picture a 3kHz signal was being used leading to a accuracy of about 99%. Lower frequencies tend to be more ambiguous and have a lower typical accuracy. </w:t>
      </w:r>
    </w:p>
    <w:p w:rsidR="00EE2121" w:rsidRPr="00105D57" w:rsidRDefault="00EE2121" w:rsidP="00EE2121">
      <w:pPr>
        <w:rPr>
          <w:rFonts w:ascii="Book Antiqua" w:hAnsi="Book Antiqua"/>
        </w:rPr>
      </w:pPr>
    </w:p>
    <w:p w:rsidR="00EE2121" w:rsidRPr="00105D57" w:rsidRDefault="00B11AA5" w:rsidP="00EE2121">
      <w:pPr>
        <w:keepNext/>
        <w:rPr>
          <w:rFonts w:ascii="Book Antiqua" w:hAnsi="Book Antiqua"/>
        </w:rPr>
      </w:pPr>
      <w:r>
        <w:rPr>
          <w:rFonts w:ascii="Book Antiqua" w:hAnsi="Book Antiqua"/>
        </w:rPr>
        <w:t xml:space="preserve">                                </w:t>
      </w:r>
      <w:r w:rsidR="00EE2121" w:rsidRPr="00105D57">
        <w:rPr>
          <w:rFonts w:ascii="Book Antiqua" w:hAnsi="Book Antiqua"/>
          <w:noProof/>
        </w:rPr>
        <w:drawing>
          <wp:inline distT="0" distB="0" distL="0" distR="0">
            <wp:extent cx="3533775" cy="3000375"/>
            <wp:effectExtent l="0" t="0" r="9525" b="9525"/>
            <wp:docPr id="14" name="Picture 14" descr="sinewave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inewavet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33775" cy="3000375"/>
                    </a:xfrm>
                    <a:prstGeom prst="rect">
                      <a:avLst/>
                    </a:prstGeom>
                    <a:noFill/>
                    <a:ln>
                      <a:noFill/>
                    </a:ln>
                  </pic:spPr>
                </pic:pic>
              </a:graphicData>
            </a:graphic>
          </wp:inline>
        </w:drawing>
      </w:r>
    </w:p>
    <w:p w:rsidR="00EE2121" w:rsidRPr="00B11AA5" w:rsidRDefault="00EE2121" w:rsidP="00B11AA5">
      <w:pPr>
        <w:pStyle w:val="Caption"/>
        <w:jc w:val="center"/>
        <w:rPr>
          <w:rFonts w:ascii="Book Antiqua" w:hAnsi="Book Antiqua"/>
          <w:b w:val="0"/>
        </w:rPr>
      </w:pPr>
      <w:r w:rsidRPr="00B11AA5">
        <w:rPr>
          <w:rFonts w:ascii="Book Antiqua" w:hAnsi="Book Antiqua"/>
          <w:b w:val="0"/>
        </w:rPr>
        <w:t xml:space="preserve">Figure </w:t>
      </w:r>
      <w:r w:rsidR="00B11AA5" w:rsidRPr="00B11AA5">
        <w:rPr>
          <w:rFonts w:ascii="Book Antiqua" w:hAnsi="Book Antiqua"/>
          <w:b w:val="0"/>
        </w:rPr>
        <w:t>4.</w:t>
      </w:r>
      <w:r w:rsidR="00B11AA5">
        <w:rPr>
          <w:rFonts w:ascii="Book Antiqua" w:hAnsi="Book Antiqua"/>
          <w:b w:val="0"/>
        </w:rPr>
        <w:t>2 – Processing display of function generator input in s</w:t>
      </w:r>
      <w:r w:rsidR="007D321C">
        <w:rPr>
          <w:rFonts w:ascii="Book Antiqua" w:hAnsi="Book Antiqua"/>
          <w:b w:val="0"/>
        </w:rPr>
        <w:t>pectrogram</w:t>
      </w:r>
      <w:r w:rsidR="00B11AA5">
        <w:rPr>
          <w:rFonts w:ascii="Book Antiqua" w:hAnsi="Book Antiqua"/>
          <w:b w:val="0"/>
        </w:rPr>
        <w:t xml:space="preserve"> form before </w:t>
      </w:r>
      <w:r w:rsidR="007D321C">
        <w:rPr>
          <w:rFonts w:ascii="Book Antiqua" w:hAnsi="Book Antiqua"/>
          <w:b w:val="0"/>
        </w:rPr>
        <w:t>increasing sampling rate.</w:t>
      </w:r>
    </w:p>
    <w:p w:rsidR="00EE2121" w:rsidRPr="00105D57" w:rsidRDefault="00EE2121" w:rsidP="00EE2121">
      <w:pPr>
        <w:rPr>
          <w:rFonts w:ascii="Book Antiqua" w:hAnsi="Book Antiqua"/>
        </w:rPr>
      </w:pPr>
    </w:p>
    <w:p w:rsidR="00634556" w:rsidRPr="00634556" w:rsidRDefault="00634556" w:rsidP="00634556">
      <w:pPr>
        <w:pStyle w:val="Heading2"/>
      </w:pPr>
      <w:bookmarkStart w:id="23" w:name="_Toc323158821"/>
      <w:r>
        <w:t>4.2 | Re-Testing</w:t>
      </w:r>
      <w:bookmarkEnd w:id="23"/>
    </w:p>
    <w:p w:rsidR="00EE2121" w:rsidRPr="00105D57" w:rsidRDefault="00EE2121" w:rsidP="00634556">
      <w:pPr>
        <w:ind w:firstLine="720"/>
        <w:rPr>
          <w:rFonts w:ascii="Book Antiqua" w:hAnsi="Book Antiqua"/>
        </w:rPr>
      </w:pPr>
      <w:r w:rsidRPr="00105D57">
        <w:rPr>
          <w:rFonts w:ascii="Book Antiqua" w:hAnsi="Book Antiqua"/>
        </w:rPr>
        <w:t xml:space="preserve">Tweaking the Arduino internal settings in addition to speeding the sampling rate expands the visible window into nearly the entire audio range while adding a minimum of harmonic noise. Figure 2 shows the maximum detectable frequency is expanded by a factor of two while adding harmonic content, visible as faint bars which </w:t>
      </w:r>
      <w:r w:rsidR="00822C24">
        <w:rPr>
          <w:rFonts w:ascii="Book Antiqua" w:hAnsi="Book Antiqua"/>
        </w:rPr>
        <w:t>are</w:t>
      </w:r>
      <w:r w:rsidRPr="00105D57">
        <w:rPr>
          <w:rFonts w:ascii="Book Antiqua" w:hAnsi="Book Antiqua"/>
        </w:rPr>
        <w:t xml:space="preserve"> aliased to a lower frequency. Similar to the first, the frequency extraction is attempted at the bottom of the picture. The factor of two was not accounted for during the test so it displays roughly half of the input 9 kHz signal. This is roughly where 4.5 kHz would have been with the lower sampling rate, proving its relative consistency. </w:t>
      </w:r>
    </w:p>
    <w:p w:rsidR="00EE2121" w:rsidRPr="00105D57" w:rsidRDefault="00B11AA5" w:rsidP="00EE2121">
      <w:pPr>
        <w:keepNext/>
        <w:rPr>
          <w:rFonts w:ascii="Book Antiqua" w:hAnsi="Book Antiqua"/>
        </w:rPr>
      </w:pPr>
      <w:r>
        <w:rPr>
          <w:rFonts w:ascii="Book Antiqua" w:hAnsi="Book Antiqua"/>
        </w:rPr>
        <w:lastRenderedPageBreak/>
        <w:t xml:space="preserve">                                </w:t>
      </w:r>
      <w:r w:rsidR="00EE2121" w:rsidRPr="00105D57">
        <w:rPr>
          <w:rFonts w:ascii="Book Antiqua" w:hAnsi="Book Antiqua"/>
          <w:noProof/>
        </w:rPr>
        <w:drawing>
          <wp:inline distT="0" distB="0" distL="0" distR="0">
            <wp:extent cx="3543300" cy="2990850"/>
            <wp:effectExtent l="0" t="0" r="0" b="0"/>
            <wp:docPr id="13" name="Picture 13" descr="sinewavetest_higherfr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inewavetest_higherfreq"/>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43300" cy="2990850"/>
                    </a:xfrm>
                    <a:prstGeom prst="rect">
                      <a:avLst/>
                    </a:prstGeom>
                    <a:noFill/>
                    <a:ln>
                      <a:noFill/>
                    </a:ln>
                  </pic:spPr>
                </pic:pic>
              </a:graphicData>
            </a:graphic>
          </wp:inline>
        </w:drawing>
      </w:r>
    </w:p>
    <w:p w:rsidR="00EE2121" w:rsidRPr="007D321C" w:rsidRDefault="00EE2121" w:rsidP="00B11AA5">
      <w:pPr>
        <w:pStyle w:val="Caption"/>
        <w:jc w:val="center"/>
        <w:rPr>
          <w:rFonts w:ascii="Book Antiqua" w:hAnsi="Book Antiqua"/>
          <w:b w:val="0"/>
        </w:rPr>
      </w:pPr>
      <w:r w:rsidRPr="007D321C">
        <w:rPr>
          <w:rFonts w:ascii="Book Antiqua" w:hAnsi="Book Antiqua"/>
          <w:b w:val="0"/>
        </w:rPr>
        <w:t xml:space="preserve">Figure </w:t>
      </w:r>
      <w:r w:rsidR="00B11AA5" w:rsidRPr="007D321C">
        <w:rPr>
          <w:rFonts w:ascii="Book Antiqua" w:hAnsi="Book Antiqua"/>
          <w:b w:val="0"/>
        </w:rPr>
        <w:t xml:space="preserve">4.3 – Processing display </w:t>
      </w:r>
      <w:r w:rsidR="007D321C" w:rsidRPr="007D321C">
        <w:rPr>
          <w:rFonts w:ascii="Book Antiqua" w:hAnsi="Book Antiqua"/>
          <w:b w:val="0"/>
        </w:rPr>
        <w:t>of function generator input in spectrogram form after increasing sampling rate.</w:t>
      </w:r>
    </w:p>
    <w:p w:rsidR="00EE2121" w:rsidRPr="00105D57" w:rsidRDefault="00EE2121" w:rsidP="00EE2121">
      <w:pPr>
        <w:rPr>
          <w:rFonts w:ascii="Book Antiqua" w:hAnsi="Book Antiqua"/>
        </w:rPr>
      </w:pPr>
    </w:p>
    <w:p w:rsidR="00EE2121" w:rsidRDefault="00EE2121" w:rsidP="00EE2121">
      <w:pPr>
        <w:rPr>
          <w:rFonts w:ascii="Book Antiqua" w:hAnsi="Book Antiqua"/>
        </w:rPr>
      </w:pPr>
      <w:r w:rsidRPr="00105D57">
        <w:rPr>
          <w:rFonts w:ascii="Book Antiqua" w:hAnsi="Book Antiqua"/>
        </w:rPr>
        <w:tab/>
        <w:t xml:space="preserve">After insuring proper signals were produced with manageable noise, the radar output was processed after basic analog filtering and DC biasing. Ranging signals produce a signal with frequency dependence relative to the target distance. A farther target produces a higher frequency signal as shown in </w:t>
      </w:r>
      <w:r w:rsidR="008E6493">
        <w:rPr>
          <w:rFonts w:ascii="Book Antiqua" w:hAnsi="Book Antiqua"/>
        </w:rPr>
        <w:t>Fig. 4.</w:t>
      </w:r>
      <w:r w:rsidRPr="00105D57">
        <w:rPr>
          <w:rFonts w:ascii="Book Antiqua" w:hAnsi="Book Antiqua"/>
        </w:rPr>
        <w:t xml:space="preserve">3. During the course of testing we found that the signal produced by the radar would not deliver a reliable range signal farther than about 2m. </w:t>
      </w:r>
      <w:r w:rsidR="008E6493">
        <w:rPr>
          <w:rFonts w:ascii="Book Antiqua" w:hAnsi="Book Antiqua"/>
        </w:rPr>
        <w:t xml:space="preserve"> The range profile of a cookie sheet being moved back and forth in the radar’</w:t>
      </w:r>
      <w:r w:rsidR="00C9313F">
        <w:rPr>
          <w:rFonts w:ascii="Book Antiqua" w:hAnsi="Book Antiqua"/>
        </w:rPr>
        <w:t>s path can be seen in Fig. 4.5. Fig</w:t>
      </w:r>
      <w:r w:rsidR="00445130">
        <w:rPr>
          <w:rFonts w:ascii="Book Antiqua" w:hAnsi="Book Antiqua"/>
        </w:rPr>
        <w:t>s</w:t>
      </w:r>
      <w:r w:rsidR="00C9313F">
        <w:rPr>
          <w:rFonts w:ascii="Book Antiqua" w:hAnsi="Book Antiqua"/>
        </w:rPr>
        <w:t>. 4.4</w:t>
      </w:r>
      <w:r w:rsidR="00445130">
        <w:rPr>
          <w:rFonts w:ascii="Book Antiqua" w:hAnsi="Book Antiqua"/>
        </w:rPr>
        <w:t xml:space="preserve"> and 4.6 show</w:t>
      </w:r>
      <w:r w:rsidR="00C9313F">
        <w:rPr>
          <w:rFonts w:ascii="Book Antiqua" w:hAnsi="Book Antiqua"/>
        </w:rPr>
        <w:t xml:space="preserve"> the radar system being tested </w:t>
      </w:r>
      <w:r w:rsidR="00445130">
        <w:rPr>
          <w:rFonts w:ascii="Book Antiqua" w:hAnsi="Book Antiqua"/>
        </w:rPr>
        <w:t>for range response</w:t>
      </w:r>
      <w:r w:rsidR="00F957E9">
        <w:rPr>
          <w:rFonts w:ascii="Book Antiqua" w:hAnsi="Book Antiqua"/>
        </w:rPr>
        <w:t>.</w:t>
      </w:r>
    </w:p>
    <w:p w:rsidR="00C9313F" w:rsidRDefault="00C9313F" w:rsidP="00EE2121">
      <w:pPr>
        <w:rPr>
          <w:rFonts w:ascii="Book Antiqua" w:hAnsi="Book Antiqua"/>
        </w:rPr>
      </w:pPr>
      <w:r>
        <w:rPr>
          <w:noProof/>
        </w:rPr>
        <w:lastRenderedPageBreak/>
        <w:drawing>
          <wp:inline distT="0" distB="0" distL="0" distR="0">
            <wp:extent cx="5943600" cy="3551555"/>
            <wp:effectExtent l="19050" t="19050" r="19050" b="1079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5943600" cy="3551555"/>
                    </a:xfrm>
                    <a:prstGeom prst="rect">
                      <a:avLst/>
                    </a:prstGeom>
                    <a:ln>
                      <a:solidFill>
                        <a:schemeClr val="tx1"/>
                      </a:solidFill>
                    </a:ln>
                  </pic:spPr>
                </pic:pic>
              </a:graphicData>
            </a:graphic>
          </wp:inline>
        </w:drawing>
      </w:r>
    </w:p>
    <w:p w:rsidR="00C9313F" w:rsidRDefault="00C9313F" w:rsidP="00C9313F">
      <w:pPr>
        <w:jc w:val="center"/>
        <w:rPr>
          <w:rFonts w:ascii="Book Antiqua" w:hAnsi="Book Antiqua"/>
          <w:sz w:val="20"/>
        </w:rPr>
      </w:pPr>
      <w:r>
        <w:rPr>
          <w:rFonts w:ascii="Book Antiqua" w:hAnsi="Book Antiqua"/>
          <w:sz w:val="20"/>
        </w:rPr>
        <w:t>Fig. 4.4 – Radar system being tested in the hallway.</w:t>
      </w:r>
    </w:p>
    <w:p w:rsidR="00C9313F" w:rsidRPr="00C9313F" w:rsidRDefault="00C9313F" w:rsidP="00C9313F">
      <w:pPr>
        <w:jc w:val="center"/>
        <w:rPr>
          <w:rFonts w:ascii="Book Antiqua" w:hAnsi="Book Antiqua"/>
          <w:sz w:val="20"/>
        </w:rPr>
      </w:pPr>
    </w:p>
    <w:p w:rsidR="00EE2121" w:rsidRPr="00105D57" w:rsidRDefault="00EE2121" w:rsidP="007D321C">
      <w:pPr>
        <w:ind w:firstLine="720"/>
        <w:rPr>
          <w:rFonts w:ascii="Book Antiqua" w:hAnsi="Book Antiqua"/>
        </w:rPr>
      </w:pPr>
      <w:r w:rsidRPr="00105D57">
        <w:rPr>
          <w:rFonts w:ascii="Book Antiqua" w:hAnsi="Book Antiqua"/>
        </w:rPr>
        <w:t xml:space="preserve">This fact spurred a more directed testing of the RF system utilizing a power meter. Results showed that the VCO was producing </w:t>
      </w:r>
      <w:r w:rsidR="007D321C">
        <w:rPr>
          <w:rFonts w:ascii="Book Antiqua" w:hAnsi="Book Antiqua"/>
        </w:rPr>
        <w:t xml:space="preserve">a signal with </w:t>
      </w:r>
      <w:r w:rsidRPr="00105D57">
        <w:rPr>
          <w:rFonts w:ascii="Book Antiqua" w:hAnsi="Book Antiqua"/>
        </w:rPr>
        <w:t>half the expected power</w:t>
      </w:r>
      <w:r w:rsidR="007D321C">
        <w:rPr>
          <w:rFonts w:ascii="Book Antiqua" w:hAnsi="Book Antiqua"/>
        </w:rPr>
        <w:t>,</w:t>
      </w:r>
      <w:r w:rsidRPr="00105D57">
        <w:rPr>
          <w:rFonts w:ascii="Book Antiqua" w:hAnsi="Book Antiqua"/>
        </w:rPr>
        <w:t xml:space="preserve"> greatly reducing the overall system SNR. We believe this is the primary factor involved in the low maximum range</w:t>
      </w:r>
      <w:r w:rsidR="007D321C">
        <w:rPr>
          <w:rFonts w:ascii="Book Antiqua" w:hAnsi="Book Antiqua"/>
        </w:rPr>
        <w:t>,</w:t>
      </w:r>
      <w:r w:rsidRPr="00105D57">
        <w:rPr>
          <w:rFonts w:ascii="Book Antiqua" w:hAnsi="Book Antiqua"/>
        </w:rPr>
        <w:t xml:space="preserve"> as the weak signal is washed out in external noise.</w:t>
      </w:r>
    </w:p>
    <w:p w:rsidR="00EE2121" w:rsidRPr="00105D57" w:rsidRDefault="00EE2121" w:rsidP="00EE2121">
      <w:pPr>
        <w:rPr>
          <w:rFonts w:ascii="Book Antiqua" w:hAnsi="Book Antiqua"/>
        </w:rPr>
      </w:pPr>
      <w:r w:rsidRPr="00105D57">
        <w:rPr>
          <w:rFonts w:ascii="Book Antiqua" w:hAnsi="Book Antiqua"/>
        </w:rPr>
        <w:t xml:space="preserve">The design’s ranging system works semi-reliably within the small range of .5m to 2m. The signal at any given frequency will occasionally pulse giving the peak detection algorithm little to detect. This causes the detected range to fluctuate at its extremes. Doppler functionally is limited for purposes of an indoor test. Velocities necessary for non-ambiguous speed detection are too large to reliably produce without creating dangerous or large scale testing platforms. </w:t>
      </w:r>
    </w:p>
    <w:p w:rsidR="00EE2121" w:rsidRPr="00105D57" w:rsidRDefault="00EE2121" w:rsidP="00EE2121">
      <w:pPr>
        <w:rPr>
          <w:rFonts w:ascii="Book Antiqua" w:hAnsi="Book Antiqua"/>
        </w:rPr>
      </w:pPr>
    </w:p>
    <w:p w:rsidR="00EE2121" w:rsidRPr="00105D57" w:rsidRDefault="006F6440" w:rsidP="00EE2121">
      <w:pPr>
        <w:keepNext/>
        <w:rPr>
          <w:rFonts w:ascii="Book Antiqua" w:hAnsi="Book Antiqua"/>
        </w:rPr>
      </w:pPr>
      <w:r>
        <w:rPr>
          <w:rFonts w:ascii="Book Antiqua" w:hAnsi="Book Antiqua"/>
        </w:rPr>
        <w:lastRenderedPageBreak/>
        <w:t xml:space="preserve">          </w:t>
      </w:r>
      <w:r w:rsidR="007D321C">
        <w:rPr>
          <w:rFonts w:ascii="Book Antiqua" w:hAnsi="Book Antiqua"/>
        </w:rPr>
        <w:t xml:space="preserve">      </w:t>
      </w:r>
      <w:r w:rsidR="00EE2121" w:rsidRPr="00105D57">
        <w:rPr>
          <w:rFonts w:ascii="Book Antiqua" w:hAnsi="Book Antiqua"/>
          <w:noProof/>
        </w:rPr>
        <w:drawing>
          <wp:inline distT="0" distB="0" distL="0" distR="0">
            <wp:extent cx="4873221" cy="4120738"/>
            <wp:effectExtent l="0" t="0" r="3810" b="0"/>
            <wp:docPr id="12" name="Picture 12" descr="range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rangepro"/>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76947" cy="4123889"/>
                    </a:xfrm>
                    <a:prstGeom prst="rect">
                      <a:avLst/>
                    </a:prstGeom>
                    <a:noFill/>
                    <a:ln>
                      <a:noFill/>
                    </a:ln>
                  </pic:spPr>
                </pic:pic>
              </a:graphicData>
            </a:graphic>
          </wp:inline>
        </w:drawing>
      </w:r>
    </w:p>
    <w:p w:rsidR="006D4ADD" w:rsidRPr="00445130" w:rsidRDefault="003B0C6E" w:rsidP="00445130">
      <w:pPr>
        <w:pStyle w:val="Caption"/>
        <w:jc w:val="center"/>
        <w:rPr>
          <w:rFonts w:ascii="Book Antiqua" w:hAnsi="Book Antiqua"/>
          <w:b w:val="0"/>
        </w:rPr>
      </w:pPr>
      <w:r>
        <w:rPr>
          <w:rFonts w:ascii="Book Antiqua" w:hAnsi="Book Antiqua"/>
          <w:b w:val="0"/>
        </w:rPr>
        <w:t>Fig.</w:t>
      </w:r>
      <w:r w:rsidR="00EE2121" w:rsidRPr="007D321C">
        <w:rPr>
          <w:rFonts w:ascii="Book Antiqua" w:hAnsi="Book Antiqua"/>
          <w:b w:val="0"/>
        </w:rPr>
        <w:t xml:space="preserve"> </w:t>
      </w:r>
      <w:r w:rsidR="00C9313F">
        <w:rPr>
          <w:rFonts w:ascii="Book Antiqua" w:hAnsi="Book Antiqua"/>
          <w:b w:val="0"/>
        </w:rPr>
        <w:t>4.5</w:t>
      </w:r>
      <w:r w:rsidR="007D321C" w:rsidRPr="007D321C">
        <w:rPr>
          <w:rFonts w:ascii="Book Antiqua" w:hAnsi="Book Antiqua"/>
          <w:b w:val="0"/>
        </w:rPr>
        <w:t xml:space="preserve"> – Processing display of range profile of cookie sheet target in spectrogram form.</w:t>
      </w:r>
    </w:p>
    <w:p w:rsidR="00EE2121" w:rsidRPr="00105D57" w:rsidRDefault="00EE2121" w:rsidP="00EE2121">
      <w:pPr>
        <w:pStyle w:val="Default"/>
        <w:rPr>
          <w:rFonts w:ascii="Book Antiqua" w:hAnsi="Book Antiqua"/>
        </w:rPr>
      </w:pPr>
    </w:p>
    <w:p w:rsidR="00445130" w:rsidRDefault="00445130">
      <w:pPr>
        <w:rPr>
          <w:rFonts w:ascii="Book Antiqua" w:hAnsi="Book Antiqua"/>
          <w:b/>
          <w:sz w:val="32"/>
        </w:rPr>
      </w:pPr>
      <w:r>
        <w:rPr>
          <w:rFonts w:ascii="Book Antiqua" w:hAnsi="Book Antiqua"/>
          <w:b/>
          <w:sz w:val="32"/>
        </w:rPr>
        <w:t xml:space="preserve">            </w:t>
      </w:r>
      <w:r>
        <w:rPr>
          <w:noProof/>
        </w:rPr>
        <w:drawing>
          <wp:inline distT="0" distB="0" distL="0" distR="0">
            <wp:extent cx="4776952" cy="2856985"/>
            <wp:effectExtent l="0" t="0" r="508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stretch>
                      <a:fillRect/>
                    </a:stretch>
                  </pic:blipFill>
                  <pic:spPr>
                    <a:xfrm>
                      <a:off x="0" y="0"/>
                      <a:ext cx="4776952" cy="2856985"/>
                    </a:xfrm>
                    <a:prstGeom prst="rect">
                      <a:avLst/>
                    </a:prstGeom>
                  </pic:spPr>
                </pic:pic>
              </a:graphicData>
            </a:graphic>
          </wp:inline>
        </w:drawing>
      </w:r>
    </w:p>
    <w:p w:rsidR="00683A0B" w:rsidRPr="00105D57" w:rsidRDefault="00445130" w:rsidP="00445130">
      <w:pPr>
        <w:jc w:val="center"/>
        <w:rPr>
          <w:rFonts w:ascii="Book Antiqua" w:hAnsi="Book Antiqua"/>
          <w:b/>
          <w:sz w:val="32"/>
        </w:rPr>
      </w:pPr>
      <w:r>
        <w:rPr>
          <w:rFonts w:ascii="Book Antiqua" w:hAnsi="Book Antiqua"/>
          <w:sz w:val="20"/>
        </w:rPr>
        <w:t>Fig. 4.6 – Radar system being tested for range detection in the lab.</w:t>
      </w:r>
      <w:r w:rsidR="00683A0B" w:rsidRPr="00105D57">
        <w:rPr>
          <w:rFonts w:ascii="Book Antiqua" w:hAnsi="Book Antiqua"/>
          <w:b/>
          <w:sz w:val="32"/>
        </w:rPr>
        <w:br w:type="page"/>
      </w:r>
    </w:p>
    <w:p w:rsidR="00D7283D" w:rsidRPr="006D0F2E" w:rsidRDefault="00D7283D" w:rsidP="00634556">
      <w:pPr>
        <w:pStyle w:val="Heading1"/>
      </w:pPr>
      <w:bookmarkStart w:id="24" w:name="_Toc323158822"/>
      <w:r w:rsidRPr="006D0F2E">
        <w:lastRenderedPageBreak/>
        <w:t>5 | Cost, Schedule, and Summary</w:t>
      </w:r>
      <w:bookmarkEnd w:id="24"/>
    </w:p>
    <w:p w:rsidR="00D7283D" w:rsidRPr="00105D57" w:rsidRDefault="00D7283D" w:rsidP="00D7283D">
      <w:pPr>
        <w:rPr>
          <w:rFonts w:ascii="Book Antiqua" w:hAnsi="Book Antiqua"/>
          <w:b/>
          <w:sz w:val="28"/>
        </w:rPr>
      </w:pPr>
    </w:p>
    <w:p w:rsidR="00D7283D" w:rsidRPr="00105D57" w:rsidRDefault="00D7283D" w:rsidP="00634556">
      <w:pPr>
        <w:pStyle w:val="Heading2"/>
      </w:pPr>
      <w:bookmarkStart w:id="25" w:name="_Toc323158823"/>
      <w:r w:rsidRPr="00105D57">
        <w:t>5.1 | Cost</w:t>
      </w:r>
      <w:bookmarkEnd w:id="25"/>
    </w:p>
    <w:p w:rsidR="00D7283D" w:rsidRDefault="00D7283D" w:rsidP="00D7283D">
      <w:pPr>
        <w:rPr>
          <w:rFonts w:ascii="Book Antiqua" w:hAnsi="Book Antiqua"/>
        </w:rPr>
      </w:pPr>
      <w:r w:rsidRPr="00105D57">
        <w:rPr>
          <w:rFonts w:ascii="Book Antiqua" w:hAnsi="Book Antiqua"/>
        </w:rPr>
        <w:tab/>
        <w:t xml:space="preserve">The budget allocated for each design team is </w:t>
      </w:r>
      <w:r w:rsidR="006831D1" w:rsidRPr="00105D57">
        <w:rPr>
          <w:rFonts w:ascii="Book Antiqua" w:hAnsi="Book Antiqua"/>
        </w:rPr>
        <w:t>$</w:t>
      </w:r>
      <w:r w:rsidRPr="00105D57">
        <w:rPr>
          <w:rFonts w:ascii="Book Antiqua" w:hAnsi="Book Antiqua"/>
        </w:rPr>
        <w:t xml:space="preserve">500.00. Our team received the most expensive components that are needed for this project </w:t>
      </w:r>
      <w:r w:rsidR="00274994">
        <w:rPr>
          <w:rFonts w:ascii="Book Antiqua" w:hAnsi="Book Antiqua"/>
        </w:rPr>
        <w:t xml:space="preserve">– </w:t>
      </w:r>
      <w:r w:rsidRPr="00105D57">
        <w:rPr>
          <w:rFonts w:ascii="Book Antiqua" w:hAnsi="Book Antiqua"/>
        </w:rPr>
        <w:t>the RF components</w:t>
      </w:r>
      <w:r w:rsidR="00274994">
        <w:rPr>
          <w:rFonts w:ascii="Book Antiqua" w:hAnsi="Book Antiqua"/>
        </w:rPr>
        <w:t xml:space="preserve"> – </w:t>
      </w:r>
      <w:r w:rsidRPr="00105D57">
        <w:rPr>
          <w:rFonts w:ascii="Book Antiqua" w:hAnsi="Book Antiqua"/>
        </w:rPr>
        <w:t xml:space="preserve">from our sponsor. </w:t>
      </w:r>
      <w:r w:rsidR="00546A81">
        <w:rPr>
          <w:rFonts w:ascii="Book Antiqua" w:hAnsi="Book Antiqua"/>
        </w:rPr>
        <w:t>With a final expense total of $1</w:t>
      </w:r>
      <w:r w:rsidR="00827FED">
        <w:rPr>
          <w:rFonts w:ascii="Book Antiqua" w:hAnsi="Book Antiqua"/>
        </w:rPr>
        <w:t>98</w:t>
      </w:r>
      <w:r w:rsidR="00546A81">
        <w:rPr>
          <w:rFonts w:ascii="Book Antiqua" w:hAnsi="Book Antiqua"/>
        </w:rPr>
        <w:t>,</w:t>
      </w:r>
      <w:r w:rsidR="00737903">
        <w:rPr>
          <w:rFonts w:ascii="Book Antiqua" w:hAnsi="Book Antiqua"/>
        </w:rPr>
        <w:t xml:space="preserve"> seen in Table 5.1,</w:t>
      </w:r>
      <w:r w:rsidRPr="00105D57">
        <w:rPr>
          <w:rFonts w:ascii="Book Antiqua" w:hAnsi="Book Antiqua"/>
        </w:rPr>
        <w:t xml:space="preserve"> we </w:t>
      </w:r>
      <w:r w:rsidR="00737903">
        <w:rPr>
          <w:rFonts w:ascii="Book Antiqua" w:hAnsi="Book Antiqua"/>
        </w:rPr>
        <w:t>stayed within</w:t>
      </w:r>
      <w:r w:rsidRPr="00105D57">
        <w:rPr>
          <w:rFonts w:ascii="Book Antiqua" w:hAnsi="Book Antiqua"/>
        </w:rPr>
        <w:t xml:space="preserve"> budget.</w:t>
      </w:r>
    </w:p>
    <w:p w:rsidR="00546A81" w:rsidRPr="00105D57" w:rsidRDefault="00546A81" w:rsidP="00D7283D">
      <w:pPr>
        <w:rPr>
          <w:rFonts w:ascii="Book Antiqua" w:hAnsi="Book Antiqua"/>
        </w:rPr>
      </w:pPr>
    </w:p>
    <w:tbl>
      <w:tblPr>
        <w:tblStyle w:val="TableGrid"/>
        <w:tblW w:w="0" w:type="auto"/>
        <w:jc w:val="center"/>
        <w:tblInd w:w="1638" w:type="dxa"/>
        <w:tblLook w:val="04A0" w:firstRow="1" w:lastRow="0" w:firstColumn="1" w:lastColumn="0" w:noHBand="0" w:noVBand="1"/>
      </w:tblPr>
      <w:tblGrid>
        <w:gridCol w:w="3150"/>
        <w:gridCol w:w="2799"/>
      </w:tblGrid>
      <w:tr w:rsidR="00D7283D" w:rsidRPr="00105D57" w:rsidTr="00D7283D">
        <w:trPr>
          <w:jc w:val="center"/>
        </w:trPr>
        <w:tc>
          <w:tcPr>
            <w:tcW w:w="3150"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Item</w:t>
            </w:r>
          </w:p>
        </w:tc>
        <w:tc>
          <w:tcPr>
            <w:tcW w:w="2799"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Cost</w:t>
            </w:r>
          </w:p>
        </w:tc>
      </w:tr>
      <w:tr w:rsidR="00D7283D" w:rsidRPr="00105D57" w:rsidTr="00D7283D">
        <w:trPr>
          <w:jc w:val="center"/>
        </w:trPr>
        <w:tc>
          <w:tcPr>
            <w:tcW w:w="3150"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Arduino Mega 2560 R3</w:t>
            </w:r>
          </w:p>
        </w:tc>
        <w:tc>
          <w:tcPr>
            <w:tcW w:w="2799"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$55.00</w:t>
            </w:r>
          </w:p>
        </w:tc>
      </w:tr>
      <w:tr w:rsidR="00D7283D" w:rsidRPr="00105D57" w:rsidTr="00D7283D">
        <w:trPr>
          <w:jc w:val="center"/>
        </w:trPr>
        <w:tc>
          <w:tcPr>
            <w:tcW w:w="3150"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PICASO GFX2</w:t>
            </w:r>
          </w:p>
        </w:tc>
        <w:tc>
          <w:tcPr>
            <w:tcW w:w="2799"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$55.00</w:t>
            </w:r>
          </w:p>
        </w:tc>
      </w:tr>
      <w:tr w:rsidR="00D7283D" w:rsidRPr="00105D57" w:rsidTr="00D7283D">
        <w:trPr>
          <w:jc w:val="center"/>
        </w:trPr>
        <w:tc>
          <w:tcPr>
            <w:tcW w:w="3150"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Cart</w:t>
            </w:r>
          </w:p>
        </w:tc>
        <w:tc>
          <w:tcPr>
            <w:tcW w:w="2799"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$32.00</w:t>
            </w:r>
          </w:p>
        </w:tc>
      </w:tr>
      <w:tr w:rsidR="00827FED" w:rsidRPr="00105D57" w:rsidTr="00822C24">
        <w:trPr>
          <w:jc w:val="center"/>
        </w:trPr>
        <w:tc>
          <w:tcPr>
            <w:tcW w:w="3150" w:type="dxa"/>
            <w:tcBorders>
              <w:top w:val="single" w:sz="4" w:space="0" w:color="auto"/>
              <w:left w:val="single" w:sz="4" w:space="0" w:color="auto"/>
              <w:bottom w:val="single" w:sz="4" w:space="0" w:color="auto"/>
              <w:right w:val="single" w:sz="4" w:space="0" w:color="auto"/>
            </w:tcBorders>
            <w:hideMark/>
          </w:tcPr>
          <w:p w:rsidR="00827FED" w:rsidRPr="00105D57" w:rsidRDefault="00827FED" w:rsidP="00822C24">
            <w:pPr>
              <w:spacing w:line="276" w:lineRule="auto"/>
              <w:jc w:val="center"/>
              <w:rPr>
                <w:rFonts w:ascii="Book Antiqua" w:hAnsi="Book Antiqua"/>
              </w:rPr>
            </w:pPr>
            <w:r w:rsidRPr="00105D57">
              <w:rPr>
                <w:rFonts w:ascii="Book Antiqua" w:hAnsi="Book Antiqua"/>
              </w:rPr>
              <w:t>Monitor</w:t>
            </w:r>
          </w:p>
        </w:tc>
        <w:tc>
          <w:tcPr>
            <w:tcW w:w="2799" w:type="dxa"/>
            <w:tcBorders>
              <w:top w:val="single" w:sz="4" w:space="0" w:color="auto"/>
              <w:left w:val="single" w:sz="4" w:space="0" w:color="auto"/>
              <w:bottom w:val="single" w:sz="4" w:space="0" w:color="auto"/>
              <w:right w:val="single" w:sz="4" w:space="0" w:color="auto"/>
            </w:tcBorders>
            <w:hideMark/>
          </w:tcPr>
          <w:p w:rsidR="00827FED" w:rsidRPr="00105D57" w:rsidRDefault="00827FED" w:rsidP="00822C24">
            <w:pPr>
              <w:spacing w:line="276" w:lineRule="auto"/>
              <w:jc w:val="center"/>
              <w:rPr>
                <w:rFonts w:ascii="Book Antiqua" w:hAnsi="Book Antiqua"/>
              </w:rPr>
            </w:pPr>
            <w:r>
              <w:rPr>
                <w:rFonts w:ascii="Book Antiqua" w:hAnsi="Book Antiqua"/>
              </w:rPr>
              <w:t>free</w:t>
            </w:r>
          </w:p>
        </w:tc>
      </w:tr>
      <w:tr w:rsidR="00D7283D" w:rsidRPr="00105D57" w:rsidTr="00D7283D">
        <w:trPr>
          <w:jc w:val="center"/>
        </w:trPr>
        <w:tc>
          <w:tcPr>
            <w:tcW w:w="3150" w:type="dxa"/>
            <w:tcBorders>
              <w:top w:val="single" w:sz="4" w:space="0" w:color="auto"/>
              <w:left w:val="single" w:sz="4" w:space="0" w:color="auto"/>
              <w:bottom w:val="single" w:sz="4" w:space="0" w:color="auto"/>
              <w:right w:val="single" w:sz="4" w:space="0" w:color="auto"/>
            </w:tcBorders>
            <w:hideMark/>
          </w:tcPr>
          <w:p w:rsidR="00D7283D" w:rsidRPr="00105D57" w:rsidRDefault="00827FED">
            <w:pPr>
              <w:spacing w:line="276" w:lineRule="auto"/>
              <w:jc w:val="center"/>
              <w:rPr>
                <w:rFonts w:ascii="Book Antiqua" w:hAnsi="Book Antiqua"/>
              </w:rPr>
            </w:pPr>
            <w:r>
              <w:rPr>
                <w:rFonts w:ascii="Book Antiqua" w:hAnsi="Book Antiqua"/>
              </w:rPr>
              <w:t>Power Supplies</w:t>
            </w:r>
          </w:p>
        </w:tc>
        <w:tc>
          <w:tcPr>
            <w:tcW w:w="2799" w:type="dxa"/>
            <w:tcBorders>
              <w:top w:val="single" w:sz="4" w:space="0" w:color="auto"/>
              <w:left w:val="single" w:sz="4" w:space="0" w:color="auto"/>
              <w:bottom w:val="single" w:sz="4" w:space="0" w:color="auto"/>
              <w:right w:val="single" w:sz="4" w:space="0" w:color="auto"/>
            </w:tcBorders>
            <w:hideMark/>
          </w:tcPr>
          <w:p w:rsidR="00D7283D" w:rsidRPr="00105D57" w:rsidRDefault="00827FED">
            <w:pPr>
              <w:spacing w:line="276" w:lineRule="auto"/>
              <w:jc w:val="center"/>
              <w:rPr>
                <w:rFonts w:ascii="Book Antiqua" w:hAnsi="Book Antiqua"/>
              </w:rPr>
            </w:pPr>
            <w:r>
              <w:rPr>
                <w:rFonts w:ascii="Book Antiqua" w:hAnsi="Book Antiqua"/>
              </w:rPr>
              <w:t>$18.00</w:t>
            </w:r>
          </w:p>
        </w:tc>
      </w:tr>
      <w:tr w:rsidR="00D7283D" w:rsidRPr="00105D57" w:rsidTr="00D7283D">
        <w:trPr>
          <w:jc w:val="center"/>
        </w:trPr>
        <w:tc>
          <w:tcPr>
            <w:tcW w:w="3150"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Wood</w:t>
            </w:r>
          </w:p>
        </w:tc>
        <w:tc>
          <w:tcPr>
            <w:tcW w:w="2799"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w:t>
            </w:r>
            <w:r w:rsidR="00546A81">
              <w:rPr>
                <w:rFonts w:ascii="Book Antiqua" w:hAnsi="Book Antiqua"/>
              </w:rPr>
              <w:t>15.00</w:t>
            </w:r>
          </w:p>
        </w:tc>
      </w:tr>
      <w:tr w:rsidR="00D7283D" w:rsidRPr="00105D57" w:rsidTr="00D7283D">
        <w:trPr>
          <w:jc w:val="center"/>
        </w:trPr>
        <w:tc>
          <w:tcPr>
            <w:tcW w:w="3150"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Paint</w:t>
            </w:r>
          </w:p>
        </w:tc>
        <w:tc>
          <w:tcPr>
            <w:tcW w:w="2799"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$14.00</w:t>
            </w:r>
          </w:p>
        </w:tc>
      </w:tr>
      <w:tr w:rsidR="00D7283D" w:rsidRPr="00105D57" w:rsidTr="00D7283D">
        <w:trPr>
          <w:jc w:val="center"/>
        </w:trPr>
        <w:tc>
          <w:tcPr>
            <w:tcW w:w="3150"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Plexiglass</w:t>
            </w:r>
          </w:p>
        </w:tc>
        <w:tc>
          <w:tcPr>
            <w:tcW w:w="2799" w:type="dxa"/>
            <w:tcBorders>
              <w:top w:val="single" w:sz="4" w:space="0" w:color="auto"/>
              <w:left w:val="single" w:sz="4" w:space="0" w:color="auto"/>
              <w:bottom w:val="single" w:sz="4" w:space="0" w:color="auto"/>
              <w:right w:val="single" w:sz="4" w:space="0" w:color="auto"/>
            </w:tcBorders>
            <w:hideMark/>
          </w:tcPr>
          <w:p w:rsidR="00D7283D" w:rsidRPr="00105D57" w:rsidRDefault="00D7283D" w:rsidP="009B3BDC">
            <w:pPr>
              <w:spacing w:line="276" w:lineRule="auto"/>
              <w:jc w:val="center"/>
              <w:rPr>
                <w:rFonts w:ascii="Book Antiqua" w:hAnsi="Book Antiqua"/>
              </w:rPr>
            </w:pPr>
            <w:r w:rsidRPr="00105D57">
              <w:rPr>
                <w:rFonts w:ascii="Book Antiqua" w:hAnsi="Book Antiqua"/>
              </w:rPr>
              <w:t>$</w:t>
            </w:r>
            <w:r w:rsidR="009B3BDC" w:rsidRPr="00105D57">
              <w:rPr>
                <w:rFonts w:ascii="Book Antiqua" w:hAnsi="Book Antiqua"/>
              </w:rPr>
              <w:t>8.00</w:t>
            </w:r>
          </w:p>
        </w:tc>
      </w:tr>
      <w:tr w:rsidR="00546A81" w:rsidRPr="00105D57" w:rsidTr="00D7283D">
        <w:trPr>
          <w:jc w:val="center"/>
        </w:trPr>
        <w:tc>
          <w:tcPr>
            <w:tcW w:w="3150" w:type="dxa"/>
            <w:tcBorders>
              <w:top w:val="single" w:sz="4" w:space="0" w:color="auto"/>
              <w:left w:val="single" w:sz="4" w:space="0" w:color="auto"/>
              <w:bottom w:val="single" w:sz="4" w:space="0" w:color="auto"/>
              <w:right w:val="single" w:sz="4" w:space="0" w:color="auto"/>
            </w:tcBorders>
          </w:tcPr>
          <w:p w:rsidR="00546A81" w:rsidRPr="00546A81" w:rsidRDefault="00546A81">
            <w:pPr>
              <w:jc w:val="center"/>
              <w:rPr>
                <w:rFonts w:ascii="Book Antiqua" w:hAnsi="Book Antiqua"/>
                <w:b/>
              </w:rPr>
            </w:pPr>
            <w:r w:rsidRPr="00546A81">
              <w:rPr>
                <w:rFonts w:ascii="Book Antiqua" w:hAnsi="Book Antiqua"/>
                <w:b/>
              </w:rPr>
              <w:t>Total</w:t>
            </w:r>
          </w:p>
        </w:tc>
        <w:tc>
          <w:tcPr>
            <w:tcW w:w="2799" w:type="dxa"/>
            <w:tcBorders>
              <w:top w:val="single" w:sz="4" w:space="0" w:color="auto"/>
              <w:left w:val="single" w:sz="4" w:space="0" w:color="auto"/>
              <w:bottom w:val="single" w:sz="4" w:space="0" w:color="auto"/>
              <w:right w:val="single" w:sz="4" w:space="0" w:color="auto"/>
            </w:tcBorders>
          </w:tcPr>
          <w:p w:rsidR="00546A81" w:rsidRPr="00546A81" w:rsidRDefault="00546A81" w:rsidP="00827FED">
            <w:pPr>
              <w:jc w:val="center"/>
              <w:rPr>
                <w:rFonts w:ascii="Book Antiqua" w:hAnsi="Book Antiqua"/>
                <w:b/>
              </w:rPr>
            </w:pPr>
            <w:r w:rsidRPr="00546A81">
              <w:rPr>
                <w:rFonts w:ascii="Book Antiqua" w:hAnsi="Book Antiqua"/>
                <w:b/>
              </w:rPr>
              <w:t>$1</w:t>
            </w:r>
            <w:r w:rsidR="00827FED">
              <w:rPr>
                <w:rFonts w:ascii="Book Antiqua" w:hAnsi="Book Antiqua"/>
                <w:b/>
              </w:rPr>
              <w:t>98</w:t>
            </w:r>
            <w:r w:rsidRPr="00546A81">
              <w:rPr>
                <w:rFonts w:ascii="Book Antiqua" w:hAnsi="Book Antiqua"/>
                <w:b/>
              </w:rPr>
              <w:t>.00</w:t>
            </w:r>
          </w:p>
        </w:tc>
      </w:tr>
    </w:tbl>
    <w:p w:rsidR="00D7283D" w:rsidRPr="00105D57" w:rsidRDefault="00737903" w:rsidP="00D7283D">
      <w:pPr>
        <w:jc w:val="center"/>
        <w:rPr>
          <w:rFonts w:ascii="Book Antiqua" w:hAnsi="Book Antiqua" w:cstheme="minorBidi"/>
          <w:sz w:val="22"/>
        </w:rPr>
      </w:pPr>
      <w:r>
        <w:rPr>
          <w:rFonts w:ascii="Book Antiqua" w:hAnsi="Book Antiqua"/>
        </w:rPr>
        <w:t xml:space="preserve">Table 5.1 – </w:t>
      </w:r>
      <w:r w:rsidR="00D7283D" w:rsidRPr="00105D57">
        <w:rPr>
          <w:rFonts w:ascii="Book Antiqua" w:hAnsi="Book Antiqua"/>
        </w:rPr>
        <w:t xml:space="preserve">Design team </w:t>
      </w:r>
      <w:r w:rsidR="009B3BDC" w:rsidRPr="00105D57">
        <w:rPr>
          <w:rFonts w:ascii="Book Antiqua" w:hAnsi="Book Antiqua"/>
        </w:rPr>
        <w:t>5</w:t>
      </w:r>
      <w:r w:rsidR="00D7283D" w:rsidRPr="00105D57">
        <w:rPr>
          <w:rFonts w:ascii="Book Antiqua" w:hAnsi="Book Antiqua"/>
        </w:rPr>
        <w:t xml:space="preserve"> expenditure</w:t>
      </w:r>
      <w:r w:rsidR="009B3BDC" w:rsidRPr="00105D57">
        <w:rPr>
          <w:rFonts w:ascii="Book Antiqua" w:hAnsi="Book Antiqua"/>
        </w:rPr>
        <w:t>s.</w:t>
      </w:r>
    </w:p>
    <w:p w:rsidR="00D7283D" w:rsidRPr="00105D57" w:rsidRDefault="00D7283D" w:rsidP="00D7283D">
      <w:pPr>
        <w:rPr>
          <w:rFonts w:ascii="Book Antiqua" w:hAnsi="Book Antiqua"/>
          <w:b/>
          <w:sz w:val="28"/>
        </w:rPr>
      </w:pPr>
    </w:p>
    <w:p w:rsidR="00D7283D" w:rsidRPr="00105D57" w:rsidRDefault="00D7283D" w:rsidP="00634556">
      <w:pPr>
        <w:pStyle w:val="Heading2"/>
      </w:pPr>
      <w:bookmarkStart w:id="26" w:name="_Toc323158824"/>
      <w:r w:rsidRPr="00105D57">
        <w:t>5.2 | Schedule</w:t>
      </w:r>
      <w:bookmarkEnd w:id="26"/>
    </w:p>
    <w:p w:rsidR="00D7283D" w:rsidRPr="00105D57" w:rsidRDefault="00D7283D" w:rsidP="00D7283D">
      <w:pPr>
        <w:rPr>
          <w:rFonts w:ascii="Book Antiqua" w:hAnsi="Book Antiqua"/>
        </w:rPr>
      </w:pPr>
      <w:r w:rsidRPr="00105D57">
        <w:rPr>
          <w:rFonts w:ascii="Book Antiqua" w:hAnsi="Book Antiqua"/>
        </w:rPr>
        <w:tab/>
        <w:t xml:space="preserve">The five main tasks were Arduino processing, graphics processing, analog design preparation, testing the radar system and prototype construction. The first three tasks </w:t>
      </w:r>
      <w:r w:rsidR="00CA68AF">
        <w:rPr>
          <w:rFonts w:ascii="Book Antiqua" w:hAnsi="Book Antiqua"/>
        </w:rPr>
        <w:t>were done in parallel with</w:t>
      </w:r>
      <w:r w:rsidRPr="00105D57">
        <w:rPr>
          <w:rFonts w:ascii="Book Antiqua" w:hAnsi="Book Antiqua"/>
        </w:rPr>
        <w:t xml:space="preserve"> each other. The testing of the radar </w:t>
      </w:r>
      <w:r w:rsidR="00CA68AF">
        <w:rPr>
          <w:rFonts w:ascii="Book Antiqua" w:hAnsi="Book Antiqua"/>
        </w:rPr>
        <w:t xml:space="preserve">was </w:t>
      </w:r>
      <w:r w:rsidRPr="00105D57">
        <w:rPr>
          <w:rFonts w:ascii="Book Antiqua" w:hAnsi="Book Antiqua"/>
        </w:rPr>
        <w:t>done throughout the whole semester, each time after modifying o</w:t>
      </w:r>
      <w:r w:rsidR="00CA68AF">
        <w:rPr>
          <w:rFonts w:ascii="Book Antiqua" w:hAnsi="Book Antiqua"/>
        </w:rPr>
        <w:t>r</w:t>
      </w:r>
      <w:r w:rsidRPr="00105D57">
        <w:rPr>
          <w:rFonts w:ascii="Book Antiqua" w:hAnsi="Book Antiqua"/>
        </w:rPr>
        <w:t xml:space="preserve"> adding a component. The construction of final product </w:t>
      </w:r>
      <w:r w:rsidR="00CA68AF">
        <w:rPr>
          <w:rFonts w:ascii="Book Antiqua" w:hAnsi="Book Antiqua"/>
        </w:rPr>
        <w:t>was</w:t>
      </w:r>
      <w:r w:rsidRPr="00105D57">
        <w:rPr>
          <w:rFonts w:ascii="Book Antiqua" w:hAnsi="Book Antiqua"/>
        </w:rPr>
        <w:t xml:space="preserve"> done</w:t>
      </w:r>
      <w:r w:rsidR="00CA68AF">
        <w:rPr>
          <w:rFonts w:ascii="Book Antiqua" w:hAnsi="Book Antiqua"/>
        </w:rPr>
        <w:t xml:space="preserve"> after achieving a decent result.</w:t>
      </w:r>
    </w:p>
    <w:p w:rsidR="007C1D5C" w:rsidRPr="00105D57" w:rsidRDefault="007C1D5C" w:rsidP="00D7283D">
      <w:pPr>
        <w:rPr>
          <w:rFonts w:ascii="Book Antiqua" w:hAnsi="Book Antiqua"/>
        </w:rPr>
      </w:pPr>
    </w:p>
    <w:tbl>
      <w:tblPr>
        <w:tblStyle w:val="TableGrid"/>
        <w:tblW w:w="0" w:type="auto"/>
        <w:tblLook w:val="04A0" w:firstRow="1" w:lastRow="0" w:firstColumn="1" w:lastColumn="0" w:noHBand="0" w:noVBand="1"/>
      </w:tblPr>
      <w:tblGrid>
        <w:gridCol w:w="3438"/>
        <w:gridCol w:w="1620"/>
        <w:gridCol w:w="1620"/>
        <w:gridCol w:w="2700"/>
      </w:tblGrid>
      <w:tr w:rsidR="00D7283D" w:rsidRPr="00105D57" w:rsidTr="00D7283D">
        <w:tc>
          <w:tcPr>
            <w:tcW w:w="3438"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Task</w:t>
            </w:r>
          </w:p>
        </w:tc>
        <w:tc>
          <w:tcPr>
            <w:tcW w:w="1620"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Start</w:t>
            </w:r>
          </w:p>
        </w:tc>
        <w:tc>
          <w:tcPr>
            <w:tcW w:w="1620"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Finish</w:t>
            </w:r>
          </w:p>
        </w:tc>
        <w:tc>
          <w:tcPr>
            <w:tcW w:w="2700"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Resource Names</w:t>
            </w:r>
          </w:p>
        </w:tc>
      </w:tr>
      <w:tr w:rsidR="00D7283D" w:rsidRPr="00105D57" w:rsidTr="00D7283D">
        <w:tc>
          <w:tcPr>
            <w:tcW w:w="3438" w:type="dxa"/>
            <w:tcBorders>
              <w:top w:val="single" w:sz="4" w:space="0" w:color="auto"/>
              <w:left w:val="single" w:sz="4" w:space="0" w:color="auto"/>
              <w:bottom w:val="nil"/>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Arduino Processing</w:t>
            </w:r>
          </w:p>
        </w:tc>
        <w:tc>
          <w:tcPr>
            <w:tcW w:w="1620" w:type="dxa"/>
            <w:tcBorders>
              <w:top w:val="single" w:sz="4" w:space="0" w:color="auto"/>
              <w:left w:val="single" w:sz="4" w:space="0" w:color="auto"/>
              <w:bottom w:val="nil"/>
              <w:right w:val="single" w:sz="4" w:space="0" w:color="auto"/>
            </w:tcBorders>
          </w:tcPr>
          <w:p w:rsidR="00D7283D" w:rsidRPr="00105D57" w:rsidRDefault="00D7283D">
            <w:pPr>
              <w:spacing w:line="276" w:lineRule="auto"/>
              <w:jc w:val="center"/>
              <w:rPr>
                <w:rFonts w:ascii="Book Antiqua" w:hAnsi="Book Antiqua"/>
              </w:rPr>
            </w:pPr>
          </w:p>
        </w:tc>
        <w:tc>
          <w:tcPr>
            <w:tcW w:w="1620" w:type="dxa"/>
            <w:tcBorders>
              <w:top w:val="single" w:sz="4" w:space="0" w:color="auto"/>
              <w:left w:val="single" w:sz="4" w:space="0" w:color="auto"/>
              <w:bottom w:val="nil"/>
              <w:right w:val="single" w:sz="4" w:space="0" w:color="auto"/>
            </w:tcBorders>
          </w:tcPr>
          <w:p w:rsidR="00D7283D" w:rsidRPr="00105D57" w:rsidRDefault="00D7283D">
            <w:pPr>
              <w:spacing w:line="276" w:lineRule="auto"/>
              <w:jc w:val="center"/>
              <w:rPr>
                <w:rFonts w:ascii="Book Antiqua" w:hAnsi="Book Antiqua"/>
              </w:rPr>
            </w:pPr>
          </w:p>
        </w:tc>
        <w:tc>
          <w:tcPr>
            <w:tcW w:w="2700" w:type="dxa"/>
            <w:tcBorders>
              <w:top w:val="single" w:sz="4" w:space="0" w:color="auto"/>
              <w:left w:val="single" w:sz="4" w:space="0" w:color="auto"/>
              <w:bottom w:val="nil"/>
              <w:right w:val="single" w:sz="4" w:space="0" w:color="auto"/>
            </w:tcBorders>
            <w:vAlign w:val="center"/>
          </w:tcPr>
          <w:p w:rsidR="00D7283D" w:rsidRPr="00105D57" w:rsidRDefault="00D7283D">
            <w:pPr>
              <w:spacing w:line="276" w:lineRule="auto"/>
              <w:jc w:val="center"/>
              <w:rPr>
                <w:rFonts w:ascii="Book Antiqua" w:hAnsi="Book Antiqua"/>
              </w:rPr>
            </w:pPr>
          </w:p>
        </w:tc>
      </w:tr>
      <w:tr w:rsidR="00D7283D" w:rsidRPr="00105D57" w:rsidTr="00D7283D">
        <w:tc>
          <w:tcPr>
            <w:tcW w:w="3438" w:type="dxa"/>
            <w:tcBorders>
              <w:top w:val="nil"/>
              <w:left w:val="single" w:sz="4" w:space="0" w:color="auto"/>
              <w:bottom w:val="nil"/>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A/D Conversion</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Mon 2/12/12</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Tue 2/21/12</w:t>
            </w:r>
          </w:p>
        </w:tc>
        <w:tc>
          <w:tcPr>
            <w:tcW w:w="2700" w:type="dxa"/>
            <w:vMerge w:val="restart"/>
            <w:tcBorders>
              <w:top w:val="nil"/>
              <w:left w:val="single" w:sz="4" w:space="0" w:color="auto"/>
              <w:bottom w:val="single" w:sz="4" w:space="0" w:color="auto"/>
              <w:right w:val="single" w:sz="4" w:space="0" w:color="auto"/>
            </w:tcBorders>
            <w:vAlign w:val="center"/>
            <w:hideMark/>
          </w:tcPr>
          <w:p w:rsidR="00D7283D" w:rsidRPr="00105D57" w:rsidRDefault="00D7283D">
            <w:pPr>
              <w:spacing w:line="276" w:lineRule="auto"/>
              <w:jc w:val="center"/>
              <w:rPr>
                <w:rFonts w:ascii="Book Antiqua" w:hAnsi="Book Antiqua"/>
              </w:rPr>
            </w:pPr>
            <w:r w:rsidRPr="00105D57">
              <w:rPr>
                <w:rFonts w:ascii="Book Antiqua" w:hAnsi="Book Antiqua"/>
              </w:rPr>
              <w:t>Andrew, Steve</w:t>
            </w:r>
          </w:p>
        </w:tc>
      </w:tr>
      <w:tr w:rsidR="00D7283D" w:rsidRPr="00105D57" w:rsidTr="00D7283D">
        <w:tc>
          <w:tcPr>
            <w:tcW w:w="3438" w:type="dxa"/>
            <w:tcBorders>
              <w:top w:val="nil"/>
              <w:left w:val="single" w:sz="4" w:space="0" w:color="auto"/>
              <w:bottom w:val="nil"/>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FFT</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Wed 2/22/12</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Thu 3/1/12</w:t>
            </w:r>
          </w:p>
        </w:tc>
        <w:tc>
          <w:tcPr>
            <w:tcW w:w="0" w:type="auto"/>
            <w:vMerge/>
            <w:tcBorders>
              <w:top w:val="nil"/>
              <w:left w:val="single" w:sz="4" w:space="0" w:color="auto"/>
              <w:bottom w:val="single" w:sz="4" w:space="0" w:color="auto"/>
              <w:right w:val="single" w:sz="4" w:space="0" w:color="auto"/>
            </w:tcBorders>
            <w:vAlign w:val="center"/>
            <w:hideMark/>
          </w:tcPr>
          <w:p w:rsidR="00D7283D" w:rsidRPr="00105D57" w:rsidRDefault="00D7283D">
            <w:pPr>
              <w:rPr>
                <w:rFonts w:ascii="Book Antiqua" w:hAnsi="Book Antiqua"/>
              </w:rPr>
            </w:pPr>
          </w:p>
        </w:tc>
      </w:tr>
      <w:tr w:rsidR="00D7283D" w:rsidRPr="00105D57" w:rsidTr="00D7283D">
        <w:tc>
          <w:tcPr>
            <w:tcW w:w="3438" w:type="dxa"/>
            <w:tcBorders>
              <w:top w:val="nil"/>
              <w:left w:val="single" w:sz="4" w:space="0" w:color="auto"/>
              <w:bottom w:val="nil"/>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Noise Reduction</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Fri 3/2/12</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Wed 3/21/12</w:t>
            </w:r>
          </w:p>
        </w:tc>
        <w:tc>
          <w:tcPr>
            <w:tcW w:w="0" w:type="auto"/>
            <w:vMerge/>
            <w:tcBorders>
              <w:top w:val="nil"/>
              <w:left w:val="single" w:sz="4" w:space="0" w:color="auto"/>
              <w:bottom w:val="single" w:sz="4" w:space="0" w:color="auto"/>
              <w:right w:val="single" w:sz="4" w:space="0" w:color="auto"/>
            </w:tcBorders>
            <w:vAlign w:val="center"/>
            <w:hideMark/>
          </w:tcPr>
          <w:p w:rsidR="00D7283D" w:rsidRPr="00105D57" w:rsidRDefault="00D7283D">
            <w:pPr>
              <w:rPr>
                <w:rFonts w:ascii="Book Antiqua" w:hAnsi="Book Antiqua"/>
              </w:rPr>
            </w:pPr>
          </w:p>
        </w:tc>
      </w:tr>
      <w:tr w:rsidR="00D7283D" w:rsidRPr="00105D57" w:rsidTr="00D7283D">
        <w:tc>
          <w:tcPr>
            <w:tcW w:w="3438" w:type="dxa"/>
            <w:tcBorders>
              <w:top w:val="nil"/>
              <w:left w:val="single" w:sz="4" w:space="0" w:color="auto"/>
              <w:bottom w:val="nil"/>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Peak Detection</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Thu 3/22/12</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Fri 3/30/12</w:t>
            </w:r>
          </w:p>
        </w:tc>
        <w:tc>
          <w:tcPr>
            <w:tcW w:w="0" w:type="auto"/>
            <w:vMerge/>
            <w:tcBorders>
              <w:top w:val="nil"/>
              <w:left w:val="single" w:sz="4" w:space="0" w:color="auto"/>
              <w:bottom w:val="single" w:sz="4" w:space="0" w:color="auto"/>
              <w:right w:val="single" w:sz="4" w:space="0" w:color="auto"/>
            </w:tcBorders>
            <w:vAlign w:val="center"/>
            <w:hideMark/>
          </w:tcPr>
          <w:p w:rsidR="00D7283D" w:rsidRPr="00105D57" w:rsidRDefault="00D7283D">
            <w:pPr>
              <w:rPr>
                <w:rFonts w:ascii="Book Antiqua" w:hAnsi="Book Antiqua"/>
              </w:rPr>
            </w:pPr>
          </w:p>
        </w:tc>
      </w:tr>
      <w:tr w:rsidR="00D7283D" w:rsidRPr="00105D57" w:rsidTr="00D7283D">
        <w:tc>
          <w:tcPr>
            <w:tcW w:w="3438" w:type="dxa"/>
            <w:tcBorders>
              <w:top w:val="nil"/>
              <w:left w:val="single" w:sz="4" w:space="0" w:color="auto"/>
              <w:bottom w:val="single" w:sz="4" w:space="0" w:color="auto"/>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 xml:space="preserve">Parallel Communication </w:t>
            </w:r>
          </w:p>
        </w:tc>
        <w:tc>
          <w:tcPr>
            <w:tcW w:w="1620" w:type="dxa"/>
            <w:tcBorders>
              <w:top w:val="nil"/>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Mon 4/2/12</w:t>
            </w:r>
          </w:p>
        </w:tc>
        <w:tc>
          <w:tcPr>
            <w:tcW w:w="1620" w:type="dxa"/>
            <w:tcBorders>
              <w:top w:val="nil"/>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Tue 4/10/12</w:t>
            </w:r>
          </w:p>
        </w:tc>
        <w:tc>
          <w:tcPr>
            <w:tcW w:w="2700" w:type="dxa"/>
            <w:tcBorders>
              <w:top w:val="single" w:sz="4" w:space="0" w:color="auto"/>
              <w:left w:val="single" w:sz="4" w:space="0" w:color="auto"/>
              <w:bottom w:val="single" w:sz="4" w:space="0" w:color="auto"/>
              <w:right w:val="single" w:sz="4" w:space="0" w:color="auto"/>
            </w:tcBorders>
            <w:vAlign w:val="center"/>
            <w:hideMark/>
          </w:tcPr>
          <w:p w:rsidR="00D7283D" w:rsidRPr="00105D57" w:rsidRDefault="00D7283D">
            <w:pPr>
              <w:spacing w:line="276" w:lineRule="auto"/>
              <w:jc w:val="center"/>
              <w:rPr>
                <w:rFonts w:ascii="Book Antiqua" w:hAnsi="Book Antiqua"/>
              </w:rPr>
            </w:pPr>
            <w:r w:rsidRPr="00105D57">
              <w:rPr>
                <w:rFonts w:ascii="Book Antiqua" w:hAnsi="Book Antiqua"/>
              </w:rPr>
              <w:t>Andrew</w:t>
            </w:r>
          </w:p>
        </w:tc>
      </w:tr>
      <w:tr w:rsidR="00D7283D" w:rsidRPr="00105D57" w:rsidTr="00D7283D">
        <w:tc>
          <w:tcPr>
            <w:tcW w:w="3438" w:type="dxa"/>
            <w:tcBorders>
              <w:top w:val="single" w:sz="4" w:space="0" w:color="auto"/>
              <w:left w:val="single" w:sz="4" w:space="0" w:color="auto"/>
              <w:bottom w:val="nil"/>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Graphics Processing</w:t>
            </w:r>
          </w:p>
        </w:tc>
        <w:tc>
          <w:tcPr>
            <w:tcW w:w="1620" w:type="dxa"/>
            <w:tcBorders>
              <w:top w:val="single" w:sz="4" w:space="0" w:color="auto"/>
              <w:left w:val="single" w:sz="4" w:space="0" w:color="auto"/>
              <w:bottom w:val="nil"/>
              <w:right w:val="single" w:sz="4" w:space="0" w:color="auto"/>
            </w:tcBorders>
            <w:vAlign w:val="center"/>
          </w:tcPr>
          <w:p w:rsidR="00D7283D" w:rsidRPr="00105D57" w:rsidRDefault="00D7283D">
            <w:pPr>
              <w:spacing w:line="276" w:lineRule="auto"/>
              <w:jc w:val="center"/>
              <w:rPr>
                <w:rFonts w:ascii="Book Antiqua" w:hAnsi="Book Antiqua"/>
              </w:rPr>
            </w:pPr>
          </w:p>
        </w:tc>
        <w:tc>
          <w:tcPr>
            <w:tcW w:w="1620" w:type="dxa"/>
            <w:tcBorders>
              <w:top w:val="single" w:sz="4" w:space="0" w:color="auto"/>
              <w:left w:val="single" w:sz="4" w:space="0" w:color="auto"/>
              <w:bottom w:val="nil"/>
              <w:right w:val="single" w:sz="4" w:space="0" w:color="auto"/>
            </w:tcBorders>
            <w:vAlign w:val="center"/>
          </w:tcPr>
          <w:p w:rsidR="00D7283D" w:rsidRPr="00105D57" w:rsidRDefault="00D7283D">
            <w:pPr>
              <w:spacing w:line="276" w:lineRule="auto"/>
              <w:jc w:val="center"/>
              <w:rPr>
                <w:rFonts w:ascii="Book Antiqua" w:hAnsi="Book Antiqua"/>
              </w:rPr>
            </w:pPr>
          </w:p>
        </w:tc>
        <w:tc>
          <w:tcPr>
            <w:tcW w:w="2700" w:type="dxa"/>
            <w:tcBorders>
              <w:top w:val="single" w:sz="4" w:space="0" w:color="auto"/>
              <w:left w:val="single" w:sz="4" w:space="0" w:color="auto"/>
              <w:bottom w:val="nil"/>
              <w:right w:val="single" w:sz="4" w:space="0" w:color="auto"/>
            </w:tcBorders>
            <w:vAlign w:val="bottom"/>
          </w:tcPr>
          <w:p w:rsidR="00D7283D" w:rsidRPr="00105D57" w:rsidRDefault="00D7283D">
            <w:pPr>
              <w:spacing w:line="276" w:lineRule="auto"/>
              <w:jc w:val="center"/>
              <w:rPr>
                <w:rFonts w:ascii="Book Antiqua" w:hAnsi="Book Antiqua"/>
              </w:rPr>
            </w:pPr>
          </w:p>
        </w:tc>
      </w:tr>
      <w:tr w:rsidR="00D7283D" w:rsidRPr="00105D57" w:rsidTr="00D7283D">
        <w:tc>
          <w:tcPr>
            <w:tcW w:w="3438" w:type="dxa"/>
            <w:tcBorders>
              <w:top w:val="nil"/>
              <w:left w:val="single" w:sz="4" w:space="0" w:color="auto"/>
              <w:bottom w:val="nil"/>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Visual Design</w:t>
            </w:r>
          </w:p>
        </w:tc>
        <w:tc>
          <w:tcPr>
            <w:tcW w:w="1620" w:type="dxa"/>
            <w:tcBorders>
              <w:top w:val="nil"/>
              <w:left w:val="single" w:sz="4" w:space="0" w:color="auto"/>
              <w:bottom w:val="nil"/>
              <w:right w:val="single" w:sz="4" w:space="0" w:color="auto"/>
            </w:tcBorders>
            <w:vAlign w:val="center"/>
            <w:hideMark/>
          </w:tcPr>
          <w:p w:rsidR="00D7283D" w:rsidRPr="00105D57" w:rsidRDefault="00D7283D">
            <w:pPr>
              <w:spacing w:line="276" w:lineRule="auto"/>
              <w:jc w:val="center"/>
              <w:rPr>
                <w:rFonts w:ascii="Book Antiqua" w:hAnsi="Book Antiqua"/>
              </w:rPr>
            </w:pPr>
            <w:r w:rsidRPr="00105D57">
              <w:rPr>
                <w:rFonts w:ascii="Book Antiqua" w:hAnsi="Book Antiqua"/>
              </w:rPr>
              <w:t>Wed 2/22/12</w:t>
            </w:r>
          </w:p>
        </w:tc>
        <w:tc>
          <w:tcPr>
            <w:tcW w:w="1620" w:type="dxa"/>
            <w:tcBorders>
              <w:top w:val="nil"/>
              <w:left w:val="single" w:sz="4" w:space="0" w:color="auto"/>
              <w:bottom w:val="nil"/>
              <w:right w:val="single" w:sz="4" w:space="0" w:color="auto"/>
            </w:tcBorders>
            <w:vAlign w:val="center"/>
            <w:hideMark/>
          </w:tcPr>
          <w:p w:rsidR="00D7283D" w:rsidRPr="00105D57" w:rsidRDefault="00D7283D">
            <w:pPr>
              <w:spacing w:line="276" w:lineRule="auto"/>
              <w:jc w:val="center"/>
              <w:rPr>
                <w:rFonts w:ascii="Book Antiqua" w:hAnsi="Book Antiqua"/>
              </w:rPr>
            </w:pPr>
            <w:r w:rsidRPr="00105D57">
              <w:rPr>
                <w:rFonts w:ascii="Book Antiqua" w:hAnsi="Book Antiqua"/>
              </w:rPr>
              <w:t>Mon 3/12/12</w:t>
            </w:r>
          </w:p>
        </w:tc>
        <w:tc>
          <w:tcPr>
            <w:tcW w:w="2700" w:type="dxa"/>
            <w:vMerge w:val="restart"/>
            <w:tcBorders>
              <w:top w:val="nil"/>
              <w:left w:val="single" w:sz="4" w:space="0" w:color="auto"/>
              <w:bottom w:val="single" w:sz="4" w:space="0" w:color="auto"/>
              <w:right w:val="single" w:sz="4" w:space="0" w:color="auto"/>
            </w:tcBorders>
            <w:vAlign w:val="center"/>
            <w:hideMark/>
          </w:tcPr>
          <w:p w:rsidR="00D7283D" w:rsidRPr="00105D57" w:rsidRDefault="00D7283D">
            <w:pPr>
              <w:spacing w:line="276" w:lineRule="auto"/>
              <w:jc w:val="center"/>
              <w:rPr>
                <w:rFonts w:ascii="Book Antiqua" w:hAnsi="Book Antiqua"/>
              </w:rPr>
            </w:pPr>
            <w:r w:rsidRPr="00105D57">
              <w:rPr>
                <w:rFonts w:ascii="Book Antiqua" w:hAnsi="Book Antiqua"/>
              </w:rPr>
              <w:t>Andy, Syue</w:t>
            </w:r>
          </w:p>
        </w:tc>
      </w:tr>
      <w:tr w:rsidR="00D7283D" w:rsidRPr="00105D57" w:rsidTr="00D7283D">
        <w:tc>
          <w:tcPr>
            <w:tcW w:w="3438" w:type="dxa"/>
            <w:tcBorders>
              <w:top w:val="nil"/>
              <w:left w:val="single" w:sz="4" w:space="0" w:color="auto"/>
              <w:bottom w:val="nil"/>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Input Interpretation</w:t>
            </w:r>
          </w:p>
        </w:tc>
        <w:tc>
          <w:tcPr>
            <w:tcW w:w="1620" w:type="dxa"/>
            <w:tcBorders>
              <w:top w:val="nil"/>
              <w:left w:val="single" w:sz="4" w:space="0" w:color="auto"/>
              <w:bottom w:val="nil"/>
              <w:right w:val="single" w:sz="4" w:space="0" w:color="auto"/>
            </w:tcBorders>
            <w:vAlign w:val="center"/>
            <w:hideMark/>
          </w:tcPr>
          <w:p w:rsidR="00D7283D" w:rsidRPr="00105D57" w:rsidRDefault="00D7283D">
            <w:pPr>
              <w:spacing w:line="276" w:lineRule="auto"/>
              <w:jc w:val="center"/>
              <w:rPr>
                <w:rFonts w:ascii="Book Antiqua" w:hAnsi="Book Antiqua"/>
              </w:rPr>
            </w:pPr>
            <w:r w:rsidRPr="00105D57">
              <w:rPr>
                <w:rFonts w:ascii="Book Antiqua" w:hAnsi="Book Antiqua"/>
              </w:rPr>
              <w:t>Tue 3/13/12</w:t>
            </w:r>
          </w:p>
        </w:tc>
        <w:tc>
          <w:tcPr>
            <w:tcW w:w="1620" w:type="dxa"/>
            <w:tcBorders>
              <w:top w:val="nil"/>
              <w:left w:val="single" w:sz="4" w:space="0" w:color="auto"/>
              <w:bottom w:val="nil"/>
              <w:right w:val="single" w:sz="4" w:space="0" w:color="auto"/>
            </w:tcBorders>
            <w:vAlign w:val="center"/>
            <w:hideMark/>
          </w:tcPr>
          <w:p w:rsidR="00D7283D" w:rsidRPr="00105D57" w:rsidRDefault="00D7283D">
            <w:pPr>
              <w:spacing w:line="276" w:lineRule="auto"/>
              <w:jc w:val="center"/>
              <w:rPr>
                <w:rFonts w:ascii="Book Antiqua" w:hAnsi="Book Antiqua"/>
              </w:rPr>
            </w:pPr>
            <w:r w:rsidRPr="00105D57">
              <w:rPr>
                <w:rFonts w:ascii="Book Antiqua" w:hAnsi="Book Antiqua"/>
              </w:rPr>
              <w:t>Fri 3/13/12</w:t>
            </w:r>
          </w:p>
        </w:tc>
        <w:tc>
          <w:tcPr>
            <w:tcW w:w="0" w:type="auto"/>
            <w:vMerge/>
            <w:tcBorders>
              <w:top w:val="nil"/>
              <w:left w:val="single" w:sz="4" w:space="0" w:color="auto"/>
              <w:bottom w:val="single" w:sz="4" w:space="0" w:color="auto"/>
              <w:right w:val="single" w:sz="4" w:space="0" w:color="auto"/>
            </w:tcBorders>
            <w:vAlign w:val="center"/>
            <w:hideMark/>
          </w:tcPr>
          <w:p w:rsidR="00D7283D" w:rsidRPr="00105D57" w:rsidRDefault="00D7283D">
            <w:pPr>
              <w:rPr>
                <w:rFonts w:ascii="Book Antiqua" w:hAnsi="Book Antiqua"/>
              </w:rPr>
            </w:pPr>
          </w:p>
        </w:tc>
      </w:tr>
      <w:tr w:rsidR="00D7283D" w:rsidRPr="00105D57" w:rsidTr="00D7283D">
        <w:tc>
          <w:tcPr>
            <w:tcW w:w="3438" w:type="dxa"/>
            <w:tcBorders>
              <w:top w:val="nil"/>
              <w:left w:val="single" w:sz="4" w:space="0" w:color="auto"/>
              <w:bottom w:val="single" w:sz="4" w:space="0" w:color="auto"/>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Parallel Communication</w:t>
            </w:r>
          </w:p>
        </w:tc>
        <w:tc>
          <w:tcPr>
            <w:tcW w:w="1620" w:type="dxa"/>
            <w:tcBorders>
              <w:top w:val="nil"/>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Mon 4/2/12</w:t>
            </w:r>
          </w:p>
        </w:tc>
        <w:tc>
          <w:tcPr>
            <w:tcW w:w="1620" w:type="dxa"/>
            <w:tcBorders>
              <w:top w:val="nil"/>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Tue 4/10/12</w:t>
            </w:r>
          </w:p>
        </w:tc>
        <w:tc>
          <w:tcPr>
            <w:tcW w:w="2700" w:type="dxa"/>
            <w:tcBorders>
              <w:top w:val="single" w:sz="4" w:space="0" w:color="auto"/>
              <w:left w:val="single" w:sz="4" w:space="0" w:color="auto"/>
              <w:bottom w:val="single" w:sz="4" w:space="0" w:color="auto"/>
              <w:right w:val="single" w:sz="4" w:space="0" w:color="auto"/>
            </w:tcBorders>
            <w:vAlign w:val="center"/>
            <w:hideMark/>
          </w:tcPr>
          <w:p w:rsidR="00D7283D" w:rsidRPr="00105D57" w:rsidRDefault="00D7283D">
            <w:pPr>
              <w:spacing w:line="276" w:lineRule="auto"/>
              <w:jc w:val="center"/>
              <w:rPr>
                <w:rFonts w:ascii="Book Antiqua" w:hAnsi="Book Antiqua"/>
              </w:rPr>
            </w:pPr>
            <w:r w:rsidRPr="00105D57">
              <w:rPr>
                <w:rFonts w:ascii="Book Antiqua" w:hAnsi="Book Antiqua"/>
              </w:rPr>
              <w:t>Andrew</w:t>
            </w:r>
          </w:p>
        </w:tc>
      </w:tr>
      <w:tr w:rsidR="00D7283D" w:rsidRPr="00105D57" w:rsidTr="00D7283D">
        <w:tc>
          <w:tcPr>
            <w:tcW w:w="3438" w:type="dxa"/>
            <w:tcBorders>
              <w:top w:val="single" w:sz="4" w:space="0" w:color="auto"/>
              <w:left w:val="single" w:sz="4" w:space="0" w:color="auto"/>
              <w:bottom w:val="nil"/>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Analog Design Preparation</w:t>
            </w:r>
          </w:p>
        </w:tc>
        <w:tc>
          <w:tcPr>
            <w:tcW w:w="1620" w:type="dxa"/>
            <w:tcBorders>
              <w:top w:val="single" w:sz="4" w:space="0" w:color="auto"/>
              <w:left w:val="single" w:sz="4" w:space="0" w:color="auto"/>
              <w:bottom w:val="nil"/>
              <w:right w:val="single" w:sz="4" w:space="0" w:color="auto"/>
            </w:tcBorders>
          </w:tcPr>
          <w:p w:rsidR="00D7283D" w:rsidRPr="00105D57" w:rsidRDefault="00D7283D">
            <w:pPr>
              <w:spacing w:line="276" w:lineRule="auto"/>
              <w:jc w:val="center"/>
              <w:rPr>
                <w:rFonts w:ascii="Book Antiqua" w:hAnsi="Book Antiqua"/>
              </w:rPr>
            </w:pPr>
          </w:p>
        </w:tc>
        <w:tc>
          <w:tcPr>
            <w:tcW w:w="1620" w:type="dxa"/>
            <w:tcBorders>
              <w:top w:val="single" w:sz="4" w:space="0" w:color="auto"/>
              <w:left w:val="single" w:sz="4" w:space="0" w:color="auto"/>
              <w:bottom w:val="nil"/>
              <w:right w:val="single" w:sz="4" w:space="0" w:color="auto"/>
            </w:tcBorders>
          </w:tcPr>
          <w:p w:rsidR="00D7283D" w:rsidRPr="00105D57" w:rsidRDefault="00D7283D">
            <w:pPr>
              <w:spacing w:line="276" w:lineRule="auto"/>
              <w:jc w:val="center"/>
              <w:rPr>
                <w:rFonts w:ascii="Book Antiqua" w:hAnsi="Book Antiqua"/>
              </w:rPr>
            </w:pPr>
          </w:p>
        </w:tc>
        <w:tc>
          <w:tcPr>
            <w:tcW w:w="2700" w:type="dxa"/>
            <w:tcBorders>
              <w:top w:val="single" w:sz="4" w:space="0" w:color="auto"/>
              <w:left w:val="single" w:sz="4" w:space="0" w:color="auto"/>
              <w:bottom w:val="nil"/>
              <w:right w:val="single" w:sz="4" w:space="0" w:color="auto"/>
            </w:tcBorders>
            <w:vAlign w:val="center"/>
          </w:tcPr>
          <w:p w:rsidR="00D7283D" w:rsidRPr="00105D57" w:rsidRDefault="00D7283D">
            <w:pPr>
              <w:spacing w:line="276" w:lineRule="auto"/>
              <w:jc w:val="center"/>
              <w:rPr>
                <w:rFonts w:ascii="Book Antiqua" w:hAnsi="Book Antiqua"/>
              </w:rPr>
            </w:pPr>
          </w:p>
        </w:tc>
      </w:tr>
      <w:tr w:rsidR="00D7283D" w:rsidRPr="00105D57" w:rsidTr="00D7283D">
        <w:tc>
          <w:tcPr>
            <w:tcW w:w="3438" w:type="dxa"/>
            <w:tcBorders>
              <w:top w:val="nil"/>
              <w:left w:val="single" w:sz="4" w:space="0" w:color="auto"/>
              <w:bottom w:val="nil"/>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lastRenderedPageBreak/>
              <w:t>Replace Pots with Resistors</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Mon 2/13/12</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Thu 2/16/12</w:t>
            </w:r>
          </w:p>
        </w:tc>
        <w:tc>
          <w:tcPr>
            <w:tcW w:w="2700" w:type="dxa"/>
            <w:tcBorders>
              <w:top w:val="nil"/>
              <w:left w:val="single" w:sz="4" w:space="0" w:color="auto"/>
              <w:bottom w:val="single" w:sz="4" w:space="0" w:color="auto"/>
              <w:right w:val="single" w:sz="4" w:space="0" w:color="auto"/>
            </w:tcBorders>
            <w:vAlign w:val="center"/>
            <w:hideMark/>
          </w:tcPr>
          <w:p w:rsidR="00D7283D" w:rsidRPr="00105D57" w:rsidRDefault="00D7283D">
            <w:pPr>
              <w:spacing w:line="276" w:lineRule="auto"/>
              <w:jc w:val="center"/>
              <w:rPr>
                <w:rFonts w:ascii="Book Antiqua" w:hAnsi="Book Antiqua"/>
              </w:rPr>
            </w:pPr>
            <w:r w:rsidRPr="00105D57">
              <w:rPr>
                <w:rFonts w:ascii="Book Antiqua" w:hAnsi="Book Antiqua"/>
              </w:rPr>
              <w:t>Syue</w:t>
            </w:r>
          </w:p>
        </w:tc>
      </w:tr>
      <w:tr w:rsidR="00D7283D" w:rsidRPr="00105D57" w:rsidTr="00D7283D">
        <w:tc>
          <w:tcPr>
            <w:tcW w:w="3438" w:type="dxa"/>
            <w:tcBorders>
              <w:top w:val="nil"/>
              <w:left w:val="single" w:sz="4" w:space="0" w:color="auto"/>
              <w:bottom w:val="nil"/>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 xml:space="preserve">Power Supply </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Fri 2/17/12</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Tue 2/21/12</w:t>
            </w:r>
          </w:p>
        </w:tc>
        <w:tc>
          <w:tcPr>
            <w:tcW w:w="2700" w:type="dxa"/>
            <w:tcBorders>
              <w:top w:val="single" w:sz="4" w:space="0" w:color="auto"/>
              <w:left w:val="single" w:sz="4" w:space="0" w:color="auto"/>
              <w:bottom w:val="single" w:sz="4" w:space="0" w:color="auto"/>
              <w:right w:val="single" w:sz="4" w:space="0" w:color="auto"/>
            </w:tcBorders>
            <w:vAlign w:val="center"/>
            <w:hideMark/>
          </w:tcPr>
          <w:p w:rsidR="00D7283D" w:rsidRPr="00105D57" w:rsidRDefault="00D7283D">
            <w:pPr>
              <w:spacing w:line="276" w:lineRule="auto"/>
              <w:jc w:val="center"/>
              <w:rPr>
                <w:rFonts w:ascii="Book Antiqua" w:hAnsi="Book Antiqua"/>
              </w:rPr>
            </w:pPr>
            <w:r w:rsidRPr="00105D57">
              <w:rPr>
                <w:rFonts w:ascii="Book Antiqua" w:hAnsi="Book Antiqua"/>
              </w:rPr>
              <w:t>Andy</w:t>
            </w:r>
          </w:p>
        </w:tc>
      </w:tr>
      <w:tr w:rsidR="00D7283D" w:rsidRPr="00105D57" w:rsidTr="00D7283D">
        <w:tc>
          <w:tcPr>
            <w:tcW w:w="3438" w:type="dxa"/>
            <w:tcBorders>
              <w:top w:val="nil"/>
              <w:left w:val="single" w:sz="4" w:space="0" w:color="auto"/>
              <w:bottom w:val="single" w:sz="4" w:space="0" w:color="auto"/>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Power Testing</w:t>
            </w:r>
          </w:p>
        </w:tc>
        <w:tc>
          <w:tcPr>
            <w:tcW w:w="1620" w:type="dxa"/>
            <w:tcBorders>
              <w:top w:val="nil"/>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Mon/13/12</w:t>
            </w:r>
          </w:p>
        </w:tc>
        <w:tc>
          <w:tcPr>
            <w:tcW w:w="1620" w:type="dxa"/>
            <w:tcBorders>
              <w:top w:val="nil"/>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Tue 2/21/12</w:t>
            </w:r>
          </w:p>
        </w:tc>
        <w:tc>
          <w:tcPr>
            <w:tcW w:w="2700" w:type="dxa"/>
            <w:tcBorders>
              <w:top w:val="single" w:sz="4" w:space="0" w:color="auto"/>
              <w:left w:val="single" w:sz="4" w:space="0" w:color="auto"/>
              <w:bottom w:val="single" w:sz="4" w:space="0" w:color="auto"/>
              <w:right w:val="single" w:sz="4" w:space="0" w:color="auto"/>
            </w:tcBorders>
            <w:vAlign w:val="center"/>
            <w:hideMark/>
          </w:tcPr>
          <w:p w:rsidR="00D7283D" w:rsidRPr="00105D57" w:rsidRDefault="00D7283D">
            <w:pPr>
              <w:spacing w:line="276" w:lineRule="auto"/>
              <w:jc w:val="center"/>
              <w:rPr>
                <w:rFonts w:ascii="Book Antiqua" w:hAnsi="Book Antiqua"/>
              </w:rPr>
            </w:pPr>
            <w:r w:rsidRPr="00105D57">
              <w:rPr>
                <w:rFonts w:ascii="Book Antiqua" w:hAnsi="Book Antiqua"/>
              </w:rPr>
              <w:t>Steve, Syue</w:t>
            </w:r>
          </w:p>
        </w:tc>
      </w:tr>
      <w:tr w:rsidR="00D7283D" w:rsidRPr="00105D57" w:rsidTr="00D7283D">
        <w:tc>
          <w:tcPr>
            <w:tcW w:w="3438"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Radar System Testing</w:t>
            </w:r>
          </w:p>
        </w:tc>
        <w:tc>
          <w:tcPr>
            <w:tcW w:w="1620"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Mon 2/13/12</w:t>
            </w:r>
          </w:p>
        </w:tc>
        <w:tc>
          <w:tcPr>
            <w:tcW w:w="1620"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Thu 4/26/12</w:t>
            </w:r>
          </w:p>
        </w:tc>
        <w:tc>
          <w:tcPr>
            <w:tcW w:w="2700"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Andrew, Steve, Syue, Andy</w:t>
            </w:r>
          </w:p>
        </w:tc>
      </w:tr>
      <w:tr w:rsidR="00D7283D" w:rsidRPr="00105D57" w:rsidTr="00D7283D">
        <w:tc>
          <w:tcPr>
            <w:tcW w:w="3438" w:type="dxa"/>
            <w:tcBorders>
              <w:top w:val="single" w:sz="4" w:space="0" w:color="auto"/>
              <w:left w:val="single" w:sz="4" w:space="0" w:color="auto"/>
              <w:bottom w:val="nil"/>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Prototype Construction</w:t>
            </w:r>
          </w:p>
        </w:tc>
        <w:tc>
          <w:tcPr>
            <w:tcW w:w="1620" w:type="dxa"/>
            <w:tcBorders>
              <w:top w:val="single" w:sz="4" w:space="0" w:color="auto"/>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Wed 4/11/12</w:t>
            </w:r>
          </w:p>
        </w:tc>
        <w:tc>
          <w:tcPr>
            <w:tcW w:w="1620" w:type="dxa"/>
            <w:tcBorders>
              <w:top w:val="single" w:sz="4" w:space="0" w:color="auto"/>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Thu 4/26/12</w:t>
            </w:r>
          </w:p>
        </w:tc>
        <w:tc>
          <w:tcPr>
            <w:tcW w:w="2700" w:type="dxa"/>
            <w:tcBorders>
              <w:top w:val="single" w:sz="4" w:space="0" w:color="auto"/>
              <w:left w:val="single" w:sz="4" w:space="0" w:color="auto"/>
              <w:bottom w:val="nil"/>
              <w:right w:val="single" w:sz="4" w:space="0" w:color="auto"/>
            </w:tcBorders>
          </w:tcPr>
          <w:p w:rsidR="00D7283D" w:rsidRPr="00105D57" w:rsidRDefault="00D7283D">
            <w:pPr>
              <w:spacing w:line="276" w:lineRule="auto"/>
              <w:rPr>
                <w:rFonts w:ascii="Book Antiqua" w:hAnsi="Book Antiqua"/>
              </w:rPr>
            </w:pPr>
          </w:p>
        </w:tc>
      </w:tr>
      <w:tr w:rsidR="00D7283D" w:rsidRPr="00105D57" w:rsidTr="00D7283D">
        <w:tc>
          <w:tcPr>
            <w:tcW w:w="3438" w:type="dxa"/>
            <w:tcBorders>
              <w:top w:val="nil"/>
              <w:left w:val="single" w:sz="4" w:space="0" w:color="auto"/>
              <w:bottom w:val="nil"/>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 xml:space="preserve">Design Structure </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Wed 4/11/12</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Thu 4/19/12</w:t>
            </w:r>
          </w:p>
        </w:tc>
        <w:tc>
          <w:tcPr>
            <w:tcW w:w="2700" w:type="dxa"/>
            <w:tcBorders>
              <w:top w:val="nil"/>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Andrew, Steve, Syue</w:t>
            </w:r>
          </w:p>
        </w:tc>
      </w:tr>
      <w:tr w:rsidR="00D7283D" w:rsidRPr="00105D57" w:rsidTr="00D7283D">
        <w:tc>
          <w:tcPr>
            <w:tcW w:w="3438" w:type="dxa"/>
            <w:tcBorders>
              <w:top w:val="nil"/>
              <w:left w:val="single" w:sz="4" w:space="0" w:color="auto"/>
              <w:bottom w:val="nil"/>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Components/Circuits housing</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Wed 4/11/12</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Thu 4/19/12</w:t>
            </w:r>
          </w:p>
        </w:tc>
        <w:tc>
          <w:tcPr>
            <w:tcW w:w="2700" w:type="dxa"/>
            <w:vMerge w:val="restart"/>
            <w:tcBorders>
              <w:top w:val="single" w:sz="4" w:space="0" w:color="auto"/>
              <w:left w:val="single" w:sz="4" w:space="0" w:color="auto"/>
              <w:bottom w:val="single" w:sz="4" w:space="0" w:color="auto"/>
              <w:right w:val="single" w:sz="4" w:space="0" w:color="auto"/>
            </w:tcBorders>
            <w:vAlign w:val="center"/>
            <w:hideMark/>
          </w:tcPr>
          <w:p w:rsidR="00D7283D" w:rsidRPr="00105D57" w:rsidRDefault="00D7283D">
            <w:pPr>
              <w:spacing w:line="276" w:lineRule="auto"/>
              <w:jc w:val="center"/>
              <w:rPr>
                <w:rFonts w:ascii="Book Antiqua" w:hAnsi="Book Antiqua"/>
              </w:rPr>
            </w:pPr>
            <w:r w:rsidRPr="00105D57">
              <w:rPr>
                <w:rFonts w:ascii="Book Antiqua" w:hAnsi="Book Antiqua"/>
              </w:rPr>
              <w:t>Andrew, Steve</w:t>
            </w:r>
          </w:p>
        </w:tc>
      </w:tr>
      <w:tr w:rsidR="00D7283D" w:rsidRPr="00105D57" w:rsidTr="00D7283D">
        <w:tc>
          <w:tcPr>
            <w:tcW w:w="3438" w:type="dxa"/>
            <w:tcBorders>
              <w:top w:val="nil"/>
              <w:left w:val="single" w:sz="4" w:space="0" w:color="auto"/>
              <w:bottom w:val="nil"/>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Wire Routing  and Switches</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Wed 4/11/12</w:t>
            </w:r>
          </w:p>
        </w:tc>
        <w:tc>
          <w:tcPr>
            <w:tcW w:w="1620" w:type="dxa"/>
            <w:tcBorders>
              <w:top w:val="nil"/>
              <w:left w:val="single" w:sz="4" w:space="0" w:color="auto"/>
              <w:bottom w:val="nil"/>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Thu 4/19/12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7283D" w:rsidRPr="00105D57" w:rsidRDefault="00D7283D">
            <w:pPr>
              <w:rPr>
                <w:rFonts w:ascii="Book Antiqua" w:hAnsi="Book Antiqua"/>
              </w:rPr>
            </w:pPr>
          </w:p>
        </w:tc>
      </w:tr>
      <w:tr w:rsidR="00D7283D" w:rsidRPr="00105D57" w:rsidTr="00D7283D">
        <w:tc>
          <w:tcPr>
            <w:tcW w:w="3438" w:type="dxa"/>
            <w:tcBorders>
              <w:top w:val="nil"/>
              <w:left w:val="single" w:sz="4" w:space="0" w:color="auto"/>
              <w:bottom w:val="single" w:sz="4" w:space="0" w:color="auto"/>
              <w:right w:val="single" w:sz="4" w:space="0" w:color="auto"/>
            </w:tcBorders>
            <w:hideMark/>
          </w:tcPr>
          <w:p w:rsidR="00D7283D" w:rsidRPr="00105D57" w:rsidRDefault="00D7283D">
            <w:pPr>
              <w:spacing w:line="276" w:lineRule="auto"/>
              <w:rPr>
                <w:rFonts w:ascii="Book Antiqua" w:hAnsi="Book Antiqua"/>
              </w:rPr>
            </w:pPr>
            <w:r w:rsidRPr="00105D57">
              <w:rPr>
                <w:rFonts w:ascii="Book Antiqua" w:hAnsi="Book Antiqua"/>
              </w:rPr>
              <w:t>Final Touches/Aesthetics</w:t>
            </w:r>
          </w:p>
        </w:tc>
        <w:tc>
          <w:tcPr>
            <w:tcW w:w="1620" w:type="dxa"/>
            <w:tcBorders>
              <w:top w:val="nil"/>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Fri 4/20/12</w:t>
            </w:r>
          </w:p>
        </w:tc>
        <w:tc>
          <w:tcPr>
            <w:tcW w:w="1620" w:type="dxa"/>
            <w:tcBorders>
              <w:top w:val="nil"/>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Thu 4/26/12</w:t>
            </w:r>
          </w:p>
        </w:tc>
        <w:tc>
          <w:tcPr>
            <w:tcW w:w="2700" w:type="dxa"/>
            <w:tcBorders>
              <w:top w:val="single" w:sz="4" w:space="0" w:color="auto"/>
              <w:left w:val="single" w:sz="4" w:space="0" w:color="auto"/>
              <w:bottom w:val="single" w:sz="4" w:space="0" w:color="auto"/>
              <w:right w:val="single" w:sz="4" w:space="0" w:color="auto"/>
            </w:tcBorders>
            <w:hideMark/>
          </w:tcPr>
          <w:p w:rsidR="00D7283D" w:rsidRPr="00105D57" w:rsidRDefault="00D7283D">
            <w:pPr>
              <w:spacing w:line="276" w:lineRule="auto"/>
              <w:jc w:val="center"/>
              <w:rPr>
                <w:rFonts w:ascii="Book Antiqua" w:hAnsi="Book Antiqua"/>
              </w:rPr>
            </w:pPr>
            <w:r w:rsidRPr="00105D57">
              <w:rPr>
                <w:rFonts w:ascii="Book Antiqua" w:hAnsi="Book Antiqua"/>
              </w:rPr>
              <w:t>Andrew, Steve, Syue</w:t>
            </w:r>
          </w:p>
        </w:tc>
      </w:tr>
    </w:tbl>
    <w:p w:rsidR="00D7283D" w:rsidRPr="00FB4161" w:rsidRDefault="007129A6" w:rsidP="00FB4161">
      <w:pPr>
        <w:jc w:val="center"/>
        <w:rPr>
          <w:rFonts w:ascii="Book Antiqua" w:hAnsi="Book Antiqua" w:cstheme="minorBidi"/>
          <w:sz w:val="22"/>
        </w:rPr>
      </w:pPr>
      <w:r>
        <w:rPr>
          <w:rFonts w:ascii="Book Antiqua" w:hAnsi="Book Antiqua"/>
        </w:rPr>
        <w:t xml:space="preserve">Table 5.2 – </w:t>
      </w:r>
      <w:r w:rsidR="00D7283D" w:rsidRPr="00105D57">
        <w:rPr>
          <w:rFonts w:ascii="Book Antiqua" w:hAnsi="Book Antiqua"/>
        </w:rPr>
        <w:t xml:space="preserve">Design team </w:t>
      </w:r>
      <w:r w:rsidR="007D23CB">
        <w:rPr>
          <w:rFonts w:ascii="Book Antiqua" w:hAnsi="Book Antiqua"/>
        </w:rPr>
        <w:t>5’s</w:t>
      </w:r>
      <w:r w:rsidR="00D7283D" w:rsidRPr="00105D57">
        <w:rPr>
          <w:rFonts w:ascii="Book Antiqua" w:hAnsi="Book Antiqua"/>
        </w:rPr>
        <w:t xml:space="preserve"> schedule</w:t>
      </w:r>
      <w:r w:rsidR="007D23CB">
        <w:rPr>
          <w:rFonts w:ascii="Book Antiqua" w:hAnsi="Book Antiqua"/>
        </w:rPr>
        <w:t>.</w:t>
      </w:r>
    </w:p>
    <w:p w:rsidR="00D7283D" w:rsidRPr="00105D57" w:rsidRDefault="00D7283D" w:rsidP="00D7283D">
      <w:pPr>
        <w:rPr>
          <w:rFonts w:ascii="Book Antiqua" w:hAnsi="Book Antiqua"/>
          <w:b/>
          <w:sz w:val="28"/>
        </w:rPr>
      </w:pPr>
    </w:p>
    <w:p w:rsidR="00D7283D" w:rsidRPr="00105D57" w:rsidRDefault="00D74A26" w:rsidP="00634556">
      <w:pPr>
        <w:pStyle w:val="Heading2"/>
      </w:pPr>
      <w:bookmarkStart w:id="27" w:name="_Toc323158825"/>
      <w:r>
        <w:t>5.3 | Summary</w:t>
      </w:r>
      <w:bookmarkEnd w:id="27"/>
    </w:p>
    <w:p w:rsidR="00D7283D" w:rsidRPr="00105D57" w:rsidRDefault="00D7283D" w:rsidP="00D7283D">
      <w:pPr>
        <w:rPr>
          <w:rFonts w:ascii="Book Antiqua" w:hAnsi="Book Antiqua"/>
        </w:rPr>
      </w:pPr>
      <w:r w:rsidRPr="00105D57">
        <w:rPr>
          <w:rFonts w:ascii="Book Antiqua" w:hAnsi="Book Antiqua"/>
        </w:rPr>
        <w:tab/>
        <w:t xml:space="preserve">The purpose of this project is to demonstrate the </w:t>
      </w:r>
      <w:r w:rsidR="00095C4E">
        <w:rPr>
          <w:rFonts w:ascii="Book Antiqua" w:hAnsi="Book Antiqua"/>
        </w:rPr>
        <w:t>radar</w:t>
      </w:r>
      <w:r w:rsidRPr="00105D57">
        <w:rPr>
          <w:rFonts w:ascii="Book Antiqua" w:hAnsi="Book Antiqua"/>
        </w:rPr>
        <w:t xml:space="preserve"> to children of age 5 to 12 through </w:t>
      </w:r>
      <w:r w:rsidR="00095C4E">
        <w:rPr>
          <w:rFonts w:ascii="Book Antiqua" w:hAnsi="Book Antiqua"/>
        </w:rPr>
        <w:t>interaction with a real-time display</w:t>
      </w:r>
      <w:r w:rsidRPr="00105D57">
        <w:rPr>
          <w:rFonts w:ascii="Book Antiqua" w:hAnsi="Book Antiqua"/>
        </w:rPr>
        <w:t>. This project aims to spar</w:t>
      </w:r>
      <w:r w:rsidR="007713F9">
        <w:rPr>
          <w:rFonts w:ascii="Book Antiqua" w:hAnsi="Book Antiqua"/>
        </w:rPr>
        <w:t xml:space="preserve">k children’s interest in science and </w:t>
      </w:r>
      <w:r w:rsidRPr="00105D57">
        <w:rPr>
          <w:rFonts w:ascii="Book Antiqua" w:hAnsi="Book Antiqua"/>
        </w:rPr>
        <w:t>engineering. The radar kit</w:t>
      </w:r>
      <w:r w:rsidR="007713F9">
        <w:rPr>
          <w:rFonts w:ascii="Book Antiqua" w:hAnsi="Book Antiqua"/>
        </w:rPr>
        <w:t>,</w:t>
      </w:r>
      <w:r w:rsidRPr="00105D57">
        <w:rPr>
          <w:rFonts w:ascii="Book Antiqua" w:hAnsi="Book Antiqua"/>
        </w:rPr>
        <w:t xml:space="preserve"> which consists of one transmitting antenna, one receiving antenna, 2.4 GHz RF components such as VCO, amplifier, mixer</w:t>
      </w:r>
      <w:r w:rsidR="007713F9">
        <w:rPr>
          <w:rFonts w:ascii="Book Antiqua" w:hAnsi="Book Antiqua"/>
        </w:rPr>
        <w:t>,</w:t>
      </w:r>
      <w:r w:rsidRPr="00105D57">
        <w:rPr>
          <w:rFonts w:ascii="Book Antiqua" w:hAnsi="Book Antiqua"/>
        </w:rPr>
        <w:t xml:space="preserve"> and splitter, waveform generator circuit</w:t>
      </w:r>
      <w:r w:rsidR="007713F9">
        <w:rPr>
          <w:rFonts w:ascii="Book Antiqua" w:hAnsi="Book Antiqua"/>
        </w:rPr>
        <w:t>,</w:t>
      </w:r>
      <w:r w:rsidRPr="00105D57">
        <w:rPr>
          <w:rFonts w:ascii="Book Antiqua" w:hAnsi="Book Antiqua"/>
        </w:rPr>
        <w:t xml:space="preserve"> and</w:t>
      </w:r>
      <w:r w:rsidR="00634556">
        <w:rPr>
          <w:rFonts w:ascii="Book Antiqua" w:hAnsi="Book Antiqua"/>
        </w:rPr>
        <w:t xml:space="preserve"> active low pass filter circuit</w:t>
      </w:r>
      <w:r w:rsidR="007713F9">
        <w:rPr>
          <w:rFonts w:ascii="Book Antiqua" w:hAnsi="Book Antiqua"/>
        </w:rPr>
        <w:t xml:space="preserve">, </w:t>
      </w:r>
      <w:r w:rsidRPr="00105D57">
        <w:rPr>
          <w:rFonts w:ascii="Book Antiqua" w:hAnsi="Book Antiqua"/>
        </w:rPr>
        <w:t>was provided to us by Massachusetts Institute of Technology Lincoln Laboratory. MITLL had previously sponsored two design teams to carry out a similar project that processes range and speed in real time. However, those teams were unable to achieve the sponsor’s requirements</w:t>
      </w:r>
      <w:r w:rsidR="0019047B">
        <w:rPr>
          <w:rFonts w:ascii="Book Antiqua" w:hAnsi="Book Antiqua"/>
        </w:rPr>
        <w:t>,</w:t>
      </w:r>
      <w:r w:rsidRPr="00105D57">
        <w:rPr>
          <w:rFonts w:ascii="Book Antiqua" w:hAnsi="Book Antiqua"/>
        </w:rPr>
        <w:t xml:space="preserve"> mainly in real time processing.</w:t>
      </w:r>
    </w:p>
    <w:p w:rsidR="00D7283D" w:rsidRPr="00105D57" w:rsidRDefault="00D7283D" w:rsidP="00D7283D">
      <w:pPr>
        <w:rPr>
          <w:rFonts w:ascii="Book Antiqua" w:hAnsi="Book Antiqua"/>
        </w:rPr>
      </w:pPr>
      <w:r w:rsidRPr="00105D57">
        <w:rPr>
          <w:rFonts w:ascii="Book Antiqua" w:hAnsi="Book Antiqua"/>
        </w:rPr>
        <w:tab/>
        <w:t>The interactive radar system was built with</w:t>
      </w:r>
      <w:r w:rsidR="0019047B">
        <w:rPr>
          <w:rFonts w:ascii="Book Antiqua" w:hAnsi="Book Antiqua"/>
        </w:rPr>
        <w:t xml:space="preserve"> two main processing components – </w:t>
      </w:r>
      <w:r w:rsidRPr="00105D57">
        <w:rPr>
          <w:rFonts w:ascii="Book Antiqua" w:hAnsi="Book Antiqua"/>
        </w:rPr>
        <w:t>the Arduino Mega 2560 R3</w:t>
      </w:r>
      <w:r w:rsidR="0019047B">
        <w:rPr>
          <w:rFonts w:ascii="Book Antiqua" w:hAnsi="Book Antiqua"/>
        </w:rPr>
        <w:t>,</w:t>
      </w:r>
      <w:r w:rsidRPr="00105D57">
        <w:rPr>
          <w:rFonts w:ascii="Book Antiqua" w:hAnsi="Book Antiqua"/>
        </w:rPr>
        <w:t xml:space="preserve"> for signal processing</w:t>
      </w:r>
      <w:r w:rsidR="0019047B">
        <w:rPr>
          <w:rFonts w:ascii="Book Antiqua" w:hAnsi="Book Antiqua"/>
        </w:rPr>
        <w:t>,</w:t>
      </w:r>
      <w:r w:rsidRPr="00105D57">
        <w:rPr>
          <w:rFonts w:ascii="Book Antiqua" w:hAnsi="Book Antiqua"/>
        </w:rPr>
        <w:t xml:space="preserve"> and </w:t>
      </w:r>
      <w:r w:rsidR="0019047B">
        <w:rPr>
          <w:rFonts w:ascii="Book Antiqua" w:hAnsi="Book Antiqua"/>
        </w:rPr>
        <w:t xml:space="preserve">the </w:t>
      </w:r>
      <w:r w:rsidRPr="00105D57">
        <w:rPr>
          <w:rFonts w:ascii="Book Antiqua" w:hAnsi="Book Antiqua"/>
        </w:rPr>
        <w:t>PICASO GFX2</w:t>
      </w:r>
      <w:r w:rsidR="0019047B">
        <w:rPr>
          <w:rFonts w:ascii="Book Antiqua" w:hAnsi="Book Antiqua"/>
        </w:rPr>
        <w:t>,</w:t>
      </w:r>
      <w:r w:rsidRPr="00105D57">
        <w:rPr>
          <w:rFonts w:ascii="Book Antiqua" w:hAnsi="Book Antiqua"/>
        </w:rPr>
        <w:t xml:space="preserve"> for image processing. The Arduino is used to compute </w:t>
      </w:r>
      <w:r w:rsidR="0019047B">
        <w:rPr>
          <w:rFonts w:ascii="Book Antiqua" w:hAnsi="Book Antiqua"/>
        </w:rPr>
        <w:t xml:space="preserve">the FFT of the receiving signal, </w:t>
      </w:r>
      <w:r w:rsidRPr="00105D57">
        <w:rPr>
          <w:rFonts w:ascii="Book Antiqua" w:hAnsi="Book Antiqua"/>
        </w:rPr>
        <w:t>perform peak detection</w:t>
      </w:r>
      <w:r w:rsidR="0019047B">
        <w:rPr>
          <w:rFonts w:ascii="Book Antiqua" w:hAnsi="Book Antiqua"/>
        </w:rPr>
        <w:t>, and to relay the detected peak to the graphics processing stage</w:t>
      </w:r>
      <w:r w:rsidRPr="00105D57">
        <w:rPr>
          <w:rFonts w:ascii="Book Antiqua" w:hAnsi="Book Antiqua"/>
        </w:rPr>
        <w:t xml:space="preserve">. The PICASO is used to display the processed information through VGA output. Both of these microcontrollers are linked via parallel communication. The final outcome </w:t>
      </w:r>
      <w:r w:rsidR="0019047B">
        <w:rPr>
          <w:rFonts w:ascii="Book Antiqua" w:hAnsi="Book Antiqua"/>
        </w:rPr>
        <w:t>is</w:t>
      </w:r>
      <w:r w:rsidRPr="00105D57">
        <w:rPr>
          <w:rFonts w:ascii="Book Antiqua" w:hAnsi="Book Antiqua"/>
        </w:rPr>
        <w:t xml:space="preserve"> a</w:t>
      </w:r>
      <w:r w:rsidR="0019047B">
        <w:rPr>
          <w:rFonts w:ascii="Book Antiqua" w:hAnsi="Book Antiqua"/>
        </w:rPr>
        <w:t>n</w:t>
      </w:r>
      <w:r w:rsidRPr="00105D57">
        <w:rPr>
          <w:rFonts w:ascii="Book Antiqua" w:hAnsi="Book Antiqua"/>
        </w:rPr>
        <w:t xml:space="preserve"> </w:t>
      </w:r>
      <w:r w:rsidR="0019047B">
        <w:rPr>
          <w:rFonts w:ascii="Book Antiqua" w:hAnsi="Book Antiqua"/>
        </w:rPr>
        <w:t>emulation of Pong</w:t>
      </w:r>
      <w:r w:rsidRPr="00105D57">
        <w:rPr>
          <w:rFonts w:ascii="Book Antiqua" w:hAnsi="Book Antiqua"/>
        </w:rPr>
        <w:t xml:space="preserve"> on the monitor. The left paddle </w:t>
      </w:r>
      <w:r w:rsidR="0019047B">
        <w:rPr>
          <w:rFonts w:ascii="Book Antiqua" w:hAnsi="Book Antiqua"/>
        </w:rPr>
        <w:t>is</w:t>
      </w:r>
      <w:r w:rsidRPr="00105D57">
        <w:rPr>
          <w:rFonts w:ascii="Book Antiqua" w:hAnsi="Book Antiqua"/>
        </w:rPr>
        <w:t xml:space="preserve"> controlled by the user and the right paddle is </w:t>
      </w:r>
      <w:r w:rsidR="0019047B">
        <w:rPr>
          <w:rFonts w:ascii="Book Antiqua" w:hAnsi="Book Antiqua"/>
        </w:rPr>
        <w:t>controlled by an artificial intelligence program written into the PICASO code</w:t>
      </w:r>
      <w:r w:rsidRPr="00105D57">
        <w:rPr>
          <w:rFonts w:ascii="Book Antiqua" w:hAnsi="Book Antiqua"/>
        </w:rPr>
        <w:t xml:space="preserve">. Basically, the left paddle moves up on y-axis as the user gets closer to the radar and down on y-axis as the user goes further from the radar. The whole system </w:t>
      </w:r>
      <w:r w:rsidR="0019047B">
        <w:rPr>
          <w:rFonts w:ascii="Book Antiqua" w:hAnsi="Book Antiqua"/>
        </w:rPr>
        <w:t>is</w:t>
      </w:r>
      <w:r w:rsidRPr="00105D57">
        <w:rPr>
          <w:rFonts w:ascii="Book Antiqua" w:hAnsi="Book Antiqua"/>
        </w:rPr>
        <w:t xml:space="preserve"> powered by </w:t>
      </w:r>
      <w:r w:rsidR="0019047B">
        <w:rPr>
          <w:rFonts w:ascii="Book Antiqua" w:hAnsi="Book Antiqua"/>
        </w:rPr>
        <w:t xml:space="preserve">an </w:t>
      </w:r>
      <w:r w:rsidRPr="00105D57">
        <w:rPr>
          <w:rFonts w:ascii="Book Antiqua" w:hAnsi="Book Antiqua"/>
        </w:rPr>
        <w:t>Artesyn1 NFN40 switch mode power supply that provides 12</w:t>
      </w:r>
      <w:r w:rsidR="004421D0">
        <w:rPr>
          <w:rFonts w:ascii="Book Antiqua" w:hAnsi="Book Antiqua"/>
        </w:rPr>
        <w:t xml:space="preserve"> </w:t>
      </w:r>
      <w:r w:rsidRPr="00105D57">
        <w:rPr>
          <w:rFonts w:ascii="Book Antiqua" w:hAnsi="Book Antiqua"/>
        </w:rPr>
        <w:t>Vdc and 5</w:t>
      </w:r>
      <w:r w:rsidR="004421D0">
        <w:rPr>
          <w:rFonts w:ascii="Book Antiqua" w:hAnsi="Book Antiqua"/>
        </w:rPr>
        <w:t xml:space="preserve"> Vdc</w:t>
      </w:r>
      <w:r w:rsidRPr="00105D57">
        <w:rPr>
          <w:rFonts w:ascii="Book Antiqua" w:hAnsi="Book Antiqua"/>
        </w:rPr>
        <w:t xml:space="preserve">. The microcontrollers, circuits, power supply and RF components are enclosed in a </w:t>
      </w:r>
      <w:r w:rsidR="004421D0">
        <w:rPr>
          <w:rFonts w:ascii="Book Antiqua" w:hAnsi="Book Antiqua"/>
        </w:rPr>
        <w:t xml:space="preserve">wooden </w:t>
      </w:r>
      <w:r w:rsidRPr="00105D57">
        <w:rPr>
          <w:rFonts w:ascii="Book Antiqua" w:hAnsi="Book Antiqua"/>
        </w:rPr>
        <w:t>box</w:t>
      </w:r>
      <w:r w:rsidR="004421D0">
        <w:rPr>
          <w:rFonts w:ascii="Book Antiqua" w:hAnsi="Book Antiqua"/>
        </w:rPr>
        <w:t>,</w:t>
      </w:r>
      <w:r w:rsidRPr="00105D57">
        <w:rPr>
          <w:rFonts w:ascii="Book Antiqua" w:hAnsi="Book Antiqua"/>
        </w:rPr>
        <w:t xml:space="preserve"> and the antennas are mounted </w:t>
      </w:r>
      <w:r w:rsidR="004421D0">
        <w:rPr>
          <w:rFonts w:ascii="Book Antiqua" w:hAnsi="Book Antiqua"/>
        </w:rPr>
        <w:t>on top. This box provides</w:t>
      </w:r>
      <w:r w:rsidRPr="00105D57">
        <w:rPr>
          <w:rFonts w:ascii="Book Antiqua" w:hAnsi="Book Antiqua"/>
        </w:rPr>
        <w:t xml:space="preserve"> protection to the components for the safety of the equipment and the user.  It is placed on a roll out cart with the monitor to create a portable system suitable for museum exhibition.</w:t>
      </w:r>
    </w:p>
    <w:p w:rsidR="00D7283D" w:rsidRPr="00105D57" w:rsidRDefault="00D7283D" w:rsidP="00D7283D">
      <w:pPr>
        <w:rPr>
          <w:rFonts w:ascii="Book Antiqua" w:hAnsi="Book Antiqua"/>
        </w:rPr>
      </w:pPr>
      <w:r w:rsidRPr="00105D57">
        <w:rPr>
          <w:rFonts w:ascii="Book Antiqua" w:hAnsi="Book Antiqua"/>
        </w:rPr>
        <w:lastRenderedPageBreak/>
        <w:tab/>
      </w:r>
      <w:r w:rsidR="00822C24">
        <w:rPr>
          <w:rFonts w:ascii="Book Antiqua" w:hAnsi="Book Antiqua"/>
        </w:rPr>
        <w:t>O</w:t>
      </w:r>
      <w:r w:rsidRPr="00105D57">
        <w:rPr>
          <w:rFonts w:ascii="Book Antiqua" w:hAnsi="Book Antiqua"/>
        </w:rPr>
        <w:t>ur team achieved range detection in real time even though the range is only approximately 2 meters. Our initial expectation was about 6 to 8 meters. The possible cause of this small ran</w:t>
      </w:r>
      <w:r w:rsidR="004421D0">
        <w:rPr>
          <w:rFonts w:ascii="Book Antiqua" w:hAnsi="Book Antiqua"/>
        </w:rPr>
        <w:t>ge could be insufficient power production</w:t>
      </w:r>
      <w:r w:rsidR="00E660ED">
        <w:rPr>
          <w:rFonts w:ascii="Book Antiqua" w:hAnsi="Book Antiqua"/>
        </w:rPr>
        <w:t xml:space="preserve"> by the VCO or </w:t>
      </w:r>
      <w:r w:rsidR="002F2D38">
        <w:rPr>
          <w:rFonts w:ascii="Book Antiqua" w:hAnsi="Book Antiqua"/>
        </w:rPr>
        <w:t>im</w:t>
      </w:r>
      <w:r w:rsidRPr="00105D57">
        <w:rPr>
          <w:rFonts w:ascii="Book Antiqua" w:hAnsi="Book Antiqua"/>
        </w:rPr>
        <w:t>perfect noise reduction. Nevertheless, the radar system is able to detect a short range that is sufficient for the childr</w:t>
      </w:r>
      <w:r w:rsidR="0013560A">
        <w:rPr>
          <w:rFonts w:ascii="Book Antiqua" w:hAnsi="Book Antiqua"/>
        </w:rPr>
        <w:t>en to observe the effect in the Pong emulation</w:t>
      </w:r>
      <w:r w:rsidRPr="00105D57">
        <w:rPr>
          <w:rFonts w:ascii="Book Antiqua" w:hAnsi="Book Antiqua"/>
        </w:rPr>
        <w:t xml:space="preserve">. Initially, </w:t>
      </w:r>
      <w:r w:rsidR="0013560A">
        <w:rPr>
          <w:rFonts w:ascii="Book Antiqua" w:hAnsi="Book Antiqua"/>
        </w:rPr>
        <w:t xml:space="preserve">the </w:t>
      </w:r>
      <w:r w:rsidRPr="00105D57">
        <w:rPr>
          <w:rFonts w:ascii="Book Antiqua" w:hAnsi="Book Antiqua"/>
        </w:rPr>
        <w:t>Arduino and PICASO were linked through serial communication. This attempt was unsuccessful probably due to lack of language knowledge</w:t>
      </w:r>
      <w:r w:rsidR="0013560A">
        <w:rPr>
          <w:rFonts w:ascii="Book Antiqua" w:hAnsi="Book Antiqua"/>
        </w:rPr>
        <w:t xml:space="preserve"> or a clock synchronization error</w:t>
      </w:r>
      <w:r w:rsidRPr="00105D57">
        <w:rPr>
          <w:rFonts w:ascii="Book Antiqua" w:hAnsi="Book Antiqua"/>
        </w:rPr>
        <w:t xml:space="preserve">. Thus, we shifted to parallel communication which uses multiple wire channels and provides </w:t>
      </w:r>
      <w:r w:rsidR="00822C24">
        <w:rPr>
          <w:rFonts w:ascii="Book Antiqua" w:hAnsi="Book Antiqua"/>
        </w:rPr>
        <w:t>faster data transfer.</w:t>
      </w:r>
    </w:p>
    <w:p w:rsidR="00D7283D" w:rsidRPr="00105D57" w:rsidRDefault="00D7283D" w:rsidP="00D7283D">
      <w:pPr>
        <w:rPr>
          <w:rFonts w:ascii="Book Antiqua" w:hAnsi="Book Antiqua"/>
        </w:rPr>
      </w:pPr>
      <w:r w:rsidRPr="00105D57">
        <w:rPr>
          <w:rFonts w:ascii="Book Antiqua" w:hAnsi="Book Antiqua"/>
        </w:rPr>
        <w:tab/>
        <w:t xml:space="preserve">Our major </w:t>
      </w:r>
      <w:r w:rsidR="00B86536">
        <w:rPr>
          <w:rFonts w:ascii="Book Antiqua" w:hAnsi="Book Antiqua"/>
        </w:rPr>
        <w:t>failures</w:t>
      </w:r>
      <w:r w:rsidRPr="00105D57">
        <w:rPr>
          <w:rFonts w:ascii="Book Antiqua" w:hAnsi="Book Antiqua"/>
        </w:rPr>
        <w:t xml:space="preserve"> </w:t>
      </w:r>
      <w:r w:rsidR="00B86536">
        <w:rPr>
          <w:rFonts w:ascii="Book Antiqua" w:hAnsi="Book Antiqua"/>
        </w:rPr>
        <w:t>are</w:t>
      </w:r>
      <w:r w:rsidRPr="00105D57">
        <w:rPr>
          <w:rFonts w:ascii="Book Antiqua" w:hAnsi="Book Antiqua"/>
        </w:rPr>
        <w:t xml:space="preserve"> not being able to display </w:t>
      </w:r>
      <w:r w:rsidR="00B86536">
        <w:rPr>
          <w:rFonts w:ascii="Book Antiqua" w:hAnsi="Book Antiqua"/>
        </w:rPr>
        <w:t>velocity,</w:t>
      </w:r>
      <w:r w:rsidR="007C1D5C" w:rsidRPr="00105D57">
        <w:rPr>
          <w:rFonts w:ascii="Book Antiqua" w:hAnsi="Book Antiqua"/>
        </w:rPr>
        <w:t xml:space="preserve"> and the poor range</w:t>
      </w:r>
      <w:r w:rsidRPr="00105D57">
        <w:rPr>
          <w:rFonts w:ascii="Book Antiqua" w:hAnsi="Book Antiqua"/>
        </w:rPr>
        <w:t>. We were able to process the speed information because it is essentially the same processing as range. Due to time constraint</w:t>
      </w:r>
      <w:r w:rsidR="00B457D0">
        <w:rPr>
          <w:rFonts w:ascii="Book Antiqua" w:hAnsi="Book Antiqua"/>
        </w:rPr>
        <w:t>s</w:t>
      </w:r>
      <w:r w:rsidRPr="00105D57">
        <w:rPr>
          <w:rFonts w:ascii="Book Antiqua" w:hAnsi="Book Antiqua"/>
        </w:rPr>
        <w:t xml:space="preserve">, we were not able to do further signal processing to obtain decent speed information. </w:t>
      </w:r>
      <w:r w:rsidR="001B66B3">
        <w:rPr>
          <w:rFonts w:ascii="Book Antiqua" w:hAnsi="Book Antiqua"/>
        </w:rPr>
        <w:t>Velocity detection does not work at low speeds, as the frequencies containing low velocity information cannot be sampled by the Arduino because they are too low</w:t>
      </w:r>
      <w:r w:rsidRPr="00105D57">
        <w:rPr>
          <w:rFonts w:ascii="Book Antiqua" w:hAnsi="Book Antiqua"/>
        </w:rPr>
        <w:t xml:space="preserve">. </w:t>
      </w:r>
      <w:r w:rsidR="00CC7F02">
        <w:rPr>
          <w:rFonts w:ascii="Book Antiqua" w:hAnsi="Book Antiqua"/>
        </w:rPr>
        <w:t>Additionally, our</w:t>
      </w:r>
      <w:r w:rsidR="001A0BBB">
        <w:rPr>
          <w:rFonts w:ascii="Book Antiqua" w:hAnsi="Book Antiqua"/>
        </w:rPr>
        <w:t xml:space="preserve"> sponsor initially requested</w:t>
      </w:r>
      <w:r w:rsidRPr="00105D57">
        <w:rPr>
          <w:rFonts w:ascii="Book Antiqua" w:hAnsi="Book Antiqua"/>
        </w:rPr>
        <w:t xml:space="preserve"> a dual power resource, from the power supply or battery to increase the accessibility of the product. Having two supplies and a switch would make our design more complicated and due to time shortage, we were unable to </w:t>
      </w:r>
      <w:r w:rsidR="00B457D0">
        <w:rPr>
          <w:rFonts w:ascii="Book Antiqua" w:hAnsi="Book Antiqua"/>
        </w:rPr>
        <w:t>achieve this goal</w:t>
      </w:r>
      <w:r w:rsidRPr="00105D57">
        <w:rPr>
          <w:rFonts w:ascii="Book Antiqua" w:hAnsi="Book Antiqua"/>
        </w:rPr>
        <w:t>. Regardless of the issue, our product is still conveni</w:t>
      </w:r>
      <w:r w:rsidR="00514D08">
        <w:rPr>
          <w:rFonts w:ascii="Book Antiqua" w:hAnsi="Book Antiqua"/>
        </w:rPr>
        <w:t>ent to use with only a single c</w:t>
      </w:r>
      <w:r w:rsidRPr="00105D57">
        <w:rPr>
          <w:rFonts w:ascii="Book Antiqua" w:hAnsi="Book Antiqua"/>
        </w:rPr>
        <w:t>ord that should be plugged to the wall and having all components on a movable cart.</w:t>
      </w:r>
    </w:p>
    <w:p w:rsidR="00D7283D" w:rsidRPr="00105D57" w:rsidRDefault="00D7283D" w:rsidP="00D7283D">
      <w:pPr>
        <w:rPr>
          <w:rFonts w:ascii="Book Antiqua" w:hAnsi="Book Antiqua"/>
        </w:rPr>
      </w:pPr>
      <w:r w:rsidRPr="00105D57">
        <w:rPr>
          <w:rFonts w:ascii="Book Antiqua" w:hAnsi="Book Antiqua"/>
        </w:rPr>
        <w:tab/>
        <w:t>For future reference, it would be a good idea to test the functionality of all components before implementing it in the design. Some circuits and components that were handed down might not work as expected</w:t>
      </w:r>
      <w:r w:rsidR="008E58DD">
        <w:rPr>
          <w:rFonts w:ascii="Book Antiqua" w:hAnsi="Book Antiqua"/>
        </w:rPr>
        <w:t>,</w:t>
      </w:r>
      <w:r w:rsidRPr="00105D57">
        <w:rPr>
          <w:rFonts w:ascii="Book Antiqua" w:hAnsi="Book Antiqua"/>
        </w:rPr>
        <w:t xml:space="preserve"> which </w:t>
      </w:r>
      <w:r w:rsidR="008E58DD">
        <w:rPr>
          <w:rFonts w:ascii="Book Antiqua" w:hAnsi="Book Antiqua"/>
        </w:rPr>
        <w:t xml:space="preserve">could </w:t>
      </w:r>
      <w:r w:rsidRPr="00105D57">
        <w:rPr>
          <w:rFonts w:ascii="Book Antiqua" w:hAnsi="Book Antiqua"/>
        </w:rPr>
        <w:t>c</w:t>
      </w:r>
      <w:r w:rsidR="008E58DD">
        <w:rPr>
          <w:rFonts w:ascii="Book Antiqua" w:hAnsi="Book Antiqua"/>
        </w:rPr>
        <w:t>ause</w:t>
      </w:r>
      <w:r w:rsidRPr="00105D57">
        <w:rPr>
          <w:rFonts w:ascii="Book Antiqua" w:hAnsi="Book Antiqua"/>
        </w:rPr>
        <w:t xml:space="preserve"> the team to take a step back and run necessary testing</w:t>
      </w:r>
      <w:r w:rsidR="008E58DD">
        <w:rPr>
          <w:rFonts w:ascii="Book Antiqua" w:hAnsi="Book Antiqua"/>
        </w:rPr>
        <w:t xml:space="preserve"> or replace faulty components</w:t>
      </w:r>
      <w:r w:rsidRPr="00105D57">
        <w:rPr>
          <w:rFonts w:ascii="Book Antiqua" w:hAnsi="Book Antiqua"/>
        </w:rPr>
        <w:t xml:space="preserve">. It would also be beneficial to get as much </w:t>
      </w:r>
      <w:r w:rsidR="00514D08">
        <w:rPr>
          <w:rFonts w:ascii="Book Antiqua" w:hAnsi="Book Antiqua"/>
        </w:rPr>
        <w:t xml:space="preserve">assistance </w:t>
      </w:r>
      <w:r w:rsidR="00F76961">
        <w:rPr>
          <w:rFonts w:ascii="Book Antiqua" w:hAnsi="Book Antiqua"/>
        </w:rPr>
        <w:t xml:space="preserve">as possible from professionals, either </w:t>
      </w:r>
      <w:r w:rsidRPr="00105D57">
        <w:rPr>
          <w:rFonts w:ascii="Book Antiqua" w:hAnsi="Book Antiqua"/>
        </w:rPr>
        <w:t>in person or online.</w:t>
      </w:r>
    </w:p>
    <w:p w:rsidR="00D7283D" w:rsidRPr="00105D57" w:rsidRDefault="00D7283D" w:rsidP="00D7283D">
      <w:pPr>
        <w:rPr>
          <w:rFonts w:ascii="Book Antiqua" w:hAnsi="Book Antiqua"/>
        </w:rPr>
      </w:pPr>
    </w:p>
    <w:p w:rsidR="00D7283D" w:rsidRPr="00105D57" w:rsidRDefault="00D74A26" w:rsidP="00634556">
      <w:pPr>
        <w:pStyle w:val="Heading2"/>
      </w:pPr>
      <w:bookmarkStart w:id="28" w:name="_Toc323158826"/>
      <w:r>
        <w:t>5.4 | Conclusion</w:t>
      </w:r>
      <w:bookmarkEnd w:id="28"/>
    </w:p>
    <w:p w:rsidR="00735900" w:rsidRPr="00822C24" w:rsidRDefault="00D7283D">
      <w:pPr>
        <w:rPr>
          <w:rFonts w:ascii="Book Antiqua" w:hAnsi="Book Antiqua"/>
        </w:rPr>
      </w:pPr>
      <w:r w:rsidRPr="00105D57">
        <w:rPr>
          <w:rFonts w:ascii="Book Antiqua" w:hAnsi="Book Antiqua"/>
        </w:rPr>
        <w:tab/>
        <w:t xml:space="preserve">In brief, our design project </w:t>
      </w:r>
      <w:r w:rsidR="00574498">
        <w:rPr>
          <w:rFonts w:ascii="Book Antiqua" w:hAnsi="Book Antiqua"/>
        </w:rPr>
        <w:t xml:space="preserve">has been </w:t>
      </w:r>
      <w:r w:rsidRPr="00105D57">
        <w:rPr>
          <w:rFonts w:ascii="Book Antiqua" w:hAnsi="Book Antiqua"/>
        </w:rPr>
        <w:t xml:space="preserve">partially successful </w:t>
      </w:r>
      <w:r w:rsidR="00574498">
        <w:rPr>
          <w:rFonts w:ascii="Book Antiqua" w:hAnsi="Book Antiqua"/>
        </w:rPr>
        <w:t>in that it is</w:t>
      </w:r>
      <w:r w:rsidRPr="00105D57">
        <w:rPr>
          <w:rFonts w:ascii="Book Antiqua" w:hAnsi="Book Antiqua"/>
        </w:rPr>
        <w:t xml:space="preserve"> able to detect approximately 2 meter range in real time and </w:t>
      </w:r>
      <w:r w:rsidR="00574498">
        <w:rPr>
          <w:rFonts w:ascii="Book Antiqua" w:hAnsi="Book Antiqua"/>
        </w:rPr>
        <w:t>produce a Pong emulation</w:t>
      </w:r>
      <w:r w:rsidRPr="00105D57">
        <w:rPr>
          <w:rFonts w:ascii="Book Antiqua" w:hAnsi="Book Antiqua"/>
        </w:rPr>
        <w:t xml:space="preserve"> to create an interactive </w:t>
      </w:r>
      <w:r w:rsidR="00574498">
        <w:rPr>
          <w:rFonts w:ascii="Book Antiqua" w:hAnsi="Book Antiqua"/>
        </w:rPr>
        <w:t>platform</w:t>
      </w:r>
      <w:r w:rsidRPr="00105D57">
        <w:rPr>
          <w:rFonts w:ascii="Book Antiqua" w:hAnsi="Book Antiqua"/>
        </w:rPr>
        <w:t xml:space="preserve">. The radar system also fits the stand-alone criteria given by MITLL. On the other hand, the unachieved goals are displaying velocity </w:t>
      </w:r>
      <w:r w:rsidR="00574498">
        <w:rPr>
          <w:rFonts w:ascii="Book Antiqua" w:hAnsi="Book Antiqua"/>
        </w:rPr>
        <w:t xml:space="preserve">data </w:t>
      </w:r>
      <w:r w:rsidRPr="00105D57">
        <w:rPr>
          <w:rFonts w:ascii="Book Antiqua" w:hAnsi="Book Antiqua"/>
        </w:rPr>
        <w:t>in real time</w:t>
      </w:r>
      <w:r w:rsidR="00574498">
        <w:rPr>
          <w:rFonts w:ascii="Book Antiqua" w:hAnsi="Book Antiqua"/>
        </w:rPr>
        <w:t>,</w:t>
      </w:r>
      <w:r w:rsidRPr="00105D57">
        <w:rPr>
          <w:rFonts w:ascii="Book Antiqua" w:hAnsi="Book Antiqua"/>
        </w:rPr>
        <w:t xml:space="preserve"> and providing a dual power source of power supply and battery that can be used simultaneously. </w:t>
      </w:r>
      <w:r w:rsidR="00A30727">
        <w:rPr>
          <w:rFonts w:ascii="Book Antiqua" w:hAnsi="Book Antiqua"/>
        </w:rPr>
        <w:t>We have provided ample room for expansion of functionality by choosing user-friendly processing platforms and including unused switches on the box</w:t>
      </w:r>
      <w:r w:rsidR="003B19FA">
        <w:rPr>
          <w:rFonts w:ascii="Book Antiqua" w:hAnsi="Book Antiqua"/>
        </w:rPr>
        <w:t>, and we hope a future team can improve on our design in order to better interest children in science and engineering careers.</w:t>
      </w:r>
    </w:p>
    <w:p w:rsidR="00526F5E" w:rsidRPr="00105D57" w:rsidRDefault="00526F5E" w:rsidP="00526F5E">
      <w:pPr>
        <w:jc w:val="center"/>
        <w:rPr>
          <w:rFonts w:ascii="Book Antiqua" w:hAnsi="Book Antiqua"/>
          <w:b/>
          <w:noProof/>
        </w:rPr>
      </w:pPr>
    </w:p>
    <w:p w:rsidR="00526F5E" w:rsidRPr="00105D57" w:rsidRDefault="00526F5E" w:rsidP="00526F5E">
      <w:pPr>
        <w:jc w:val="center"/>
        <w:rPr>
          <w:rFonts w:ascii="Book Antiqua" w:hAnsi="Book Antiqua"/>
          <w:b/>
          <w:noProof/>
        </w:rPr>
      </w:pPr>
    </w:p>
    <w:p w:rsidR="00526F5E" w:rsidRPr="00105D57" w:rsidRDefault="00526F5E" w:rsidP="00526F5E">
      <w:pPr>
        <w:jc w:val="center"/>
        <w:rPr>
          <w:rFonts w:ascii="Book Antiqua" w:hAnsi="Book Antiqua"/>
          <w:b/>
          <w:noProof/>
        </w:rPr>
      </w:pPr>
    </w:p>
    <w:p w:rsidR="00526F5E" w:rsidRPr="00105D57" w:rsidRDefault="00526F5E" w:rsidP="00526F5E">
      <w:pPr>
        <w:jc w:val="center"/>
        <w:rPr>
          <w:rFonts w:ascii="Book Antiqua" w:hAnsi="Book Antiqua"/>
          <w:b/>
          <w:noProof/>
        </w:rPr>
      </w:pPr>
    </w:p>
    <w:p w:rsidR="00526F5E" w:rsidRPr="00105D57" w:rsidRDefault="00526F5E" w:rsidP="00526F5E">
      <w:pPr>
        <w:jc w:val="center"/>
        <w:rPr>
          <w:rFonts w:ascii="Book Antiqua" w:hAnsi="Book Antiqua"/>
          <w:b/>
          <w:noProof/>
        </w:rPr>
      </w:pPr>
    </w:p>
    <w:p w:rsidR="00526F5E" w:rsidRPr="00105D57" w:rsidRDefault="00526F5E" w:rsidP="00526F5E">
      <w:pPr>
        <w:jc w:val="center"/>
        <w:rPr>
          <w:rFonts w:ascii="Book Antiqua" w:hAnsi="Book Antiqua"/>
          <w:b/>
          <w:noProof/>
        </w:rPr>
      </w:pPr>
    </w:p>
    <w:p w:rsidR="00526F5E" w:rsidRPr="00105D57" w:rsidRDefault="00526F5E" w:rsidP="00526F5E">
      <w:pPr>
        <w:jc w:val="center"/>
        <w:rPr>
          <w:rFonts w:ascii="Book Antiqua" w:hAnsi="Book Antiqua"/>
          <w:b/>
          <w:noProof/>
        </w:rPr>
      </w:pPr>
    </w:p>
    <w:p w:rsidR="00526F5E" w:rsidRPr="00105D57" w:rsidRDefault="00526F5E" w:rsidP="00526F5E">
      <w:pPr>
        <w:jc w:val="center"/>
        <w:rPr>
          <w:rFonts w:ascii="Book Antiqua" w:hAnsi="Book Antiqua"/>
          <w:b/>
          <w:noProof/>
        </w:rPr>
      </w:pPr>
    </w:p>
    <w:p w:rsidR="00526F5E" w:rsidRPr="00105D57" w:rsidRDefault="00526F5E" w:rsidP="00526F5E">
      <w:pPr>
        <w:jc w:val="center"/>
        <w:rPr>
          <w:rFonts w:ascii="Book Antiqua" w:hAnsi="Book Antiqua"/>
          <w:b/>
          <w:noProof/>
        </w:rPr>
      </w:pPr>
    </w:p>
    <w:p w:rsidR="00526F5E" w:rsidRPr="00105D57" w:rsidRDefault="00526F5E" w:rsidP="00526F5E">
      <w:pPr>
        <w:jc w:val="center"/>
        <w:rPr>
          <w:rFonts w:ascii="Book Antiqua" w:hAnsi="Book Antiqua"/>
          <w:b/>
          <w:noProof/>
        </w:rPr>
      </w:pPr>
      <w:r w:rsidRPr="00105D57">
        <w:rPr>
          <w:rFonts w:ascii="Book Antiqua" w:hAnsi="Book Antiqua"/>
          <w:b/>
          <w:noProof/>
          <w:sz w:val="32"/>
        </w:rPr>
        <w:t>Appendix I: Technical Roles and Responsibilities</w:t>
      </w:r>
      <w:r w:rsidRPr="00105D57">
        <w:rPr>
          <w:rFonts w:ascii="Book Antiqua" w:hAnsi="Book Antiqua"/>
          <w:b/>
          <w:noProof/>
        </w:rPr>
        <w:br w:type="page"/>
      </w:r>
    </w:p>
    <w:p w:rsidR="00727F84" w:rsidRPr="00105D57" w:rsidRDefault="00727F84" w:rsidP="00735900">
      <w:pPr>
        <w:rPr>
          <w:rFonts w:ascii="Book Antiqua" w:hAnsi="Book Antiqua"/>
          <w:b/>
          <w:noProof/>
        </w:rPr>
        <w:sectPr w:rsidR="00727F84" w:rsidRPr="00105D57" w:rsidSect="00DE731B">
          <w:footerReference w:type="default" r:id="rId28"/>
          <w:headerReference w:type="first" r:id="rId29"/>
          <w:footerReference w:type="first" r:id="rId30"/>
          <w:pgSz w:w="12240" w:h="15840" w:code="1"/>
          <w:pgMar w:top="1440" w:right="1440" w:bottom="1440" w:left="1440" w:header="720" w:footer="720" w:gutter="0"/>
          <w:cols w:space="720"/>
          <w:titlePg/>
          <w:docGrid w:linePitch="360"/>
        </w:sectPr>
      </w:pPr>
    </w:p>
    <w:p w:rsidR="00735900" w:rsidRPr="00105D57" w:rsidRDefault="00735900" w:rsidP="00735900">
      <w:pPr>
        <w:rPr>
          <w:rFonts w:ascii="Book Antiqua" w:hAnsi="Book Antiqua"/>
          <w:b/>
          <w:noProof/>
        </w:rPr>
      </w:pPr>
      <w:r w:rsidRPr="00105D57">
        <w:rPr>
          <w:rFonts w:ascii="Book Antiqua" w:hAnsi="Book Antiqua"/>
          <w:noProof/>
        </w:rPr>
        <w:lastRenderedPageBreak/>
        <w:drawing>
          <wp:inline distT="0" distB="0" distL="0" distR="0">
            <wp:extent cx="1104900" cy="1504950"/>
            <wp:effectExtent l="0" t="0" r="0" b="0"/>
            <wp:docPr id="11" name="Picture 11" descr="Description: andy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andy_r"/>
                    <pic:cNvPicPr>
                      <a:picLocks noChangeAspect="1" noChangeArrowheads="1"/>
                    </pic:cNvPicPr>
                  </pic:nvPicPr>
                  <pic:blipFill>
                    <a:blip r:embed="rId31" cstate="print">
                      <a:extLst>
                        <a:ext uri="{28A0092B-C50C-407E-A947-70E740481C1C}">
                          <a14:useLocalDpi xmlns:a14="http://schemas.microsoft.com/office/drawing/2010/main" val="0"/>
                        </a:ext>
                      </a:extLst>
                    </a:blip>
                    <a:srcRect l="11656" r="6920" b="1363"/>
                    <a:stretch>
                      <a:fillRect/>
                    </a:stretch>
                  </pic:blipFill>
                  <pic:spPr bwMode="auto">
                    <a:xfrm>
                      <a:off x="0" y="0"/>
                      <a:ext cx="1104900" cy="1504950"/>
                    </a:xfrm>
                    <a:prstGeom prst="rect">
                      <a:avLst/>
                    </a:prstGeom>
                    <a:noFill/>
                    <a:ln>
                      <a:noFill/>
                    </a:ln>
                  </pic:spPr>
                </pic:pic>
              </a:graphicData>
            </a:graphic>
          </wp:inline>
        </w:drawing>
      </w:r>
    </w:p>
    <w:p w:rsidR="00735900" w:rsidRPr="00105D57" w:rsidRDefault="00735900" w:rsidP="00727F84">
      <w:pPr>
        <w:rPr>
          <w:rFonts w:ascii="Book Antiqua" w:hAnsi="Book Antiqua"/>
          <w:noProof/>
          <w:sz w:val="20"/>
          <w:szCs w:val="20"/>
        </w:rPr>
      </w:pPr>
      <w:r w:rsidRPr="00105D57">
        <w:rPr>
          <w:rFonts w:ascii="Book Antiqua" w:hAnsi="Book Antiqua"/>
          <w:noProof/>
          <w:sz w:val="20"/>
          <w:szCs w:val="20"/>
        </w:rPr>
        <w:t>Andrew Renton</w:t>
      </w:r>
    </w:p>
    <w:p w:rsidR="00727F84" w:rsidRPr="00105D57" w:rsidRDefault="00727F84" w:rsidP="00727F84">
      <w:pPr>
        <w:rPr>
          <w:rFonts w:ascii="Book Antiqua" w:hAnsi="Book Antiqua"/>
          <w:noProof/>
          <w:sz w:val="20"/>
          <w:szCs w:val="20"/>
        </w:rPr>
      </w:pPr>
    </w:p>
    <w:p w:rsidR="00735900" w:rsidRPr="00105D57" w:rsidRDefault="00735900" w:rsidP="00735900">
      <w:pPr>
        <w:rPr>
          <w:rFonts w:ascii="Book Antiqua" w:hAnsi="Book Antiqua"/>
          <w:noProof/>
          <w:sz w:val="22"/>
        </w:rPr>
      </w:pPr>
      <w:r w:rsidRPr="00105D57">
        <w:rPr>
          <w:rFonts w:ascii="Book Antiqua" w:hAnsi="Book Antiqua"/>
          <w:b/>
          <w:noProof/>
        </w:rPr>
        <w:drawing>
          <wp:inline distT="0" distB="0" distL="0" distR="0">
            <wp:extent cx="1123950" cy="1543050"/>
            <wp:effectExtent l="0" t="0" r="0" b="0"/>
            <wp:docPr id="10" name="Picture 10" descr="Description: st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steve"/>
                    <pic:cNvPicPr>
                      <a:picLocks noChangeAspect="1" noChangeArrowheads="1"/>
                    </pic:cNvPicPr>
                  </pic:nvPicPr>
                  <pic:blipFill>
                    <a:blip r:embed="rId32" cstate="print">
                      <a:extLst>
                        <a:ext uri="{28A0092B-C50C-407E-A947-70E740481C1C}">
                          <a14:useLocalDpi xmlns:a14="http://schemas.microsoft.com/office/drawing/2010/main" val="0"/>
                        </a:ext>
                      </a:extLst>
                    </a:blip>
                    <a:srcRect b="3922"/>
                    <a:stretch>
                      <a:fillRect/>
                    </a:stretch>
                  </pic:blipFill>
                  <pic:spPr bwMode="auto">
                    <a:xfrm>
                      <a:off x="0" y="0"/>
                      <a:ext cx="1123950" cy="1543050"/>
                    </a:xfrm>
                    <a:prstGeom prst="rect">
                      <a:avLst/>
                    </a:prstGeom>
                    <a:noFill/>
                    <a:ln>
                      <a:noFill/>
                    </a:ln>
                  </pic:spPr>
                </pic:pic>
              </a:graphicData>
            </a:graphic>
          </wp:inline>
        </w:drawing>
      </w:r>
    </w:p>
    <w:p w:rsidR="00735900" w:rsidRPr="00105D57" w:rsidRDefault="00735900" w:rsidP="007C1D5C">
      <w:pPr>
        <w:rPr>
          <w:rFonts w:ascii="Book Antiqua" w:hAnsi="Book Antiqua"/>
          <w:noProof/>
          <w:sz w:val="20"/>
          <w:szCs w:val="20"/>
        </w:rPr>
      </w:pPr>
      <w:r w:rsidRPr="00105D57">
        <w:rPr>
          <w:rFonts w:ascii="Book Antiqua" w:hAnsi="Book Antiqua"/>
          <w:noProof/>
          <w:sz w:val="20"/>
          <w:szCs w:val="20"/>
        </w:rPr>
        <w:t>Steve Hughey</w:t>
      </w:r>
    </w:p>
    <w:p w:rsidR="00727F84" w:rsidRPr="00105D57" w:rsidRDefault="00727F84" w:rsidP="00727F84">
      <w:pPr>
        <w:rPr>
          <w:rFonts w:ascii="Book Antiqua" w:hAnsi="Book Antiqua"/>
          <w:noProof/>
          <w:sz w:val="20"/>
          <w:szCs w:val="20"/>
        </w:rPr>
      </w:pPr>
    </w:p>
    <w:p w:rsidR="00735900" w:rsidRPr="00105D57" w:rsidRDefault="00735900" w:rsidP="00735900">
      <w:pPr>
        <w:rPr>
          <w:rFonts w:ascii="Book Antiqua" w:hAnsi="Book Antiqua"/>
          <w:noProof/>
          <w:sz w:val="22"/>
        </w:rPr>
      </w:pPr>
      <w:r w:rsidRPr="00105D57">
        <w:rPr>
          <w:rFonts w:ascii="Book Antiqua" w:hAnsi="Book Antiqua"/>
          <w:noProof/>
        </w:rPr>
        <w:drawing>
          <wp:inline distT="0" distB="0" distL="0" distR="0">
            <wp:extent cx="1152525" cy="1628775"/>
            <wp:effectExtent l="0" t="0" r="9525" b="9525"/>
            <wp:docPr id="9" name="Picture 9" descr="Description: E:\gmb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E:\gmbr\3.jpg"/>
                    <pic:cNvPicPr>
                      <a:picLocks noChangeAspect="1" noChangeArrowheads="1"/>
                    </pic:cNvPicPr>
                  </pic:nvPicPr>
                  <pic:blipFill>
                    <a:blip r:embed="rId33" cstate="print">
                      <a:extLst>
                        <a:ext uri="{28A0092B-C50C-407E-A947-70E740481C1C}">
                          <a14:useLocalDpi xmlns:a14="http://schemas.microsoft.com/office/drawing/2010/main" val="0"/>
                        </a:ext>
                      </a:extLst>
                    </a:blip>
                    <a:srcRect l="4025" r="4025" b="4839"/>
                    <a:stretch>
                      <a:fillRect/>
                    </a:stretch>
                  </pic:blipFill>
                  <pic:spPr bwMode="auto">
                    <a:xfrm>
                      <a:off x="0" y="0"/>
                      <a:ext cx="1152525" cy="1628775"/>
                    </a:xfrm>
                    <a:prstGeom prst="rect">
                      <a:avLst/>
                    </a:prstGeom>
                    <a:noFill/>
                    <a:ln>
                      <a:noFill/>
                    </a:ln>
                  </pic:spPr>
                </pic:pic>
              </a:graphicData>
            </a:graphic>
          </wp:inline>
        </w:drawing>
      </w:r>
    </w:p>
    <w:p w:rsidR="00735900" w:rsidRPr="00105D57" w:rsidRDefault="00735900" w:rsidP="00727F84">
      <w:pPr>
        <w:rPr>
          <w:rFonts w:ascii="Book Antiqua" w:hAnsi="Book Antiqua"/>
          <w:noProof/>
          <w:sz w:val="20"/>
          <w:szCs w:val="20"/>
        </w:rPr>
      </w:pPr>
      <w:r w:rsidRPr="00105D57">
        <w:rPr>
          <w:rFonts w:ascii="Book Antiqua" w:hAnsi="Book Antiqua"/>
          <w:noProof/>
          <w:sz w:val="20"/>
          <w:szCs w:val="20"/>
        </w:rPr>
        <w:t>Nur Syuhada Zakaria</w:t>
      </w:r>
    </w:p>
    <w:p w:rsidR="00727F84" w:rsidRPr="00105D57" w:rsidRDefault="00727F84" w:rsidP="00727F84">
      <w:pPr>
        <w:rPr>
          <w:rFonts w:ascii="Book Antiqua" w:hAnsi="Book Antiqua"/>
          <w:noProof/>
          <w:sz w:val="20"/>
          <w:szCs w:val="20"/>
        </w:rPr>
      </w:pPr>
    </w:p>
    <w:p w:rsidR="00727F84" w:rsidRPr="00105D57" w:rsidRDefault="00727F84" w:rsidP="00727F84">
      <w:pPr>
        <w:rPr>
          <w:rFonts w:ascii="Book Antiqua" w:hAnsi="Book Antiqua"/>
          <w:noProof/>
          <w:sz w:val="20"/>
          <w:szCs w:val="20"/>
        </w:rPr>
      </w:pPr>
    </w:p>
    <w:p w:rsidR="00735900" w:rsidRPr="00105D57" w:rsidRDefault="00735900" w:rsidP="00735900">
      <w:pPr>
        <w:jc w:val="both"/>
        <w:rPr>
          <w:rFonts w:ascii="Book Antiqua" w:hAnsi="Book Antiqua"/>
          <w:sz w:val="22"/>
        </w:rPr>
      </w:pPr>
      <w:r w:rsidRPr="00105D57">
        <w:rPr>
          <w:rFonts w:ascii="Book Antiqua" w:hAnsi="Book Antiqua"/>
          <w:noProof/>
        </w:rPr>
        <w:drawing>
          <wp:inline distT="0" distB="0" distL="0" distR="0">
            <wp:extent cx="1152525" cy="1619250"/>
            <wp:effectExtent l="0" t="0" r="9525" b="0"/>
            <wp:docPr id="8" name="Picture 8" descr="Description: andy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andy_m"/>
                    <pic:cNvPicPr>
                      <a:picLocks noChangeAspect="1" noChangeArrowheads="1"/>
                    </pic:cNvPicPr>
                  </pic:nvPicPr>
                  <pic:blipFill>
                    <a:blip r:embed="rId34" cstate="print">
                      <a:extLst>
                        <a:ext uri="{28A0092B-C50C-407E-A947-70E740481C1C}">
                          <a14:useLocalDpi xmlns:a14="http://schemas.microsoft.com/office/drawing/2010/main" val="0"/>
                        </a:ext>
                      </a:extLst>
                    </a:blip>
                    <a:srcRect l="8229" t="2" r="8170" b="2000"/>
                    <a:stretch>
                      <a:fillRect/>
                    </a:stretch>
                  </pic:blipFill>
                  <pic:spPr bwMode="auto">
                    <a:xfrm>
                      <a:off x="0" y="0"/>
                      <a:ext cx="1152525" cy="1619250"/>
                    </a:xfrm>
                    <a:prstGeom prst="rect">
                      <a:avLst/>
                    </a:prstGeom>
                    <a:noFill/>
                    <a:ln>
                      <a:noFill/>
                    </a:ln>
                  </pic:spPr>
                </pic:pic>
              </a:graphicData>
            </a:graphic>
          </wp:inline>
        </w:drawing>
      </w:r>
    </w:p>
    <w:p w:rsidR="00735900" w:rsidRPr="00105D57" w:rsidRDefault="00735900" w:rsidP="00727F84">
      <w:pPr>
        <w:rPr>
          <w:rFonts w:ascii="Book Antiqua" w:hAnsi="Book Antiqua"/>
          <w:sz w:val="20"/>
          <w:szCs w:val="20"/>
        </w:rPr>
      </w:pPr>
      <w:r w:rsidRPr="00105D57">
        <w:rPr>
          <w:rFonts w:ascii="Book Antiqua" w:hAnsi="Book Antiqua"/>
          <w:sz w:val="20"/>
          <w:szCs w:val="20"/>
        </w:rPr>
        <w:t>Andrew Myrick</w:t>
      </w:r>
    </w:p>
    <w:p w:rsidR="00727F84" w:rsidRPr="00105D57" w:rsidRDefault="00735900" w:rsidP="00735900">
      <w:pPr>
        <w:rPr>
          <w:rFonts w:ascii="Book Antiqua" w:hAnsi="Book Antiqua"/>
          <w:sz w:val="20"/>
        </w:rPr>
      </w:pPr>
      <w:r w:rsidRPr="00105D57">
        <w:rPr>
          <w:rFonts w:ascii="Book Antiqua" w:hAnsi="Book Antiqua"/>
          <w:sz w:val="20"/>
        </w:rPr>
        <w:tab/>
      </w:r>
    </w:p>
    <w:p w:rsidR="00735900" w:rsidRPr="00105D57" w:rsidRDefault="00735900" w:rsidP="00731CC2">
      <w:pPr>
        <w:rPr>
          <w:rFonts w:ascii="Book Antiqua" w:hAnsi="Book Antiqua"/>
          <w:sz w:val="20"/>
        </w:rPr>
      </w:pPr>
      <w:r w:rsidRPr="00105D57">
        <w:rPr>
          <w:rFonts w:ascii="Book Antiqua" w:hAnsi="Book Antiqua"/>
          <w:sz w:val="20"/>
        </w:rPr>
        <w:lastRenderedPageBreak/>
        <w:t>Andrew Renton is a senior in both electrical and computer engineering. He is the project manager of team 5. His main technical role is programming the Arduino to extract range and speed information from the radar circuit. He programmed the Arduino to perform FFT, peak detection, FIR filtering, and noise cancellation. He also wrote a spectrograph program to observe the range versus time for testing. He and Hughey designed and constructed a filtering and biasing circuit to optimize the signal for the Arduino. He successfully connected the Arduino and PICASO via parallel communication. He played a central role in testing of the radar system and the construction of the end product.</w:t>
      </w:r>
    </w:p>
    <w:p w:rsidR="00735900" w:rsidRPr="00105D57" w:rsidRDefault="00735900" w:rsidP="00735900">
      <w:pPr>
        <w:rPr>
          <w:rFonts w:ascii="Book Antiqua" w:hAnsi="Book Antiqua"/>
          <w:sz w:val="20"/>
        </w:rPr>
      </w:pPr>
      <w:r w:rsidRPr="00105D57">
        <w:rPr>
          <w:rFonts w:ascii="Book Antiqua" w:hAnsi="Book Antiqua"/>
          <w:sz w:val="20"/>
        </w:rPr>
        <w:tab/>
      </w:r>
    </w:p>
    <w:p w:rsidR="00735900" w:rsidRPr="00105D57" w:rsidRDefault="00735900" w:rsidP="00731CC2">
      <w:pPr>
        <w:rPr>
          <w:rFonts w:ascii="Book Antiqua" w:hAnsi="Book Antiqua"/>
          <w:sz w:val="20"/>
        </w:rPr>
      </w:pPr>
      <w:r w:rsidRPr="00105D57">
        <w:rPr>
          <w:rFonts w:ascii="Book Antiqua" w:hAnsi="Book Antiqua"/>
          <w:sz w:val="20"/>
        </w:rPr>
        <w:t>Steve Hughey is a senior in electrical engineering and the webmaster of this team. He is interested principally in electromagnetics, and he will be continuing his education in this field. He is mainly in charge of programming the Arduino and designing/building the filtering and biasing circuit alongside Renton. He focuses on understanding the theoretical radar concepts, making it easier to troubleshoot the issues that arose regarding the radar kit. He also tested the functionality of the RF components by measuring the power and measured the size of the antenna. He helped test the radar system, and he helped construct the end product.</w:t>
      </w:r>
    </w:p>
    <w:p w:rsidR="00735900" w:rsidRPr="00105D57" w:rsidRDefault="00735900" w:rsidP="00735900">
      <w:pPr>
        <w:rPr>
          <w:rFonts w:ascii="Book Antiqua" w:hAnsi="Book Antiqua"/>
          <w:sz w:val="20"/>
        </w:rPr>
      </w:pPr>
    </w:p>
    <w:p w:rsidR="00735900" w:rsidRPr="00105D57" w:rsidRDefault="00735900" w:rsidP="00731CC2">
      <w:pPr>
        <w:rPr>
          <w:rFonts w:ascii="Book Antiqua" w:hAnsi="Book Antiqua"/>
          <w:sz w:val="20"/>
        </w:rPr>
      </w:pPr>
      <w:r w:rsidRPr="00105D57">
        <w:rPr>
          <w:rFonts w:ascii="Book Antiqua" w:hAnsi="Book Antiqua"/>
          <w:sz w:val="20"/>
        </w:rPr>
        <w:t>Nur Syuhada Zakaria is a senior in electrical engineering and the presentation coordinator of this team. She is also an electromagnetics enthusiast. She is mainly in charge of programming the PICASO alongside Myrick. She focuses on researching theoretical concepts of the “Pong” emulation and how to implement it. She measured the power going through the RF components with Hughey using the power meter. She replaced the pot with a fixed-value resistor in the ramp generator circuit to fix the dc offset. She also helped with testing the radar system and with end product construction.</w:t>
      </w:r>
    </w:p>
    <w:p w:rsidR="00735900" w:rsidRPr="00105D57" w:rsidRDefault="00735900" w:rsidP="00735900">
      <w:pPr>
        <w:rPr>
          <w:rFonts w:ascii="Book Antiqua" w:hAnsi="Book Antiqua"/>
          <w:sz w:val="20"/>
        </w:rPr>
      </w:pPr>
      <w:r w:rsidRPr="00105D57">
        <w:rPr>
          <w:rFonts w:ascii="Book Antiqua" w:hAnsi="Book Antiqua"/>
          <w:sz w:val="20"/>
        </w:rPr>
        <w:tab/>
      </w:r>
    </w:p>
    <w:p w:rsidR="00735900" w:rsidRPr="00105D57" w:rsidRDefault="00735900" w:rsidP="00735900">
      <w:pPr>
        <w:rPr>
          <w:rFonts w:ascii="Book Antiqua" w:hAnsi="Book Antiqua"/>
          <w:sz w:val="20"/>
        </w:rPr>
      </w:pPr>
    </w:p>
    <w:p w:rsidR="003C12AB" w:rsidRPr="00105D57" w:rsidRDefault="00735900" w:rsidP="00731CC2">
      <w:pPr>
        <w:rPr>
          <w:rFonts w:ascii="Book Antiqua" w:hAnsi="Book Antiqua"/>
          <w:sz w:val="20"/>
        </w:rPr>
        <w:sectPr w:rsidR="003C12AB" w:rsidRPr="00105D57" w:rsidSect="00731CC2">
          <w:pgSz w:w="12240" w:h="15840" w:code="1"/>
          <w:pgMar w:top="1440" w:right="1440" w:bottom="1440" w:left="1440" w:header="720" w:footer="720" w:gutter="0"/>
          <w:cols w:num="2" w:space="720" w:equalWidth="0">
            <w:col w:w="2250" w:space="1110"/>
            <w:col w:w="6000"/>
          </w:cols>
          <w:titlePg/>
          <w:docGrid w:linePitch="360"/>
        </w:sectPr>
      </w:pPr>
      <w:r w:rsidRPr="00105D57">
        <w:rPr>
          <w:rFonts w:ascii="Book Antiqua" w:hAnsi="Book Antiqua"/>
          <w:sz w:val="20"/>
        </w:rPr>
        <w:t>Andrew Myrick is a senior in electrical engineering. He is the document coordinator of this team. His main technical role is programming the PICASO to produce a visually stimulating output for children, in cooperation with Zakaria. He attempted serial communication between the Arduino and PICASO units. He was in charge of selecting the most suitable power sup</w:t>
      </w:r>
      <w:r w:rsidR="003A3ACC" w:rsidRPr="00105D57">
        <w:rPr>
          <w:rFonts w:ascii="Book Antiqua" w:hAnsi="Book Antiqua"/>
          <w:sz w:val="20"/>
        </w:rPr>
        <w:t>ply to be used in this project.</w:t>
      </w:r>
    </w:p>
    <w:p w:rsidR="002B2104" w:rsidRPr="00105D57" w:rsidRDefault="002B2104" w:rsidP="002B2104">
      <w:pPr>
        <w:jc w:val="center"/>
        <w:rPr>
          <w:rFonts w:ascii="Book Antiqua" w:hAnsi="Book Antiqua"/>
          <w:b/>
          <w:noProof/>
        </w:rPr>
      </w:pPr>
    </w:p>
    <w:p w:rsidR="002B2104" w:rsidRPr="00105D57" w:rsidRDefault="002B2104" w:rsidP="002B2104">
      <w:pPr>
        <w:jc w:val="center"/>
        <w:rPr>
          <w:rFonts w:ascii="Book Antiqua" w:hAnsi="Book Antiqua"/>
          <w:b/>
          <w:noProof/>
        </w:rPr>
      </w:pPr>
    </w:p>
    <w:p w:rsidR="002B2104" w:rsidRPr="00105D57" w:rsidRDefault="002B2104" w:rsidP="002B2104">
      <w:pPr>
        <w:jc w:val="center"/>
        <w:rPr>
          <w:rFonts w:ascii="Book Antiqua" w:hAnsi="Book Antiqua"/>
          <w:b/>
          <w:noProof/>
        </w:rPr>
      </w:pPr>
    </w:p>
    <w:p w:rsidR="002B2104" w:rsidRPr="00105D57" w:rsidRDefault="002B2104" w:rsidP="002B2104">
      <w:pPr>
        <w:jc w:val="center"/>
        <w:rPr>
          <w:rFonts w:ascii="Book Antiqua" w:hAnsi="Book Antiqua"/>
          <w:b/>
          <w:noProof/>
        </w:rPr>
      </w:pPr>
    </w:p>
    <w:p w:rsidR="002B2104" w:rsidRPr="00105D57" w:rsidRDefault="002B2104" w:rsidP="002B2104">
      <w:pPr>
        <w:jc w:val="center"/>
        <w:rPr>
          <w:rFonts w:ascii="Book Antiqua" w:hAnsi="Book Antiqua"/>
          <w:b/>
          <w:noProof/>
        </w:rPr>
      </w:pPr>
    </w:p>
    <w:p w:rsidR="002B2104" w:rsidRPr="00105D57" w:rsidRDefault="002B2104" w:rsidP="002B2104">
      <w:pPr>
        <w:jc w:val="center"/>
        <w:rPr>
          <w:rFonts w:ascii="Book Antiqua" w:hAnsi="Book Antiqua"/>
          <w:b/>
          <w:noProof/>
        </w:rPr>
      </w:pPr>
    </w:p>
    <w:p w:rsidR="002B2104" w:rsidRPr="00105D57" w:rsidRDefault="002B2104" w:rsidP="002B2104">
      <w:pPr>
        <w:jc w:val="center"/>
        <w:rPr>
          <w:rFonts w:ascii="Book Antiqua" w:hAnsi="Book Antiqua"/>
          <w:b/>
          <w:noProof/>
        </w:rPr>
      </w:pPr>
    </w:p>
    <w:p w:rsidR="002B2104" w:rsidRPr="00105D57" w:rsidRDefault="002B2104" w:rsidP="002B2104">
      <w:pPr>
        <w:jc w:val="center"/>
        <w:rPr>
          <w:rFonts w:ascii="Book Antiqua" w:hAnsi="Book Antiqua"/>
          <w:b/>
          <w:noProof/>
        </w:rPr>
      </w:pPr>
    </w:p>
    <w:p w:rsidR="002B2104" w:rsidRPr="00105D57" w:rsidRDefault="002B2104" w:rsidP="002B2104">
      <w:pPr>
        <w:jc w:val="center"/>
        <w:rPr>
          <w:rFonts w:ascii="Book Antiqua" w:hAnsi="Book Antiqua"/>
          <w:b/>
          <w:noProof/>
        </w:rPr>
      </w:pPr>
    </w:p>
    <w:p w:rsidR="00735900" w:rsidRPr="00105D57" w:rsidRDefault="002B2104" w:rsidP="002B2104">
      <w:pPr>
        <w:jc w:val="center"/>
        <w:rPr>
          <w:rFonts w:ascii="Book Antiqua" w:hAnsi="Book Antiqua"/>
          <w:b/>
          <w:noProof/>
          <w:sz w:val="32"/>
        </w:rPr>
      </w:pPr>
      <w:r w:rsidRPr="00105D57">
        <w:rPr>
          <w:rFonts w:ascii="Book Antiqua" w:hAnsi="Book Antiqua"/>
          <w:b/>
          <w:noProof/>
          <w:sz w:val="32"/>
        </w:rPr>
        <w:t>Appendix II: Reference Materials and Datasheets</w:t>
      </w:r>
    </w:p>
    <w:p w:rsidR="002B2104" w:rsidRPr="00105D57" w:rsidRDefault="002B2104" w:rsidP="002B2104">
      <w:pPr>
        <w:jc w:val="center"/>
        <w:rPr>
          <w:rFonts w:ascii="Book Antiqua" w:hAnsi="Book Antiqua"/>
          <w:b/>
          <w:noProof/>
          <w:sz w:val="32"/>
        </w:rPr>
      </w:pPr>
      <w:r w:rsidRPr="00105D57">
        <w:rPr>
          <w:rFonts w:ascii="Book Antiqua" w:hAnsi="Book Antiqua"/>
          <w:b/>
          <w:noProof/>
          <w:sz w:val="32"/>
        </w:rPr>
        <w:br w:type="page"/>
      </w:r>
    </w:p>
    <w:p w:rsidR="002B2104" w:rsidRPr="00105D57" w:rsidRDefault="007C1D5C" w:rsidP="002B2104">
      <w:pPr>
        <w:rPr>
          <w:rFonts w:ascii="Book Antiqua" w:hAnsi="Book Antiqua" w:cs="Arial"/>
          <w:b/>
          <w:color w:val="000000"/>
        </w:rPr>
      </w:pPr>
      <w:r w:rsidRPr="00105D57">
        <w:rPr>
          <w:rFonts w:ascii="Book Antiqua" w:hAnsi="Book Antiqua" w:cs="Arial"/>
          <w:b/>
          <w:color w:val="000000"/>
        </w:rPr>
        <w:lastRenderedPageBreak/>
        <w:t>Textb</w:t>
      </w:r>
      <w:r w:rsidR="002B2104" w:rsidRPr="00105D57">
        <w:rPr>
          <w:rFonts w:ascii="Book Antiqua" w:hAnsi="Book Antiqua" w:cs="Arial"/>
          <w:b/>
          <w:color w:val="000000"/>
        </w:rPr>
        <w:t>ook</w:t>
      </w:r>
    </w:p>
    <w:p w:rsidR="007C1D5C" w:rsidRPr="00105D57" w:rsidRDefault="007C1D5C" w:rsidP="002B2104">
      <w:pPr>
        <w:rPr>
          <w:rFonts w:ascii="Book Antiqua" w:hAnsi="Book Antiqua" w:cs="Arial"/>
          <w:b/>
          <w:color w:val="000000"/>
        </w:rPr>
      </w:pPr>
    </w:p>
    <w:p w:rsidR="002B2104" w:rsidRPr="00105D57" w:rsidRDefault="002B2104" w:rsidP="002B2104">
      <w:pPr>
        <w:rPr>
          <w:rFonts w:ascii="Book Antiqua" w:hAnsi="Book Antiqua" w:cs="Arial"/>
          <w:color w:val="000000"/>
        </w:rPr>
      </w:pPr>
      <w:r w:rsidRPr="00105D57">
        <w:rPr>
          <w:rFonts w:ascii="Book Antiqua" w:hAnsi="Book Antiqua" w:cs="Arial"/>
          <w:color w:val="000000"/>
        </w:rPr>
        <w:t xml:space="preserve">[1]M. Skolnik, </w:t>
      </w:r>
      <w:r w:rsidRPr="00105D57">
        <w:rPr>
          <w:rFonts w:ascii="Book Antiqua" w:hAnsi="Book Antiqua" w:cs="Arial"/>
          <w:i/>
          <w:iCs/>
          <w:color w:val="000000"/>
        </w:rPr>
        <w:t> Introduction to Radar Systems</w:t>
      </w:r>
      <w:r w:rsidRPr="00105D57">
        <w:rPr>
          <w:rFonts w:ascii="Book Antiqua" w:hAnsi="Book Antiqua" w:cs="Arial"/>
          <w:color w:val="000000"/>
        </w:rPr>
        <w:t>, Edition of book, USA: McGraw-Hill Book Company Inc, 1962, p. 648.</w:t>
      </w:r>
    </w:p>
    <w:p w:rsidR="007C1D5C" w:rsidRPr="00105D57" w:rsidRDefault="007C1D5C" w:rsidP="002B2104">
      <w:pPr>
        <w:rPr>
          <w:rFonts w:ascii="Book Antiqua" w:hAnsi="Book Antiqua" w:cs="Arial"/>
          <w:color w:val="000000"/>
        </w:rPr>
      </w:pPr>
    </w:p>
    <w:p w:rsidR="002B2104" w:rsidRPr="00105D57" w:rsidRDefault="002B2104" w:rsidP="002B2104">
      <w:pPr>
        <w:rPr>
          <w:rFonts w:ascii="Book Antiqua" w:hAnsi="Book Antiqua" w:cstheme="minorBidi"/>
          <w:b/>
        </w:rPr>
      </w:pPr>
      <w:r w:rsidRPr="00105D57">
        <w:rPr>
          <w:rFonts w:ascii="Book Antiqua" w:hAnsi="Book Antiqua"/>
          <w:b/>
        </w:rPr>
        <w:t>Website</w:t>
      </w:r>
      <w:r w:rsidR="007C1D5C" w:rsidRPr="00105D57">
        <w:rPr>
          <w:rFonts w:ascii="Book Antiqua" w:hAnsi="Book Antiqua"/>
          <w:b/>
        </w:rPr>
        <w:t>s</w:t>
      </w:r>
    </w:p>
    <w:p w:rsidR="002B2104" w:rsidRPr="00105D57" w:rsidRDefault="002B2104" w:rsidP="002B2104">
      <w:pPr>
        <w:pStyle w:val="hanging-indent-single"/>
        <w:ind w:left="0" w:firstLine="0"/>
        <w:rPr>
          <w:rFonts w:ascii="Book Antiqua" w:hAnsi="Book Antiqua" w:cs="Arial"/>
          <w:sz w:val="22"/>
          <w:szCs w:val="22"/>
        </w:rPr>
      </w:pPr>
      <w:r w:rsidRPr="00105D57">
        <w:rPr>
          <w:rFonts w:ascii="Book Antiqua" w:hAnsi="Book Antiqua" w:cs="Arial"/>
          <w:iCs/>
          <w:sz w:val="22"/>
          <w:szCs w:val="22"/>
        </w:rPr>
        <w:t>[2]</w:t>
      </w:r>
      <w:r w:rsidRPr="00105D57">
        <w:rPr>
          <w:rFonts w:ascii="Book Antiqua" w:hAnsi="Book Antiqua" w:cs="Arial"/>
          <w:i/>
          <w:iCs/>
          <w:sz w:val="22"/>
          <w:szCs w:val="22"/>
        </w:rPr>
        <w:t>Arduino.</w:t>
      </w:r>
      <w:r w:rsidRPr="00105D57">
        <w:rPr>
          <w:rFonts w:ascii="Book Antiqua" w:hAnsi="Book Antiqua" w:cs="Arial"/>
          <w:sz w:val="22"/>
          <w:szCs w:val="22"/>
        </w:rPr>
        <w:t xml:space="preserve"> Arduino, n.d. Web. Feb. 2012. &lt;http://www.arduino.cc/&gt;.</w:t>
      </w:r>
    </w:p>
    <w:p w:rsidR="002B2104" w:rsidRPr="00105D57" w:rsidRDefault="002B2104" w:rsidP="002B2104">
      <w:pPr>
        <w:rPr>
          <w:rFonts w:ascii="Book Antiqua" w:hAnsi="Book Antiqua" w:cstheme="minorBidi"/>
          <w:sz w:val="22"/>
        </w:rPr>
      </w:pPr>
      <w:r w:rsidRPr="00105D57">
        <w:rPr>
          <w:rFonts w:ascii="Book Antiqua" w:hAnsi="Book Antiqua"/>
        </w:rPr>
        <w:t>[3]</w:t>
      </w:r>
      <w:r w:rsidRPr="00105D57">
        <w:rPr>
          <w:rFonts w:ascii="Book Antiqua" w:hAnsi="Book Antiqua"/>
          <w:i/>
        </w:rPr>
        <w:t>Fry, Ben, and Casey Reas</w:t>
      </w:r>
      <w:r w:rsidRPr="00105D57">
        <w:rPr>
          <w:rFonts w:ascii="Book Antiqua" w:hAnsi="Book Antiqua"/>
        </w:rPr>
        <w:t>, eds. Processing. Media Temple, n.d. Web. Feb. 2012. &lt;http://processing.org/&gt;.</w:t>
      </w:r>
    </w:p>
    <w:p w:rsidR="002B2104" w:rsidRPr="00105D57" w:rsidRDefault="002B2104" w:rsidP="002B2104">
      <w:pPr>
        <w:rPr>
          <w:rFonts w:ascii="Book Antiqua" w:hAnsi="Book Antiqua"/>
        </w:rPr>
      </w:pPr>
      <w:r w:rsidRPr="00105D57">
        <w:rPr>
          <w:rFonts w:ascii="Book Antiqua" w:hAnsi="Book Antiqua"/>
        </w:rPr>
        <w:t>[4]</w:t>
      </w:r>
      <w:r w:rsidRPr="00105D57">
        <w:rPr>
          <w:rFonts w:ascii="Book Antiqua" w:hAnsi="Book Antiqua"/>
          <w:i/>
        </w:rPr>
        <w:t>MIT Open Courseware</w:t>
      </w:r>
      <w:r w:rsidRPr="00105D57">
        <w:rPr>
          <w:rFonts w:ascii="Book Antiqua" w:hAnsi="Book Antiqua"/>
        </w:rPr>
        <w:t>. Massachusetts Institute of Technology Lincoln Laboratoty, 2002. Web. Feb. 2012. &lt;http://ocw.mit.edu/index.htm&gt;.</w:t>
      </w:r>
    </w:p>
    <w:p w:rsidR="002B2104" w:rsidRPr="00105D57" w:rsidRDefault="002B2104" w:rsidP="002B2104">
      <w:pPr>
        <w:pStyle w:val="hanging-indent-single"/>
        <w:ind w:left="0" w:firstLine="0"/>
        <w:rPr>
          <w:rFonts w:ascii="Book Antiqua" w:hAnsi="Book Antiqua" w:cs="Arial"/>
          <w:sz w:val="22"/>
          <w:szCs w:val="22"/>
        </w:rPr>
      </w:pPr>
      <w:r w:rsidRPr="00105D57">
        <w:rPr>
          <w:rFonts w:ascii="Book Antiqua" w:hAnsi="Book Antiqua" w:cs="Arial"/>
          <w:iCs/>
          <w:sz w:val="22"/>
          <w:szCs w:val="22"/>
        </w:rPr>
        <w:t>[5]</w:t>
      </w:r>
      <w:r w:rsidRPr="00105D57">
        <w:rPr>
          <w:rFonts w:ascii="Book Antiqua" w:hAnsi="Book Antiqua" w:cs="Arial"/>
          <w:i/>
          <w:iCs/>
          <w:sz w:val="22"/>
          <w:szCs w:val="22"/>
        </w:rPr>
        <w:t>U.S. Centennial of Flight Commission.</w:t>
      </w:r>
      <w:r w:rsidRPr="00105D57">
        <w:rPr>
          <w:rFonts w:ascii="Book Antiqua" w:hAnsi="Book Antiqua" w:cs="Arial"/>
          <w:sz w:val="22"/>
          <w:szCs w:val="22"/>
        </w:rPr>
        <w:t xml:space="preserve"> N.p., n.d. Web. Mar. 2012. &lt;http://www.centennialofflight.gov/essay/Evolution_of_Technology/radar/Tech39.htm&gt;.</w:t>
      </w:r>
    </w:p>
    <w:p w:rsidR="002B2104" w:rsidRPr="00105D57" w:rsidRDefault="002B2104" w:rsidP="002B2104">
      <w:pPr>
        <w:pStyle w:val="hanging-indent-single"/>
        <w:ind w:left="0" w:firstLine="0"/>
        <w:rPr>
          <w:rFonts w:ascii="Book Antiqua" w:hAnsi="Book Antiqua" w:cs="Arial"/>
          <w:b/>
          <w:sz w:val="22"/>
          <w:szCs w:val="22"/>
        </w:rPr>
      </w:pPr>
      <w:r w:rsidRPr="00105D57">
        <w:rPr>
          <w:rFonts w:ascii="Book Antiqua" w:hAnsi="Book Antiqua" w:cs="Arial"/>
          <w:b/>
          <w:sz w:val="22"/>
          <w:szCs w:val="22"/>
        </w:rPr>
        <w:t>Datasheet</w:t>
      </w:r>
      <w:r w:rsidR="007C1D5C" w:rsidRPr="00105D57">
        <w:rPr>
          <w:rFonts w:ascii="Book Antiqua" w:hAnsi="Book Antiqua" w:cs="Arial"/>
          <w:b/>
          <w:sz w:val="22"/>
          <w:szCs w:val="22"/>
        </w:rPr>
        <w:t>s</w:t>
      </w:r>
      <w:r w:rsidRPr="00105D57">
        <w:rPr>
          <w:rFonts w:ascii="Book Antiqua" w:hAnsi="Book Antiqua" w:cs="Arial"/>
          <w:b/>
          <w:sz w:val="22"/>
          <w:szCs w:val="22"/>
        </w:rPr>
        <w:t xml:space="preserve"> and Manual</w:t>
      </w:r>
      <w:r w:rsidR="007C1D5C" w:rsidRPr="00105D57">
        <w:rPr>
          <w:rFonts w:ascii="Book Antiqua" w:hAnsi="Book Antiqua" w:cs="Arial"/>
          <w:b/>
          <w:sz w:val="22"/>
          <w:szCs w:val="22"/>
        </w:rPr>
        <w:t>s</w:t>
      </w:r>
    </w:p>
    <w:p w:rsidR="002B2104" w:rsidRPr="00105D57" w:rsidRDefault="002B2104" w:rsidP="002B2104">
      <w:pPr>
        <w:pStyle w:val="hanging-indent-single"/>
        <w:ind w:left="0" w:firstLine="0"/>
        <w:rPr>
          <w:rFonts w:ascii="Book Antiqua" w:hAnsi="Book Antiqua" w:cs="Arial"/>
          <w:sz w:val="22"/>
          <w:szCs w:val="22"/>
        </w:rPr>
      </w:pPr>
      <w:r w:rsidRPr="00105D57">
        <w:rPr>
          <w:rFonts w:ascii="Book Antiqua" w:hAnsi="Book Antiqua" w:cs="Arial"/>
          <w:sz w:val="22"/>
          <w:szCs w:val="22"/>
        </w:rPr>
        <w:t xml:space="preserve">[6]" Coaxial Voltage Controlled Oscillator ZX95-2536C+." </w:t>
      </w:r>
      <w:r w:rsidRPr="00105D57">
        <w:rPr>
          <w:rFonts w:ascii="Book Antiqua" w:hAnsi="Book Antiqua" w:cs="Arial"/>
          <w:i/>
          <w:sz w:val="22"/>
          <w:szCs w:val="22"/>
        </w:rPr>
        <w:t xml:space="preserve">Datasheet </w:t>
      </w:r>
      <w:r w:rsidRPr="00105D57">
        <w:rPr>
          <w:rFonts w:ascii="Book Antiqua" w:hAnsi="Book Antiqua" w:cs="Arial"/>
          <w:sz w:val="22"/>
          <w:szCs w:val="22"/>
        </w:rPr>
        <w:t>(2011): 2. Mini-Circuits. Web. Mar. 2012. &lt;http://www.minicircuits.com/pdfs/ZX95-2536C+.pdf&gt;.</w:t>
      </w:r>
    </w:p>
    <w:p w:rsidR="002B2104" w:rsidRPr="00105D57" w:rsidRDefault="002B2104" w:rsidP="002B2104">
      <w:pPr>
        <w:pStyle w:val="hanging-indent-single"/>
        <w:ind w:left="0" w:firstLine="0"/>
        <w:rPr>
          <w:rFonts w:ascii="Book Antiqua" w:hAnsi="Book Antiqua" w:cs="Arial"/>
          <w:sz w:val="22"/>
          <w:szCs w:val="22"/>
        </w:rPr>
      </w:pPr>
      <w:r w:rsidRPr="00105D57">
        <w:rPr>
          <w:rFonts w:ascii="Book Antiqua" w:hAnsi="Book Antiqua" w:cs="Arial"/>
          <w:sz w:val="22"/>
          <w:szCs w:val="22"/>
        </w:rPr>
        <w:t xml:space="preserve">[7]"LM471 Operational Amplifier." </w:t>
      </w:r>
      <w:r w:rsidRPr="00105D57">
        <w:rPr>
          <w:rFonts w:ascii="Book Antiqua" w:hAnsi="Book Antiqua" w:cs="Arial"/>
          <w:i/>
          <w:iCs/>
          <w:sz w:val="22"/>
          <w:szCs w:val="22"/>
        </w:rPr>
        <w:t>Datasheet</w:t>
      </w:r>
      <w:r w:rsidRPr="00105D57">
        <w:rPr>
          <w:rFonts w:ascii="Book Antiqua" w:hAnsi="Book Antiqua" w:cs="Arial"/>
          <w:sz w:val="22"/>
          <w:szCs w:val="22"/>
        </w:rPr>
        <w:t xml:space="preserve"> (2000): 9. </w:t>
      </w:r>
      <w:r w:rsidRPr="00105D57">
        <w:rPr>
          <w:rFonts w:ascii="Book Antiqua" w:hAnsi="Book Antiqua" w:cs="Arial"/>
          <w:i/>
          <w:iCs/>
          <w:sz w:val="22"/>
          <w:szCs w:val="22"/>
        </w:rPr>
        <w:t>National Semiconductor.</w:t>
      </w:r>
      <w:r w:rsidRPr="00105D57">
        <w:rPr>
          <w:rFonts w:ascii="Book Antiqua" w:hAnsi="Book Antiqua" w:cs="Arial"/>
          <w:sz w:val="22"/>
          <w:szCs w:val="22"/>
        </w:rPr>
        <w:t xml:space="preserve"> Web. Mar. 2012. &lt;http://www.ti.com/lit/ds/symlink/lm741.pdf&gt;.</w:t>
      </w:r>
    </w:p>
    <w:p w:rsidR="002B2104" w:rsidRPr="00105D57" w:rsidRDefault="002B2104" w:rsidP="002B2104">
      <w:pPr>
        <w:rPr>
          <w:rFonts w:ascii="Book Antiqua" w:eastAsia="Times New Roman" w:hAnsi="Book Antiqua" w:cs="Arial"/>
          <w:sz w:val="22"/>
        </w:rPr>
      </w:pPr>
      <w:r w:rsidRPr="00105D57">
        <w:rPr>
          <w:rFonts w:ascii="Book Antiqua" w:eastAsia="Times New Roman" w:hAnsi="Book Antiqua" w:cs="Arial"/>
        </w:rPr>
        <w:t xml:space="preserve">[8]"NFS40 and NFN40 Series." </w:t>
      </w:r>
      <w:r w:rsidRPr="00105D57">
        <w:rPr>
          <w:rFonts w:ascii="Book Antiqua" w:eastAsia="Times New Roman" w:hAnsi="Book Antiqua" w:cs="Arial"/>
          <w:i/>
        </w:rPr>
        <w:t>Datasheet</w:t>
      </w:r>
      <w:r w:rsidRPr="00105D57">
        <w:rPr>
          <w:rFonts w:ascii="Book Antiqua" w:eastAsia="Times New Roman" w:hAnsi="Book Antiqua" w:cs="Arial"/>
        </w:rPr>
        <w:t xml:space="preserve"> (2000): 26</w:t>
      </w:r>
      <w:r w:rsidRPr="00105D57">
        <w:rPr>
          <w:rFonts w:ascii="Book Antiqua" w:eastAsia="Times New Roman" w:hAnsi="Book Antiqua" w:cs="Arial"/>
          <w:i/>
        </w:rPr>
        <w:t>. Artesyn Technologies</w:t>
      </w:r>
      <w:r w:rsidRPr="00105D57">
        <w:rPr>
          <w:rFonts w:ascii="Book Antiqua" w:eastAsia="Times New Roman" w:hAnsi="Book Antiqua" w:cs="Arial"/>
        </w:rPr>
        <w:t>. Web. Feb. 2012. &lt;http://www.datasheetcatalog.org/datasheets2/50/50695_1.pdf&gt;.</w:t>
      </w:r>
    </w:p>
    <w:p w:rsidR="002B2104" w:rsidRPr="00105D57" w:rsidRDefault="002B2104" w:rsidP="002B2104">
      <w:pPr>
        <w:pStyle w:val="hanging-indent-single"/>
        <w:ind w:left="0" w:firstLine="0"/>
        <w:rPr>
          <w:rFonts w:ascii="Book Antiqua" w:hAnsi="Book Antiqua" w:cs="Arial"/>
          <w:sz w:val="22"/>
          <w:szCs w:val="22"/>
        </w:rPr>
      </w:pPr>
      <w:r w:rsidRPr="00105D57">
        <w:rPr>
          <w:rFonts w:ascii="Book Antiqua" w:hAnsi="Book Antiqua" w:cs="Arial"/>
          <w:sz w:val="22"/>
          <w:szCs w:val="22"/>
        </w:rPr>
        <w:t xml:space="preserve">[9]"PICASO GFX2 Datasheet." </w:t>
      </w:r>
      <w:r w:rsidRPr="00105D57">
        <w:rPr>
          <w:rFonts w:ascii="Book Antiqua" w:hAnsi="Book Antiqua" w:cs="Arial"/>
          <w:i/>
          <w:iCs/>
          <w:sz w:val="22"/>
          <w:szCs w:val="22"/>
        </w:rPr>
        <w:t>Embedded 4DGL Graphics Controller</w:t>
      </w:r>
      <w:r w:rsidRPr="00105D57">
        <w:rPr>
          <w:rFonts w:ascii="Book Antiqua" w:hAnsi="Book Antiqua" w:cs="Arial"/>
          <w:sz w:val="22"/>
          <w:szCs w:val="22"/>
        </w:rPr>
        <w:t xml:space="preserve"> 4 (2012): 29. </w:t>
      </w:r>
      <w:r w:rsidRPr="00105D57">
        <w:rPr>
          <w:rFonts w:ascii="Book Antiqua" w:hAnsi="Book Antiqua" w:cs="Arial"/>
          <w:i/>
          <w:iCs/>
          <w:sz w:val="22"/>
          <w:szCs w:val="22"/>
        </w:rPr>
        <w:t>4D Labs.</w:t>
      </w:r>
      <w:r w:rsidRPr="00105D57">
        <w:rPr>
          <w:rFonts w:ascii="Book Antiqua" w:hAnsi="Book Antiqua" w:cs="Arial"/>
          <w:sz w:val="22"/>
          <w:szCs w:val="22"/>
        </w:rPr>
        <w:t xml:space="preserve"> Web. Feb. 2012. &lt;http://www.4dsystems.com.au/downloads/Semiconductors/PICASO-GFX2/Docs/PICASO-GFX2-DS-rev4.pdf&gt;.</w:t>
      </w:r>
    </w:p>
    <w:p w:rsidR="002B2104" w:rsidRPr="00105D57" w:rsidRDefault="002B2104" w:rsidP="002B2104">
      <w:pPr>
        <w:rPr>
          <w:rFonts w:ascii="Book Antiqua" w:hAnsi="Book Antiqua" w:cstheme="minorBidi"/>
          <w:sz w:val="22"/>
        </w:rPr>
      </w:pPr>
      <w:r w:rsidRPr="00105D57">
        <w:rPr>
          <w:rFonts w:ascii="Book Antiqua" w:hAnsi="Book Antiqua"/>
        </w:rPr>
        <w:t xml:space="preserve">[10]"PICASO GFX2 Manual." </w:t>
      </w:r>
      <w:r w:rsidRPr="00105D57">
        <w:rPr>
          <w:rFonts w:ascii="Book Antiqua" w:hAnsi="Book Antiqua"/>
          <w:i/>
        </w:rPr>
        <w:t>Internal 4DGL Functions 4</w:t>
      </w:r>
      <w:r w:rsidRPr="00105D57">
        <w:rPr>
          <w:rFonts w:ascii="Book Antiqua" w:hAnsi="Book Antiqua"/>
        </w:rPr>
        <w:t xml:space="preserve"> (2012): 315. </w:t>
      </w:r>
      <w:r w:rsidRPr="00105D57">
        <w:rPr>
          <w:rFonts w:ascii="Book Antiqua" w:hAnsi="Book Antiqua"/>
          <w:i/>
        </w:rPr>
        <w:t>4D Labs</w:t>
      </w:r>
      <w:r w:rsidRPr="00105D57">
        <w:rPr>
          <w:rFonts w:ascii="Book Antiqua" w:hAnsi="Book Antiqua"/>
        </w:rPr>
        <w:t>. Web. Feb. 2012. &lt;http://www.4dsystems.com.au/downloads/Semiconductors/PICASO-GFX2/Docs/PICASO-GFX2-4DGL-Internal-Functions-rev4.pdf&gt;.</w:t>
      </w:r>
    </w:p>
    <w:p w:rsidR="004E60FD" w:rsidRPr="00105D57" w:rsidRDefault="002B2104" w:rsidP="002B2104">
      <w:pPr>
        <w:pStyle w:val="hanging-indent-single"/>
        <w:ind w:left="0" w:firstLine="0"/>
        <w:rPr>
          <w:rFonts w:ascii="Book Antiqua" w:hAnsi="Book Antiqua" w:cs="Arial"/>
          <w:sz w:val="22"/>
          <w:szCs w:val="22"/>
        </w:rPr>
      </w:pPr>
      <w:r w:rsidRPr="00105D57">
        <w:rPr>
          <w:rFonts w:ascii="Book Antiqua" w:hAnsi="Book Antiqua" w:cs="Arial"/>
          <w:sz w:val="22"/>
          <w:szCs w:val="22"/>
        </w:rPr>
        <w:t xml:space="preserve">[11]"XR-2206 Monolithic Function Generator." </w:t>
      </w:r>
      <w:r w:rsidRPr="00105D57">
        <w:rPr>
          <w:rFonts w:ascii="Book Antiqua" w:hAnsi="Book Antiqua" w:cs="Arial"/>
          <w:i/>
          <w:iCs/>
          <w:sz w:val="22"/>
          <w:szCs w:val="22"/>
        </w:rPr>
        <w:t>Datasheet</w:t>
      </w:r>
      <w:r w:rsidRPr="00105D57">
        <w:rPr>
          <w:rFonts w:ascii="Book Antiqua" w:hAnsi="Book Antiqua" w:cs="Arial"/>
          <w:sz w:val="22"/>
          <w:szCs w:val="22"/>
        </w:rPr>
        <w:t xml:space="preserve"> (1997): 16. </w:t>
      </w:r>
      <w:r w:rsidRPr="00105D57">
        <w:rPr>
          <w:rFonts w:ascii="Book Antiqua" w:hAnsi="Book Antiqua" w:cs="Arial"/>
          <w:i/>
          <w:iCs/>
          <w:sz w:val="22"/>
          <w:szCs w:val="22"/>
        </w:rPr>
        <w:t>XP EXAR.</w:t>
      </w:r>
      <w:r w:rsidRPr="00105D57">
        <w:rPr>
          <w:rFonts w:ascii="Book Antiqua" w:hAnsi="Book Antiqua" w:cs="Arial"/>
          <w:sz w:val="22"/>
          <w:szCs w:val="22"/>
        </w:rPr>
        <w:t xml:space="preserve"> Web. Feb. 2012. &lt;http://www.datasheetcatalog.org/datasheet/exar/XR2206v103.pdf&gt;.</w:t>
      </w:r>
    </w:p>
    <w:p w:rsidR="004E60FD" w:rsidRPr="00105D57" w:rsidRDefault="004E60FD">
      <w:pPr>
        <w:rPr>
          <w:rFonts w:ascii="Book Antiqua" w:eastAsia="Times New Roman" w:hAnsi="Book Antiqua" w:cs="Arial"/>
          <w:sz w:val="22"/>
        </w:rPr>
      </w:pPr>
      <w:r w:rsidRPr="00105D57">
        <w:rPr>
          <w:rFonts w:ascii="Book Antiqua" w:hAnsi="Book Antiqua" w:cs="Arial"/>
          <w:sz w:val="22"/>
        </w:rPr>
        <w:br w:type="page"/>
      </w:r>
    </w:p>
    <w:p w:rsidR="004E60FD" w:rsidRPr="00105D57" w:rsidRDefault="004E60FD" w:rsidP="004E60FD">
      <w:pPr>
        <w:jc w:val="center"/>
        <w:rPr>
          <w:rFonts w:ascii="Book Antiqua" w:hAnsi="Book Antiqua"/>
          <w:b/>
          <w:noProof/>
        </w:rPr>
      </w:pPr>
    </w:p>
    <w:p w:rsidR="004E60FD" w:rsidRPr="00105D57" w:rsidRDefault="004E60FD" w:rsidP="004E60FD">
      <w:pPr>
        <w:jc w:val="center"/>
        <w:rPr>
          <w:rFonts w:ascii="Book Antiqua" w:hAnsi="Book Antiqua"/>
          <w:b/>
          <w:noProof/>
        </w:rPr>
      </w:pPr>
    </w:p>
    <w:p w:rsidR="004E60FD" w:rsidRPr="00105D57" w:rsidRDefault="004E60FD" w:rsidP="004E60FD">
      <w:pPr>
        <w:jc w:val="center"/>
        <w:rPr>
          <w:rFonts w:ascii="Book Antiqua" w:hAnsi="Book Antiqua"/>
          <w:b/>
          <w:noProof/>
        </w:rPr>
      </w:pPr>
    </w:p>
    <w:p w:rsidR="004E60FD" w:rsidRPr="00105D57" w:rsidRDefault="004E60FD" w:rsidP="004E60FD">
      <w:pPr>
        <w:jc w:val="center"/>
        <w:rPr>
          <w:rFonts w:ascii="Book Antiqua" w:hAnsi="Book Antiqua"/>
          <w:b/>
          <w:noProof/>
        </w:rPr>
      </w:pPr>
    </w:p>
    <w:p w:rsidR="004E60FD" w:rsidRPr="00105D57" w:rsidRDefault="004E60FD" w:rsidP="004E60FD">
      <w:pPr>
        <w:jc w:val="center"/>
        <w:rPr>
          <w:rFonts w:ascii="Book Antiqua" w:hAnsi="Book Antiqua"/>
          <w:b/>
          <w:noProof/>
        </w:rPr>
      </w:pPr>
    </w:p>
    <w:p w:rsidR="004E60FD" w:rsidRPr="00105D57" w:rsidRDefault="004E60FD" w:rsidP="004E60FD">
      <w:pPr>
        <w:jc w:val="center"/>
        <w:rPr>
          <w:rFonts w:ascii="Book Antiqua" w:hAnsi="Book Antiqua"/>
          <w:b/>
          <w:noProof/>
        </w:rPr>
      </w:pPr>
    </w:p>
    <w:p w:rsidR="004E60FD" w:rsidRPr="00105D57" w:rsidRDefault="004E60FD" w:rsidP="004E60FD">
      <w:pPr>
        <w:jc w:val="center"/>
        <w:rPr>
          <w:rFonts w:ascii="Book Antiqua" w:hAnsi="Book Antiqua"/>
          <w:b/>
          <w:noProof/>
        </w:rPr>
      </w:pPr>
    </w:p>
    <w:p w:rsidR="004E60FD" w:rsidRPr="00105D57" w:rsidRDefault="004E60FD" w:rsidP="004E60FD">
      <w:pPr>
        <w:jc w:val="center"/>
        <w:rPr>
          <w:rFonts w:ascii="Book Antiqua" w:hAnsi="Book Antiqua"/>
          <w:b/>
          <w:noProof/>
        </w:rPr>
      </w:pPr>
    </w:p>
    <w:p w:rsidR="004E60FD" w:rsidRPr="00105D57" w:rsidRDefault="004E60FD" w:rsidP="004E60FD">
      <w:pPr>
        <w:jc w:val="center"/>
        <w:rPr>
          <w:rFonts w:ascii="Book Antiqua" w:hAnsi="Book Antiqua"/>
          <w:b/>
          <w:noProof/>
        </w:rPr>
      </w:pPr>
    </w:p>
    <w:p w:rsidR="002B2104" w:rsidRPr="00105D57" w:rsidRDefault="004E60FD" w:rsidP="004E60FD">
      <w:pPr>
        <w:jc w:val="center"/>
        <w:rPr>
          <w:rFonts w:ascii="Book Antiqua" w:hAnsi="Book Antiqua"/>
          <w:b/>
          <w:noProof/>
          <w:sz w:val="32"/>
        </w:rPr>
      </w:pPr>
      <w:r w:rsidRPr="00105D57">
        <w:rPr>
          <w:rFonts w:ascii="Book Antiqua" w:hAnsi="Book Antiqua"/>
          <w:b/>
          <w:noProof/>
          <w:sz w:val="32"/>
        </w:rPr>
        <w:t>Appendix III: Technical Documentation &amp; Attachments</w:t>
      </w:r>
    </w:p>
    <w:p w:rsidR="00FD7998" w:rsidRPr="00105D57" w:rsidRDefault="00FD7998">
      <w:pPr>
        <w:rPr>
          <w:rFonts w:ascii="Book Antiqua" w:hAnsi="Book Antiqua"/>
          <w:b/>
          <w:noProof/>
          <w:sz w:val="32"/>
        </w:rPr>
      </w:pPr>
      <w:r w:rsidRPr="00105D57">
        <w:rPr>
          <w:rFonts w:ascii="Book Antiqua" w:hAnsi="Book Antiqua"/>
          <w:b/>
          <w:noProof/>
          <w:sz w:val="32"/>
        </w:rPr>
        <w:br w:type="page"/>
      </w:r>
    </w:p>
    <w:p w:rsidR="00055211" w:rsidRPr="00055211" w:rsidRDefault="00055211" w:rsidP="00055211">
      <w:pPr>
        <w:rPr>
          <w:rFonts w:asciiTheme="majorHAnsi" w:hAnsiTheme="majorHAnsi" w:cstheme="minorBidi"/>
          <w:b/>
          <w:sz w:val="28"/>
        </w:rPr>
      </w:pPr>
      <w:r w:rsidRPr="00055211">
        <w:rPr>
          <w:rFonts w:asciiTheme="majorHAnsi" w:hAnsiTheme="majorHAnsi" w:cstheme="minorBidi"/>
          <w:b/>
          <w:sz w:val="28"/>
        </w:rPr>
        <w:lastRenderedPageBreak/>
        <w:t>MATLAB Simulation</w:t>
      </w:r>
    </w:p>
    <w:p w:rsidR="00055211" w:rsidRPr="00055211" w:rsidRDefault="00055211" w:rsidP="00055211">
      <w:pPr>
        <w:spacing w:after="200"/>
        <w:rPr>
          <w:rFonts w:asciiTheme="majorHAnsi" w:hAnsiTheme="majorHAnsi" w:cstheme="minorBidi"/>
          <w:b/>
          <w:sz w:val="22"/>
        </w:rPr>
      </w:pPr>
      <w:r w:rsidRPr="00055211">
        <w:rPr>
          <w:rFonts w:asciiTheme="majorHAnsi" w:hAnsiTheme="majorHAnsi" w:cstheme="minorBidi"/>
          <w:b/>
          <w:sz w:val="22"/>
        </w:rPr>
        <w:t>Range Simulation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clc; clear all; format long 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Declare constants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 xml:space="preserve">Fs = 40000; </w:t>
      </w:r>
      <w:r w:rsidRPr="00055211">
        <w:rPr>
          <w:rFonts w:ascii="Courier New" w:hAnsi="Courier New" w:cs="Courier New"/>
          <w:color w:val="76923C" w:themeColor="accent3" w:themeShade="BF"/>
          <w:sz w:val="18"/>
          <w:szCs w:val="18"/>
        </w:rPr>
        <w:t>% Sampling freruency</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 xml:space="preserve">T = 1/Fs; </w:t>
      </w:r>
      <w:r w:rsidRPr="00055211">
        <w:rPr>
          <w:rFonts w:ascii="Courier New" w:hAnsi="Courier New" w:cs="Courier New"/>
          <w:color w:val="76923C" w:themeColor="accent3" w:themeShade="BF"/>
          <w:sz w:val="18"/>
          <w:szCs w:val="18"/>
        </w:rPr>
        <w:t>% Period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osf = 100;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T0 = 100e-6;</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t = [0:T/osf:T0];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 xml:space="preserve">w = 2 * pi * 2.4e9; </w:t>
      </w:r>
      <w:r w:rsidRPr="00055211">
        <w:rPr>
          <w:rFonts w:ascii="Courier New" w:hAnsi="Courier New" w:cs="Courier New"/>
          <w:color w:val="76923C" w:themeColor="accent3" w:themeShade="BF"/>
          <w:sz w:val="18"/>
          <w:szCs w:val="18"/>
        </w:rPr>
        <w:t>% Angular frequency</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fm = 50; df = 330e6;</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 xml:space="preserve">alpha = .1; </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color w:val="76923C" w:themeColor="accent3" w:themeShade="BF"/>
          <w:sz w:val="18"/>
          <w:szCs w:val="18"/>
        </w:rPr>
      </w:pPr>
      <w:r w:rsidRPr="00055211">
        <w:rPr>
          <w:rFonts w:ascii="Courier New" w:hAnsi="Courier New" w:cs="Courier New"/>
          <w:sz w:val="18"/>
          <w:szCs w:val="18"/>
        </w:rPr>
        <w:t xml:space="preserve">d = 4; </w:t>
      </w:r>
      <w:r w:rsidRPr="00055211">
        <w:rPr>
          <w:rFonts w:ascii="Courier New" w:hAnsi="Courier New" w:cs="Courier New"/>
          <w:color w:val="76923C" w:themeColor="accent3" w:themeShade="BF"/>
          <w:sz w:val="18"/>
          <w:szCs w:val="18"/>
        </w:rPr>
        <w:t>% Target distance in m</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c = 3e8;</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delay = 2 * d / c;</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lambda = c / (w / 2 / pi);</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 xml:space="preserve">dr = c / 2 / df; </w:t>
      </w:r>
      <w:r w:rsidRPr="00055211">
        <w:rPr>
          <w:rFonts w:ascii="Courier New" w:hAnsi="Courier New" w:cs="Courier New"/>
          <w:color w:val="76923C" w:themeColor="accent3" w:themeShade="BF"/>
          <w:sz w:val="18"/>
          <w:szCs w:val="18"/>
        </w:rPr>
        <w:t>% Range resolution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tabs>
          <w:tab w:val="center" w:pos="4680"/>
        </w:tabs>
        <w:spacing w:line="240" w:lineRule="auto"/>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Calculate range </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r = 2*pi*df * sawtooth(2*pi*fm*t,0.5);</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r = 2*pi*df * sawtooth(2*pi*fm*t,1);</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Tx = cos((w+r).*t);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Yx = alpha * cos((w+r).*(t-delay));</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%Rx = awgn(Yx,3); </w:t>
      </w:r>
      <w:r w:rsidRPr="00055211">
        <w:rPr>
          <w:rFonts w:ascii="Courier New" w:hAnsi="Courier New" w:cs="Courier New"/>
          <w:color w:val="76923C" w:themeColor="accent3" w:themeShade="BF"/>
          <w:sz w:val="18"/>
          <w:szCs w:val="18"/>
        </w:rPr>
        <w:tab/>
        <w:t xml:space="preserve">% Add white Gaussian noise </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Rx = Yx;</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Sx = Tx .* Rx;</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tay = taylorwin(length(Sx));</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%tay = hamming(length(Sx));</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A = tay .* Sx';</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X = fftshift(fft(A));</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spec = fftshift(fft(Sx));</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f = [-Fs/2:1/T0/osf:Fs/2];</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Calculate weighted-mean beat frequency</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%fb1 = abs(spec(Fs/2+2:Fs+1))*f(Fs/2+2:Fs+1)';</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%fb = fb1 / Fs / 2;</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[Y1,I1] = max(abs(spec(Fs/2+2:Fs+1)));</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[Y2,I2] = max(abs(X(Fs/2+2:Fs+1)));</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fb1 = f(Fs/2+I1);</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fb2 = f(Fs/2+I2);</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Plot the figure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subplot(3,1,1);</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plot(f,abs(spec)/Y1); title('No windowing');</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title('Normalized Spectrum of Mixed Signal w/ Stationary Target (R = 2 m)');</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xlabel('Frequency (Hz)'); ylabel('Magnitude');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subplot(3,1,1); plot(t,Tx);</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subplot(3,1,2); plot(t,Rx);</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subplot(3,1,3); plot(t,Sx);</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subplot(3,1,2);</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plot(f,abs(X)/Y2); title('With windowing');</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R1 = c * fb1 / 8 / df / fm</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R2 = c * fb2 / 8 / df / fm</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subplot(3,1,3); title('Difference in FFTs');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plot(f,(abs(X)'/Y1)-(abs(spec)/Y1));</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a1 = mean(abs(A));</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sz w:val="18"/>
          <w:szCs w:val="18"/>
        </w:rPr>
      </w:pPr>
      <w:r w:rsidRPr="00055211">
        <w:rPr>
          <w:rFonts w:ascii="Courier New" w:hAnsi="Courier New" w:cs="Courier New"/>
          <w:sz w:val="18"/>
          <w:szCs w:val="18"/>
        </w:rPr>
        <w:t>a2 = mean(abs(Sx));</w:t>
      </w:r>
    </w:p>
    <w:p w:rsidR="00055211" w:rsidRPr="00055211" w:rsidRDefault="00055211" w:rsidP="00055211">
      <w:pPr>
        <w:spacing w:after="200"/>
        <w:rPr>
          <w:rFonts w:asciiTheme="minorHAnsi" w:hAnsiTheme="minorHAnsi" w:cstheme="minorBidi"/>
          <w:sz w:val="22"/>
        </w:rPr>
      </w:pPr>
    </w:p>
    <w:p w:rsidR="00055211" w:rsidRPr="00055211" w:rsidRDefault="00055211" w:rsidP="00055211">
      <w:pPr>
        <w:rPr>
          <w:rFonts w:asciiTheme="majorHAnsi" w:hAnsiTheme="majorHAnsi" w:cstheme="minorBidi"/>
          <w:b/>
          <w:sz w:val="22"/>
        </w:rPr>
      </w:pPr>
      <w:r w:rsidRPr="00055211">
        <w:rPr>
          <w:rFonts w:asciiTheme="majorHAnsi" w:hAnsiTheme="majorHAnsi" w:cstheme="minorBidi"/>
          <w:b/>
          <w:noProof/>
          <w:sz w:val="22"/>
        </w:rPr>
        <w:lastRenderedPageBreak/>
        <w:drawing>
          <wp:inline distT="0" distB="0" distL="0" distR="0">
            <wp:extent cx="5943600" cy="3486460"/>
            <wp:effectExtent l="19050" t="19050" r="19050" b="19050"/>
            <wp:docPr id="4" name="Picture 4" descr="\\filer1.egr.msu.edu\cifs.homedir\dotwindows\desktop\appendix 3\ranging_sim_resul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r1.egr.msu.edu\cifs.homedir\dotwindows\desktop\appendix 3\ranging_sim_result.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3486460"/>
                    </a:xfrm>
                    <a:prstGeom prst="rect">
                      <a:avLst/>
                    </a:prstGeom>
                    <a:noFill/>
                    <a:ln>
                      <a:solidFill>
                        <a:sysClr val="windowText" lastClr="000000"/>
                      </a:solidFill>
                    </a:ln>
                  </pic:spPr>
                </pic:pic>
              </a:graphicData>
            </a:graphic>
          </wp:inline>
        </w:drawing>
      </w:r>
    </w:p>
    <w:p w:rsidR="00055211" w:rsidRPr="00055211" w:rsidRDefault="00055211" w:rsidP="00055211">
      <w:pPr>
        <w:spacing w:after="200"/>
        <w:jc w:val="center"/>
        <w:rPr>
          <w:rFonts w:asciiTheme="majorHAnsi" w:hAnsiTheme="majorHAnsi" w:cstheme="minorBidi"/>
          <w:sz w:val="22"/>
        </w:rPr>
      </w:pPr>
      <w:r w:rsidRPr="00055211">
        <w:rPr>
          <w:rFonts w:asciiTheme="majorHAnsi" w:hAnsiTheme="majorHAnsi" w:cstheme="minorBidi"/>
          <w:sz w:val="22"/>
        </w:rPr>
        <w:t>Fig.</w:t>
      </w:r>
      <w:r w:rsidR="00212595">
        <w:rPr>
          <w:rFonts w:asciiTheme="majorHAnsi" w:hAnsiTheme="majorHAnsi" w:cstheme="minorBidi"/>
          <w:sz w:val="22"/>
        </w:rPr>
        <w:t xml:space="preserve"> 1 – </w:t>
      </w:r>
      <w:r w:rsidRPr="00055211">
        <w:rPr>
          <w:rFonts w:asciiTheme="majorHAnsi" w:hAnsiTheme="majorHAnsi" w:cstheme="minorBidi"/>
          <w:sz w:val="22"/>
        </w:rPr>
        <w:t>MATLAB Range Simulation (R = 2 meter)</w:t>
      </w:r>
    </w:p>
    <w:p w:rsidR="00055211" w:rsidRPr="00055211" w:rsidRDefault="00055211" w:rsidP="00055211">
      <w:pPr>
        <w:spacing w:after="200"/>
        <w:rPr>
          <w:rFonts w:asciiTheme="majorHAnsi" w:hAnsiTheme="majorHAnsi" w:cstheme="minorBidi"/>
          <w:b/>
          <w:sz w:val="22"/>
        </w:rPr>
      </w:pPr>
      <w:r w:rsidRPr="00055211">
        <w:rPr>
          <w:rFonts w:asciiTheme="majorHAnsi" w:hAnsiTheme="majorHAnsi" w:cstheme="minorBidi"/>
          <w:b/>
          <w:sz w:val="22"/>
        </w:rPr>
        <w:t>Doppler Simulation</w:t>
      </w:r>
    </w:p>
    <w:p w:rsidR="00055211" w:rsidRPr="00055211" w:rsidRDefault="00055211" w:rsidP="00055211">
      <w:pPr>
        <w:pBdr>
          <w:top w:val="single" w:sz="4" w:space="1" w:color="auto"/>
          <w:left w:val="single" w:sz="4" w:space="4" w:color="auto"/>
          <w:right w:val="single" w:sz="4" w:space="4" w:color="auto"/>
        </w:pBdr>
        <w:spacing w:line="240" w:lineRule="auto"/>
        <w:rPr>
          <w:rFonts w:ascii="Courier New" w:hAnsi="Courier New" w:cs="Courier New"/>
          <w:sz w:val="18"/>
        </w:rPr>
      </w:pPr>
      <w:r w:rsidRPr="00055211">
        <w:rPr>
          <w:rFonts w:ascii="Courier New" w:hAnsi="Courier New" w:cs="Courier New"/>
          <w:sz w:val="18"/>
        </w:rPr>
        <w:t>clc; clear all;</w:t>
      </w:r>
    </w:p>
    <w:p w:rsidR="00055211" w:rsidRPr="00055211" w:rsidRDefault="00055211" w:rsidP="00055211">
      <w:pPr>
        <w:pBdr>
          <w:top w:val="single" w:sz="4" w:space="1" w:color="auto"/>
          <w:left w:val="single" w:sz="4" w:space="4" w:color="auto"/>
          <w:right w:val="single" w:sz="4" w:space="4" w:color="auto"/>
        </w:pBdr>
        <w:spacing w:line="240" w:lineRule="auto"/>
        <w:rPr>
          <w:rFonts w:ascii="Courier New" w:hAnsi="Courier New" w:cs="Courier New"/>
          <w:sz w:val="18"/>
        </w:rPr>
      </w:pPr>
      <w:r w:rsidRPr="00055211">
        <w:rPr>
          <w:rFonts w:ascii="Courier New" w:hAnsi="Courier New" w:cs="Courier New"/>
          <w:sz w:val="18"/>
        </w:rPr>
        <w:t>Fs = 1e3;</w:t>
      </w:r>
    </w:p>
    <w:p w:rsidR="00055211" w:rsidRPr="00055211" w:rsidRDefault="00055211" w:rsidP="00055211">
      <w:pPr>
        <w:pBdr>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T = 1/Fs;</w:t>
      </w:r>
    </w:p>
    <w:p w:rsidR="00055211" w:rsidRPr="00055211" w:rsidRDefault="00055211" w:rsidP="00055211">
      <w:pPr>
        <w:pBdr>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T0 = 8;</w:t>
      </w:r>
    </w:p>
    <w:p w:rsidR="00055211" w:rsidRPr="00055211" w:rsidRDefault="00055211" w:rsidP="00055211">
      <w:pPr>
        <w:pBdr>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t = [0:T:T0];</w:t>
      </w:r>
    </w:p>
    <w:p w:rsidR="00055211" w:rsidRPr="00055211" w:rsidRDefault="00055211" w:rsidP="00055211">
      <w:pPr>
        <w:pBdr>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w = 2 * pi * 2.4e9;</w:t>
      </w:r>
    </w:p>
    <w:p w:rsidR="00055211" w:rsidRPr="00055211" w:rsidRDefault="00055211" w:rsidP="00055211">
      <w:pPr>
        <w:pBdr>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Tx = cos(w.*t);</w:t>
      </w:r>
    </w:p>
    <w:p w:rsidR="00055211" w:rsidRPr="00055211" w:rsidRDefault="00055211" w:rsidP="00055211">
      <w:pPr>
        <w:pBdr>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alpha = .5;</w:t>
      </w:r>
    </w:p>
    <w:p w:rsidR="00055211" w:rsidRPr="00055211" w:rsidRDefault="00055211" w:rsidP="00055211">
      <w:pPr>
        <w:pBdr>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 xml:space="preserve">d = 16*t; </w:t>
      </w:r>
      <w:r w:rsidRPr="00055211">
        <w:rPr>
          <w:rFonts w:ascii="Courier New" w:hAnsi="Courier New" w:cs="Courier New"/>
          <w:color w:val="76923C" w:themeColor="accent3" w:themeShade="BF"/>
          <w:sz w:val="18"/>
        </w:rPr>
        <w:t>% Target is moving at 16 m/s</w:t>
      </w:r>
    </w:p>
    <w:p w:rsidR="00055211" w:rsidRPr="00055211" w:rsidRDefault="00055211" w:rsidP="00055211">
      <w:pPr>
        <w:pBdr>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c = 3e8;</w:t>
      </w:r>
    </w:p>
    <w:p w:rsidR="00055211" w:rsidRPr="00055211" w:rsidRDefault="00055211" w:rsidP="00055211">
      <w:pPr>
        <w:pBdr>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lambda = c / (w / 2 / pi);</w:t>
      </w:r>
    </w:p>
    <w:p w:rsidR="00055211" w:rsidRPr="00055211" w:rsidRDefault="00055211" w:rsidP="00055211">
      <w:pPr>
        <w:pBdr>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Yx = alpha * cos(w.*t+(4*pi*d/lambda));</w:t>
      </w:r>
    </w:p>
    <w:p w:rsidR="00055211" w:rsidRPr="00055211" w:rsidRDefault="00055211" w:rsidP="00055211">
      <w:pPr>
        <w:pBdr>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 xml:space="preserve">Rx = awgn(Yx,3); </w:t>
      </w:r>
      <w:r w:rsidRPr="00055211">
        <w:rPr>
          <w:rFonts w:ascii="Courier New" w:hAnsi="Courier New" w:cs="Courier New"/>
          <w:color w:val="76923C" w:themeColor="accent3" w:themeShade="BF"/>
          <w:sz w:val="18"/>
        </w:rPr>
        <w:t>% Add white Gaussian noise</w:t>
      </w:r>
    </w:p>
    <w:p w:rsidR="00055211" w:rsidRPr="00055211" w:rsidRDefault="00055211" w:rsidP="00055211">
      <w:pPr>
        <w:pBdr>
          <w:top w:val="single" w:sz="4" w:space="1" w:color="auto"/>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Sx = Tx .* Rx;</w:t>
      </w:r>
    </w:p>
    <w:p w:rsidR="00055211" w:rsidRPr="00055211" w:rsidRDefault="00055211" w:rsidP="00055211">
      <w:pPr>
        <w:pBdr>
          <w:top w:val="single" w:sz="4" w:space="1" w:color="auto"/>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spec = fftshift(fft(Sx));</w:t>
      </w:r>
    </w:p>
    <w:p w:rsidR="00055211" w:rsidRPr="00055211" w:rsidRDefault="00055211" w:rsidP="00055211">
      <w:pPr>
        <w:pBdr>
          <w:top w:val="single" w:sz="4" w:space="1" w:color="auto"/>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f = [-Fs/2:1/T0:Fs/2];</w:t>
      </w:r>
    </w:p>
    <w:p w:rsidR="00055211" w:rsidRPr="00055211" w:rsidRDefault="00055211" w:rsidP="00055211">
      <w:pPr>
        <w:pBdr>
          <w:top w:val="single" w:sz="4" w:space="1" w:color="auto"/>
          <w:left w:val="single" w:sz="4" w:space="4" w:color="auto"/>
          <w:bottom w:val="single" w:sz="4" w:space="1" w:color="auto"/>
          <w:right w:val="single" w:sz="4" w:space="4" w:color="auto"/>
        </w:pBdr>
        <w:spacing w:line="240" w:lineRule="auto"/>
        <w:rPr>
          <w:rFonts w:ascii="Courier New" w:hAnsi="Courier New" w:cs="Courier New"/>
          <w:sz w:val="18"/>
        </w:rPr>
      </w:pPr>
    </w:p>
    <w:p w:rsidR="00055211" w:rsidRPr="00055211" w:rsidRDefault="00055211" w:rsidP="00055211">
      <w:pPr>
        <w:pBdr>
          <w:top w:val="single" w:sz="4" w:space="1" w:color="auto"/>
          <w:left w:val="single" w:sz="4" w:space="4" w:color="auto"/>
          <w:bottom w:val="single" w:sz="4" w:space="1" w:color="auto"/>
          <w:right w:val="single" w:sz="4" w:space="4" w:color="auto"/>
        </w:pBdr>
        <w:spacing w:line="240" w:lineRule="auto"/>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Plot the figure</w:t>
      </w:r>
    </w:p>
    <w:p w:rsidR="00055211" w:rsidRPr="00055211" w:rsidRDefault="00055211" w:rsidP="00055211">
      <w:pPr>
        <w:pBdr>
          <w:top w:val="single" w:sz="4" w:space="1" w:color="auto"/>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plot(f,abs(spec)/max(abs(spec)));</w:t>
      </w:r>
    </w:p>
    <w:p w:rsidR="00055211" w:rsidRPr="00055211" w:rsidRDefault="00055211" w:rsidP="00055211">
      <w:pPr>
        <w:pBdr>
          <w:top w:val="single" w:sz="4" w:space="1" w:color="auto"/>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title('Normalized Spectrum of Mixed Signal w/ Moving Target (v = 16 m/s)');</w:t>
      </w:r>
    </w:p>
    <w:p w:rsidR="00055211" w:rsidRPr="00055211" w:rsidRDefault="00055211" w:rsidP="00055211">
      <w:pPr>
        <w:pBdr>
          <w:top w:val="single" w:sz="4" w:space="1" w:color="auto"/>
          <w:left w:val="single" w:sz="4" w:space="4" w:color="auto"/>
          <w:bottom w:val="single" w:sz="4" w:space="1" w:color="auto"/>
          <w:right w:val="single" w:sz="4" w:space="4" w:color="auto"/>
        </w:pBdr>
        <w:spacing w:line="240" w:lineRule="auto"/>
        <w:rPr>
          <w:rFonts w:ascii="Courier New" w:hAnsi="Courier New" w:cs="Courier New"/>
          <w:sz w:val="18"/>
        </w:rPr>
      </w:pPr>
      <w:r w:rsidRPr="00055211">
        <w:rPr>
          <w:rFonts w:ascii="Courier New" w:hAnsi="Courier New" w:cs="Courier New"/>
          <w:sz w:val="18"/>
        </w:rPr>
        <w:t>xlabel('Frequency (Hz)'); ylabel('Magnitude');</w:t>
      </w:r>
    </w:p>
    <w:p w:rsidR="00055211" w:rsidRPr="00055211" w:rsidRDefault="00055211" w:rsidP="00055211">
      <w:pPr>
        <w:spacing w:after="200"/>
        <w:rPr>
          <w:rFonts w:ascii="Courier New" w:hAnsi="Courier New" w:cs="Courier New"/>
          <w:sz w:val="22"/>
        </w:rPr>
      </w:pPr>
    </w:p>
    <w:p w:rsidR="00055211" w:rsidRPr="00055211" w:rsidRDefault="00055211" w:rsidP="00055211">
      <w:pPr>
        <w:tabs>
          <w:tab w:val="left" w:pos="7150"/>
        </w:tabs>
        <w:jc w:val="center"/>
        <w:rPr>
          <w:rFonts w:ascii="Courier New" w:hAnsi="Courier New" w:cs="Courier New"/>
          <w:sz w:val="22"/>
        </w:rPr>
      </w:pPr>
      <w:r w:rsidRPr="00055211">
        <w:rPr>
          <w:rFonts w:ascii="Courier New" w:hAnsi="Courier New" w:cs="Courier New"/>
          <w:noProof/>
          <w:sz w:val="22"/>
        </w:rPr>
        <w:lastRenderedPageBreak/>
        <w:drawing>
          <wp:inline distT="0" distB="0" distL="0" distR="0">
            <wp:extent cx="5335270" cy="3999230"/>
            <wp:effectExtent l="19050" t="19050" r="17780" b="20320"/>
            <wp:docPr id="5" name="Picture 5" descr="\\filer1.egr.msu.edu\cifs.homedir\dotwindows\desktop\appendix 3\doppler_sim_resul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r1.egr.msu.edu\cifs.homedir\dotwindows\desktop\appendix 3\doppler_sim_result.b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35270" cy="3999230"/>
                    </a:xfrm>
                    <a:prstGeom prst="rect">
                      <a:avLst/>
                    </a:prstGeom>
                    <a:noFill/>
                    <a:ln>
                      <a:solidFill>
                        <a:sysClr val="windowText" lastClr="000000"/>
                      </a:solidFill>
                    </a:ln>
                  </pic:spPr>
                </pic:pic>
              </a:graphicData>
            </a:graphic>
          </wp:inline>
        </w:drawing>
      </w:r>
    </w:p>
    <w:p w:rsidR="00055211" w:rsidRPr="00055211" w:rsidRDefault="00055211" w:rsidP="00055211">
      <w:pPr>
        <w:spacing w:after="200"/>
        <w:jc w:val="center"/>
        <w:rPr>
          <w:rFonts w:asciiTheme="majorHAnsi" w:hAnsiTheme="majorHAnsi" w:cstheme="minorBidi"/>
          <w:sz w:val="22"/>
        </w:rPr>
      </w:pPr>
      <w:r w:rsidRPr="00055211">
        <w:rPr>
          <w:rFonts w:asciiTheme="majorHAnsi" w:hAnsiTheme="majorHAnsi" w:cstheme="minorBidi"/>
          <w:sz w:val="22"/>
        </w:rPr>
        <w:t xml:space="preserve">Fig. </w:t>
      </w:r>
      <w:r w:rsidR="00212595">
        <w:rPr>
          <w:rFonts w:asciiTheme="majorHAnsi" w:hAnsiTheme="majorHAnsi" w:cstheme="minorBidi"/>
          <w:sz w:val="22"/>
        </w:rPr>
        <w:t xml:space="preserve">2 – </w:t>
      </w:r>
      <w:r w:rsidRPr="00055211">
        <w:rPr>
          <w:rFonts w:asciiTheme="majorHAnsi" w:hAnsiTheme="majorHAnsi" w:cstheme="minorBidi"/>
          <w:sz w:val="22"/>
        </w:rPr>
        <w:t>MATLAB Doppler Simulation (Speed = 16m/s)</w:t>
      </w:r>
    </w:p>
    <w:p w:rsidR="00055211" w:rsidRPr="00055211" w:rsidRDefault="00055211" w:rsidP="00055211">
      <w:pPr>
        <w:rPr>
          <w:rFonts w:asciiTheme="majorHAnsi" w:hAnsiTheme="majorHAnsi" w:cstheme="minorBidi"/>
          <w:b/>
          <w:sz w:val="28"/>
        </w:rPr>
      </w:pPr>
      <w:r w:rsidRPr="00055211">
        <w:rPr>
          <w:rFonts w:asciiTheme="majorHAnsi" w:hAnsiTheme="majorHAnsi" w:cstheme="minorBidi"/>
          <w:b/>
          <w:sz w:val="28"/>
        </w:rPr>
        <w:t>Arduino Processing</w:t>
      </w:r>
    </w:p>
    <w:p w:rsidR="00055211" w:rsidRPr="00055211" w:rsidRDefault="00055211" w:rsidP="00055211">
      <w:pPr>
        <w:rPr>
          <w:rFonts w:asciiTheme="majorHAnsi" w:hAnsiTheme="majorHAnsi" w:cstheme="minorBidi"/>
          <w:b/>
        </w:rPr>
      </w:pPr>
      <w:r w:rsidRPr="00055211">
        <w:rPr>
          <w:rFonts w:asciiTheme="majorHAnsi" w:hAnsiTheme="majorHAnsi" w:cstheme="minorBidi"/>
          <w:b/>
        </w:rPr>
        <w:t>Extracting Range Information</w:t>
      </w:r>
    </w:p>
    <w:p w:rsidR="00055211" w:rsidRPr="00055211" w:rsidRDefault="00055211" w:rsidP="00055211">
      <w:pPr>
        <w:rPr>
          <w:rFonts w:asciiTheme="minorHAnsi" w:hAnsiTheme="minorHAnsi" w:cstheme="minorBidi"/>
          <w:sz w:val="22"/>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Theme="minorHAnsi" w:hAnsiTheme="minorHAnsi" w:cstheme="minorBidi"/>
          <w:sz w:val="18"/>
          <w:szCs w:val="18"/>
        </w:rPr>
      </w:pPr>
      <w:r w:rsidRPr="00055211">
        <w:rPr>
          <w:rFonts w:asciiTheme="minorHAnsi" w:hAnsiTheme="minorHAnsi" w:cstheme="minorBidi"/>
          <w:sz w:val="18"/>
          <w:szCs w:val="18"/>
        </w:rPr>
        <w:t>String  xLabel = "Frequency";</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String  yLabel = "Values";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String  Heading = "Arduino FFT";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String  URL = "01/02/2010";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float Vcc = 255.0;    </w:t>
      </w:r>
      <w:r w:rsidRPr="00055211">
        <w:rPr>
          <w:rFonts w:ascii="Courier New" w:hAnsi="Courier New" w:cs="Courier New"/>
          <w:sz w:val="18"/>
          <w:szCs w:val="18"/>
        </w:rPr>
        <w:tab/>
      </w:r>
      <w:r w:rsidRPr="00055211">
        <w:rPr>
          <w:rFonts w:ascii="Courier New" w:hAnsi="Courier New" w:cs="Courier New"/>
          <w:sz w:val="18"/>
          <w:szCs w:val="18"/>
        </w:rPr>
        <w:tab/>
      </w:r>
      <w:r w:rsidRPr="00055211">
        <w:rPr>
          <w:rFonts w:ascii="Courier New" w:hAnsi="Courier New" w:cs="Courier New"/>
          <w:color w:val="76923C" w:themeColor="accent3" w:themeShade="BF"/>
          <w:sz w:val="18"/>
          <w:szCs w:val="18"/>
        </w:rPr>
        <w:t xml:space="preserve">// the measured voltage of your usb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int NumOfVertDivisions=5;      </w:t>
      </w:r>
      <w:r w:rsidRPr="00055211">
        <w:rPr>
          <w:rFonts w:ascii="Courier New" w:hAnsi="Courier New" w:cs="Courier New"/>
          <w:color w:val="76923C" w:themeColor="accent3" w:themeShade="BF"/>
          <w:sz w:val="18"/>
          <w:szCs w:val="18"/>
        </w:rPr>
        <w:tab/>
        <w:t>// dark gray</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int NumOfVertSubDivisions=10;  </w:t>
      </w:r>
      <w:r w:rsidRPr="00055211">
        <w:rPr>
          <w:rFonts w:ascii="Courier New" w:hAnsi="Courier New" w:cs="Courier New"/>
          <w:sz w:val="18"/>
          <w:szCs w:val="18"/>
        </w:rPr>
        <w:tab/>
      </w:r>
      <w:r w:rsidRPr="00055211">
        <w:rPr>
          <w:rFonts w:ascii="Courier New" w:hAnsi="Courier New" w:cs="Courier New"/>
          <w:color w:val="76923C" w:themeColor="accent3" w:themeShade="BF"/>
          <w:sz w:val="18"/>
          <w:szCs w:val="18"/>
        </w:rPr>
        <w:t>// light gray</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int NumOfBars=256; </w:t>
      </w:r>
      <w:r w:rsidRPr="00055211">
        <w:rPr>
          <w:rFonts w:ascii="Courier New" w:hAnsi="Courier New" w:cs="Courier New"/>
          <w:color w:val="76923C" w:themeColor="accent3" w:themeShade="BF"/>
          <w:sz w:val="18"/>
          <w:szCs w:val="18"/>
        </w:rPr>
        <w:t>// you can choose the number of bars, but it can cause issues since you should change what the arduino sends</w:t>
      </w:r>
      <w:r w:rsidRPr="00055211">
        <w:rPr>
          <w:rFonts w:ascii="Courier New" w:hAnsi="Courier New" w:cs="Courier New"/>
          <w:sz w:val="18"/>
          <w:szCs w:val="18"/>
        </w:rPr>
        <w:t xml:space="preserv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if these are changed, background image has problems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a plain background solves the problem</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int ScreenWidth = 800, ScreenHeight=650;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////////////////////////////////Serial Port///////////////////////////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import processing.serial.*;</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Serial myPort;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boolean firstContact = false;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int[][] serialInArray = new int[NumOfBars+1][NumOfBars*2];</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int serialCount = 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lastRenderedPageBreak/>
        <w:t>String s="Processing";</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int slowdown=0;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float tempor;</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float samprat=9560/2;</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float lastbin=0,avgbin=0;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int offset=0;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int LeftMargin=100;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int RightMArgin=80;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int TextGap=50;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int GraphYposition=200;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float BarPercent = 0.4;</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int value;</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PFont font;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PImage bg;</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int temp;</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float yRatio = 0.58;</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int BarGap, BarWidth, DivisounsWidth;</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int[] bars = new int[NumOfBars];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void setup(){</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bg = loadImage("BG.jpg");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 NB SETTINGS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myPort = new Serial(this, Serial.list()[0], 57600);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sz w:val="18"/>
          <w:szCs w:val="18"/>
        </w:rPr>
        <w:t xml:space="preserve">  </w:t>
      </w:r>
      <w:r w:rsidRPr="00055211">
        <w:rPr>
          <w:rFonts w:ascii="Courier New" w:hAnsi="Courier New" w:cs="Courier New"/>
          <w:color w:val="76923C" w:themeColor="accent3" w:themeShade="BF"/>
          <w:sz w:val="18"/>
          <w:szCs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DivisounsWidth = (ScreenWidth-LeftMargin-RightMArgin)/(NumOfBars);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BarWidth = int(BarPercent*float(DivisounsWidth));</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BarGap = DivisounsWidth - BarWidth;</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size(ScreenWidth,ScreenHeight);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font = createFont("Arial",12);</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textAlign(CENTER);</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textFont(font);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for(int i=0; i&lt;NumOfBars; i++){</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for(int j=0; j&lt;NumOfBars*2; j++){</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serialInArray[i][j]=0;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void draw(){</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background(bg);     // My one used a background image, I've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sz w:val="18"/>
          <w:szCs w:val="18"/>
        </w:rPr>
        <w:t xml:space="preserve">  background(255);      </w:t>
      </w:r>
      <w:r w:rsidRPr="00055211">
        <w:rPr>
          <w:rFonts w:ascii="Courier New" w:hAnsi="Courier New" w:cs="Courier New"/>
          <w:color w:val="76923C" w:themeColor="accent3" w:themeShade="BF"/>
          <w:sz w:val="18"/>
          <w:szCs w:val="18"/>
        </w:rPr>
        <w:t xml:space="preserve">// commented it out and put a plain colour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Headings();      // Displays bar width, Bar gap or any variable.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//Axis();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Labels();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PrintBars();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Line();</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Dots();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Send Recieve data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void serialEvent(Serial myPort)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 read a byte from the serial port: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int inByte = myPort.read();</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if (firstContact == false)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if (inByte == 'A') {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myPort.clear();          // clear the serial port buffer</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firstContact = true;     // you've had first contact from the microcontroller</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myPort.write('A');       // ask for more</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else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 Add the latest byte from the serial port to array:</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serialInArray[serialCount][offset] = inByte;</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serialCount++;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 If we have 6 bytes: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if (serialCount &gt; NumOfBars )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for (int x=0;x&lt;NumOfBars;x++){</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bars[x] = int ((serialInArray[x][offset]/256.0));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 Send a capital A to request new sensor readings: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myPort.write('A');</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 Reset serialCount: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serialCount = 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Display any variables for testing here/////////////////</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void Headings(){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fill(0 );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text("BarWidth",50,TextGap );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text("BarGap",250,TextGap );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text("DivisounsWidth",450,TextGap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text(BarWidth,100,TextGap );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text(BarGap,300,TextGap );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text(DivisounsWidth,520,TextGap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void PrintBars(){ //prints frequency number as well</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int c=0,o=0;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for (int i=0;i&lt;NumOfBars;i++){</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//for (int i=NumOfBars-1;i&gt;0;i--){</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//fill((0xe4+c),(255-bars[i]+c),(0x1a+c));</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for (int j=0; j&lt;NumOfBars*2;j++){</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//for (int j=NumOfBars;j&gt;0;j--){</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stroke(serialInArray[i][j]);</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fill(serialInArray[i][j]);</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lastRenderedPageBreak/>
        <w:t xml:space="preserve">    line(LeftMargin+j,   ScreenHeight-GraphYposition-i+0,LeftMargin+j,   ScreenHeight-GraphYposition-i+0);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color w:val="76923C" w:themeColor="accent3" w:themeShade="BF"/>
          <w:sz w:val="18"/>
          <w:szCs w:val="18"/>
        </w:rPr>
        <w:t xml:space="preserve">    //point(LeftMargin+j,   ScreenHeight-GraphYposition-i+0, </w:t>
      </w:r>
      <w:r w:rsidRPr="00055211">
        <w:rPr>
          <w:rFonts w:ascii="Courier New" w:hAnsi="Courier New" w:cs="Courier New"/>
          <w:sz w:val="18"/>
          <w:szCs w:val="18"/>
        </w:rPr>
        <w:t>color(serialInArray[i][j]));</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color w:val="76923C" w:themeColor="accent3" w:themeShade="BF"/>
          <w:sz w:val="18"/>
          <w:szCs w:val="18"/>
        </w:rPr>
        <w:t xml:space="preserve">    //set(LeftMargin+j,   ScreenHeight-GraphYposition-i+0, </w:t>
      </w:r>
      <w:r w:rsidRPr="00055211">
        <w:rPr>
          <w:rFonts w:ascii="Courier New" w:hAnsi="Courier New" w:cs="Courier New"/>
          <w:sz w:val="18"/>
          <w:szCs w:val="18"/>
        </w:rPr>
        <w:t>color(serialInArray[i][j]));</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 fill(0x2e,0x2a,0x2a);</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color w:val="76923C" w:themeColor="accent3" w:themeShade="BF"/>
          <w:sz w:val="18"/>
          <w:szCs w:val="18"/>
        </w:rPr>
        <w:t xml:space="preserve">//    text(float(bars[i])/(yRatio*(ScreenHeight))*Vcc,   </w:t>
      </w:r>
      <w:r w:rsidRPr="00055211">
        <w:rPr>
          <w:rFonts w:ascii="Courier New" w:hAnsi="Courier New" w:cs="Courier New"/>
          <w:sz w:val="18"/>
          <w:szCs w:val="18"/>
        </w:rPr>
        <w:t>i*DivisounsWidth+LeftMargin+BarWidth/2,   ScreenHeight-bars[i]-5-GraphYposition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color w:val="76923C" w:themeColor="accent3" w:themeShade="BF"/>
          <w:sz w:val="18"/>
          <w:szCs w:val="18"/>
        </w:rPr>
        <w:t xml:space="preserve">//    text("A",   i*DivisounsWidth+LeftMargin+BarWidth/2 -5,   </w:t>
      </w:r>
      <w:r w:rsidRPr="00055211">
        <w:rPr>
          <w:rFonts w:ascii="Courier New" w:hAnsi="Courier New" w:cs="Courier New"/>
          <w:sz w:val="18"/>
          <w:szCs w:val="18"/>
        </w:rPr>
        <w:t>ScreenHeight-GraphYposition+20 );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color w:val="76923C" w:themeColor="accent3" w:themeShade="BF"/>
          <w:sz w:val="18"/>
          <w:szCs w:val="18"/>
        </w:rPr>
        <w:t xml:space="preserve">//    text(i,   i*DivisounsWidth+LeftMargin+BarWidth/2 +5,   </w:t>
      </w:r>
      <w:r w:rsidRPr="00055211">
        <w:rPr>
          <w:rFonts w:ascii="Courier New" w:hAnsi="Courier New" w:cs="Courier New"/>
          <w:sz w:val="18"/>
          <w:szCs w:val="18"/>
        </w:rPr>
        <w:t>ScreenHeight-GraphYposition+20 );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println(serialInArray[i][offset]);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color w:val="76923C" w:themeColor="accent3" w:themeShade="BF"/>
          <w:sz w:val="18"/>
          <w:szCs w:val="18"/>
        </w:rPr>
        <w:t>//tempor = float((9800/(2*NumOfBars))*serialInArray[NumOfBars]);//-</w:t>
      </w:r>
      <w:r w:rsidRPr="00055211">
        <w:rPr>
          <w:rFonts w:ascii="Courier New" w:hAnsi="Courier New" w:cs="Courier New"/>
          <w:sz w:val="18"/>
          <w:szCs w:val="18"/>
        </w:rPr>
        <w:t>(9560/(NumOfBars*4));</w:t>
      </w:r>
      <w:r w:rsidRPr="00055211">
        <w:rPr>
          <w:rFonts w:ascii="Courier New" w:hAnsi="Courier New" w:cs="Courier New"/>
          <w:color w:val="76923C" w:themeColor="accent3" w:themeShade="BF"/>
          <w:sz w:val="18"/>
          <w:szCs w:val="18"/>
        </w:rPr>
        <w:t xml:space="preserve"> </w:t>
      </w:r>
      <w:r w:rsidRPr="00055211">
        <w:rPr>
          <w:rFonts w:ascii="Courier New" w:hAnsi="Courier New" w:cs="Courier New"/>
          <w:sz w:val="18"/>
          <w:szCs w:val="18"/>
        </w:rPr>
        <w:t>((samprat/NumOfBars*2)*(serialInArray[NumOfBars][offset]))+(samprat/NumOfBars*4);</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tempor = serialInArray[NumOfBars][offset];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//avgbin = (lastbin*serialInArray[NumOfBars])/2;</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//tempor = ((samprate/512)*(avgbin))+(samprate/1024);</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//println(serialInArray[NumOfBars]);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s= str(tempor);</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text(s,400,630);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//lastbin = serialInArray[NumOfBars];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offset++;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if (offset&gt;= NumOfBars*2)</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offset=0;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void Axis(){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strokeWeight(1);</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stroke(220);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for(float x=0;x&lt;=NumOfVertSubDivisions;x++){</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int bars=(ScreenHeight-GraphYposition)-int(yRatio*(ScreenHeight)*(x/NumOfVertSubDivisions));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line(LeftMargin-15,bars,ScreenWidth-RightMArgin-DivisounsWidth+50,bars);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strokeWeight(1);</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stroke(180);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for(float x=0;x&lt;=NumOfVertDivisions;x++){</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int bars=(ScreenHeight-GraphYposition)-int(yRatio*(ScreenHeight)*(x/NumOfVertDivisions));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line(LeftMargin-15,bars,ScreenWidth-RightMArgin-DivisounsWidth+50,bars);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strokeWeight(2);</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stroke(90);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line(LeftMargin-15, ScreenHeight-GraphYposition+2, ScreenWidth-RightMArgin-DivisounsWidth+50, ScreenHeight-GraphYposition+2);</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lastRenderedPageBreak/>
        <w:t xml:space="preserve">  line(LeftMargin-15,ScreenHeight-GraphYposition+2,LeftMargin-15,GraphYposition+80);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strokeWeight(1);</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void Labels(){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textFont(font,18);</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fill(50);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rotate(radians(-90));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//text(yLabel,-ScreenHeight/2,LeftMargin-45);</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textFont(font,10);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 for(float x=0;x&lt;=NumOfVertDivisions;x++){</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int bars=(ScreenHeight-GraphYposition)-int(yRatio*(ScreenHeight)*(x/NumOfVertDivisions));</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text(round(x),-bars,LeftMargin-20);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r w:rsidRPr="00055211">
        <w:rPr>
          <w:rFonts w:ascii="Courier New" w:hAnsi="Courier New" w:cs="Courier New"/>
          <w:color w:val="76923C" w:themeColor="accent3" w:themeShade="BF"/>
          <w:sz w:val="18"/>
          <w:szCs w:val="18"/>
        </w:rPr>
        <w:t xml:space="preserve">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textFont(font,18);</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rotate(radians(90));  </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text(xLabel,LeftMargin+(ScreenWidth-LeftMargin-RightMArgin-50)/2,ScreenHeight-GraphYposition+40);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textFont(font,24);</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fill(50);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text(Heading,LeftMargin+(ScreenWidth-LeftMargin-RightMArgin-50)/2,70);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textFont(font);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fill(150);</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text(URL,ScreenWidth-RightMArgin-40,ScreenHeight-15);</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 xml:space="preserve">  textFont(font);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r w:rsidRPr="00055211">
        <w:rPr>
          <w:rFonts w:ascii="Courier New" w:hAnsi="Courier New" w:cs="Courier New"/>
          <w:sz w:val="18"/>
          <w:szCs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18"/>
          <w:szCs w:val="18"/>
        </w:rPr>
      </w:pPr>
    </w:p>
    <w:p w:rsidR="00055211" w:rsidRPr="00055211" w:rsidRDefault="00055211" w:rsidP="00055211">
      <w:pPr>
        <w:pBdr>
          <w:top w:val="single" w:sz="4" w:space="1" w:color="auto"/>
          <w:left w:val="single" w:sz="4" w:space="1" w:color="auto"/>
          <w:bottom w:val="single" w:sz="4" w:space="1" w:color="auto"/>
          <w:right w:val="single" w:sz="4" w:space="1" w:color="auto"/>
        </w:pBdr>
        <w:rPr>
          <w:rFonts w:ascii="Courier New" w:hAnsi="Courier New" w:cs="Courier New"/>
          <w:sz w:val="22"/>
        </w:rPr>
      </w:pPr>
    </w:p>
    <w:p w:rsidR="00055211" w:rsidRPr="00055211" w:rsidRDefault="00055211" w:rsidP="00055211">
      <w:pPr>
        <w:tabs>
          <w:tab w:val="left" w:pos="7150"/>
        </w:tabs>
        <w:spacing w:after="200"/>
        <w:rPr>
          <w:rFonts w:ascii="Courier New" w:hAnsi="Courier New" w:cs="Courier New"/>
          <w:sz w:val="22"/>
        </w:rPr>
      </w:pPr>
    </w:p>
    <w:p w:rsidR="00055211" w:rsidRPr="00055211" w:rsidRDefault="00055211" w:rsidP="00055211">
      <w:pPr>
        <w:tabs>
          <w:tab w:val="left" w:pos="7150"/>
        </w:tabs>
        <w:jc w:val="center"/>
        <w:rPr>
          <w:rFonts w:ascii="Courier New" w:hAnsi="Courier New" w:cs="Courier New"/>
          <w:sz w:val="22"/>
        </w:rPr>
      </w:pPr>
      <w:r w:rsidRPr="00055211">
        <w:rPr>
          <w:rFonts w:ascii="Courier New" w:hAnsi="Courier New" w:cs="Courier New"/>
          <w:noProof/>
          <w:sz w:val="22"/>
        </w:rPr>
        <w:lastRenderedPageBreak/>
        <w:drawing>
          <wp:inline distT="0" distB="0" distL="0" distR="0">
            <wp:extent cx="4085112" cy="3491345"/>
            <wp:effectExtent l="19050" t="19050" r="10795" b="13970"/>
            <wp:docPr id="6" name="Picture 6" descr="\\filer1.egr.msu.edu\cifs.homedir\dotwindows\desktop\appendix 3\sinewavet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r1.egr.msu.edu\cifs.homedir\dotwindows\desktop\appendix 3\sinewavetest.PN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9995" t="9479" r="21236" b="20853"/>
                    <a:stretch/>
                  </pic:blipFill>
                  <pic:spPr bwMode="auto">
                    <a:xfrm>
                      <a:off x="0" y="0"/>
                      <a:ext cx="4087309" cy="3493223"/>
                    </a:xfrm>
                    <a:prstGeom prst="rect">
                      <a:avLst/>
                    </a:prstGeom>
                    <a:noFill/>
                    <a:ln w="3175">
                      <a:solidFill>
                        <a:sysClr val="windowText" lastClr="000000"/>
                      </a:solidFill>
                    </a:ln>
                    <a:extLst>
                      <a:ext uri="{53640926-AAD7-44D8-BBD7-CCE9431645EC}">
                        <a14:shadowObscured xmlns:a14="http://schemas.microsoft.com/office/drawing/2010/main"/>
                      </a:ext>
                    </a:extLst>
                  </pic:spPr>
                </pic:pic>
              </a:graphicData>
            </a:graphic>
          </wp:inline>
        </w:drawing>
      </w:r>
    </w:p>
    <w:p w:rsidR="00055211" w:rsidRPr="00055211" w:rsidRDefault="00055211" w:rsidP="00055211">
      <w:pPr>
        <w:tabs>
          <w:tab w:val="left" w:pos="7150"/>
        </w:tabs>
        <w:spacing w:after="200"/>
        <w:jc w:val="center"/>
        <w:rPr>
          <w:rFonts w:asciiTheme="majorHAnsi" w:hAnsiTheme="majorHAnsi" w:cs="Courier New"/>
          <w:sz w:val="22"/>
        </w:rPr>
      </w:pPr>
      <w:r w:rsidRPr="00055211">
        <w:rPr>
          <w:rFonts w:asciiTheme="majorHAnsi" w:hAnsiTheme="majorHAnsi" w:cs="Courier New"/>
          <w:sz w:val="22"/>
        </w:rPr>
        <w:t xml:space="preserve">Fig. </w:t>
      </w:r>
      <w:r w:rsidR="00212595">
        <w:rPr>
          <w:rFonts w:asciiTheme="majorHAnsi" w:hAnsiTheme="majorHAnsi" w:cs="Courier New"/>
          <w:sz w:val="22"/>
        </w:rPr>
        <w:t xml:space="preserve">3 – </w:t>
      </w:r>
      <w:r w:rsidRPr="00055211">
        <w:rPr>
          <w:rFonts w:asciiTheme="majorHAnsi" w:hAnsiTheme="majorHAnsi" w:cs="Courier New"/>
          <w:sz w:val="22"/>
        </w:rPr>
        <w:t>Sine Wave Test with Low Frequency</w:t>
      </w:r>
    </w:p>
    <w:p w:rsidR="00055211" w:rsidRPr="00055211" w:rsidRDefault="00055211" w:rsidP="00055211">
      <w:pPr>
        <w:tabs>
          <w:tab w:val="left" w:pos="7150"/>
        </w:tabs>
        <w:jc w:val="center"/>
        <w:rPr>
          <w:rFonts w:ascii="Courier New" w:hAnsi="Courier New" w:cs="Courier New"/>
          <w:sz w:val="22"/>
        </w:rPr>
      </w:pPr>
      <w:r w:rsidRPr="00055211">
        <w:rPr>
          <w:rFonts w:ascii="Courier New" w:hAnsi="Courier New" w:cs="Courier New"/>
          <w:noProof/>
          <w:sz w:val="22"/>
        </w:rPr>
        <w:drawing>
          <wp:inline distT="0" distB="0" distL="0" distR="0">
            <wp:extent cx="4025735" cy="3408218"/>
            <wp:effectExtent l="19050" t="19050" r="13335" b="20955"/>
            <wp:docPr id="7" name="Picture 7" descr="\\filer1.egr.msu.edu\cifs.homedir\dotwindows\desktop\appendix 3\sinewavetest_higherfr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r1.egr.msu.edu\cifs.homedir\dotwindows\desktop\appendix 3\sinewavetest_higherfreq.PN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0797" t="11084" r="21423" b="21227"/>
                    <a:stretch/>
                  </pic:blipFill>
                  <pic:spPr bwMode="auto">
                    <a:xfrm>
                      <a:off x="0" y="0"/>
                      <a:ext cx="4025736" cy="3408219"/>
                    </a:xfrm>
                    <a:prstGeom prst="rect">
                      <a:avLst/>
                    </a:prstGeom>
                    <a:noFill/>
                    <a:ln w="3175">
                      <a:solidFill>
                        <a:sysClr val="windowText" lastClr="000000"/>
                      </a:solidFill>
                    </a:ln>
                    <a:extLst>
                      <a:ext uri="{53640926-AAD7-44D8-BBD7-CCE9431645EC}">
                        <a14:shadowObscured xmlns:a14="http://schemas.microsoft.com/office/drawing/2010/main"/>
                      </a:ext>
                    </a:extLst>
                  </pic:spPr>
                </pic:pic>
              </a:graphicData>
            </a:graphic>
          </wp:inline>
        </w:drawing>
      </w:r>
    </w:p>
    <w:p w:rsidR="00055211" w:rsidRPr="00055211" w:rsidRDefault="00055211" w:rsidP="00055211">
      <w:pPr>
        <w:tabs>
          <w:tab w:val="left" w:pos="7150"/>
        </w:tabs>
        <w:spacing w:after="200"/>
        <w:jc w:val="center"/>
        <w:rPr>
          <w:rFonts w:asciiTheme="majorHAnsi" w:hAnsiTheme="majorHAnsi" w:cs="Courier New"/>
          <w:sz w:val="22"/>
        </w:rPr>
      </w:pPr>
      <w:r w:rsidRPr="00055211">
        <w:rPr>
          <w:rFonts w:asciiTheme="majorHAnsi" w:hAnsiTheme="majorHAnsi" w:cs="Courier New"/>
          <w:sz w:val="22"/>
        </w:rPr>
        <w:t xml:space="preserve">Fig. </w:t>
      </w:r>
      <w:r w:rsidR="00212595">
        <w:rPr>
          <w:rFonts w:asciiTheme="majorHAnsi" w:hAnsiTheme="majorHAnsi" w:cs="Courier New"/>
          <w:sz w:val="22"/>
        </w:rPr>
        <w:t xml:space="preserve">4 – </w:t>
      </w:r>
      <w:r w:rsidRPr="00055211">
        <w:rPr>
          <w:rFonts w:asciiTheme="majorHAnsi" w:hAnsiTheme="majorHAnsi" w:cs="Courier New"/>
          <w:sz w:val="22"/>
        </w:rPr>
        <w:t>Sine Wave Test with High Frequency</w:t>
      </w:r>
    </w:p>
    <w:p w:rsidR="00055211" w:rsidRPr="00055211" w:rsidRDefault="00055211" w:rsidP="00055211">
      <w:pPr>
        <w:spacing w:after="200"/>
        <w:rPr>
          <w:rFonts w:asciiTheme="majorHAnsi" w:hAnsiTheme="majorHAnsi" w:cs="Courier New"/>
          <w:sz w:val="22"/>
        </w:rPr>
      </w:pPr>
      <w:r w:rsidRPr="00055211">
        <w:rPr>
          <w:rFonts w:asciiTheme="majorHAnsi" w:hAnsiTheme="majorHAnsi" w:cs="Courier New"/>
          <w:sz w:val="22"/>
        </w:rPr>
        <w:br w:type="page"/>
      </w:r>
    </w:p>
    <w:p w:rsidR="00055211" w:rsidRPr="00055211" w:rsidRDefault="00055211" w:rsidP="00055211">
      <w:pPr>
        <w:rPr>
          <w:rFonts w:asciiTheme="majorHAnsi" w:hAnsiTheme="majorHAnsi" w:cstheme="minorBidi"/>
          <w:b/>
          <w:sz w:val="28"/>
        </w:rPr>
      </w:pPr>
      <w:r w:rsidRPr="00055211">
        <w:rPr>
          <w:rFonts w:asciiTheme="majorHAnsi" w:hAnsiTheme="majorHAnsi" w:cstheme="minorBidi"/>
          <w:b/>
          <w:sz w:val="28"/>
        </w:rPr>
        <w:lastRenderedPageBreak/>
        <w:t>PICASO Programming</w:t>
      </w:r>
    </w:p>
    <w:p w:rsidR="00055211" w:rsidRPr="00055211" w:rsidRDefault="00055211" w:rsidP="00055211">
      <w:pPr>
        <w:rPr>
          <w:rFonts w:asciiTheme="majorHAnsi" w:hAnsiTheme="majorHAnsi" w:cstheme="minorBidi"/>
          <w:b/>
        </w:rPr>
      </w:pPr>
      <w:r w:rsidRPr="00055211">
        <w:rPr>
          <w:rFonts w:asciiTheme="majorHAnsi" w:hAnsiTheme="majorHAnsi" w:cstheme="minorBidi"/>
          <w:b/>
        </w:rPr>
        <w:t>Test Demo – Object bouncing off wall</w:t>
      </w:r>
    </w:p>
    <w:p w:rsidR="00055211" w:rsidRPr="00055211" w:rsidRDefault="00055211" w:rsidP="00055211">
      <w:pPr>
        <w:rPr>
          <w:rFonts w:asciiTheme="majorHAnsi" w:hAnsiTheme="majorHAnsi" w:cstheme="minorBidi"/>
          <w:b/>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#platform "uVGA-II_GFX2"</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4DGL Demo */</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#inherit "4DGL_16bitColours.fnc"</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constants for the viewport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#CONST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windowXpos   20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windowYpos   20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windowWidth  620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windowHeight 460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#END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#CONST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TRIANGLE    3</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RECTANGLE   4</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PENTAGON    5</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HEXAGON     6</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LEFTCOLOR   0xF800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RIGHTCOLOR  0xFFFF</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TOPCOLOR    0x001F</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BOTTOMCOLOR 0x07E0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#END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#CONST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LEFTHIT     20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RIGHTHIT    620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TOPHIT      20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BOTTOMHIT   460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#END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#constant XSPEED   3</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#constant YSPEED   2</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#constant WALL     20   // outer wall thickness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constant object definitions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#constant ERASEBALL     $ball_x, ball_y, 3, BLACK</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#constant DRAWBALL      $ball_x, ball_y, 3, ball_color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#constant LEFTWALL      $0, 0, WALL , 480, LEFTCOLOR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#constant RIGHTWALL     $640-WALL , 0, 640, 480, RIGHTCOLOR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#constant TOPWALL       $0, 0, 640-WALL, WALL , TOPCOLOR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#constant BOTTOMWALL    $gfx_Rectangle(0, 480-WALL, 640, 480, BOTTOMCOLOR)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var ball_x, ball_y, ball_r, ball_color;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var xdir, ydir;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var targetX, targetY;</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var loops;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var buffer_1[16];</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var Xcoords[6], Ycoords[6]; </w:t>
      </w:r>
      <w:r w:rsidRPr="00055211">
        <w:rPr>
          <w:rFonts w:ascii="Courier New" w:hAnsi="Courier New" w:cs="Courier New"/>
          <w:b/>
          <w:color w:val="76923C" w:themeColor="accent3" w:themeShade="BF"/>
          <w:sz w:val="18"/>
        </w:rPr>
        <w:t>// coordinate matrix, maximum is a hexagon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func drawWalls()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gfx_Set(PEN_SIZE, SOLID);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gfx_Rectangle(TOPWALL);   </w:t>
      </w:r>
      <w:r w:rsidRPr="00055211">
        <w:rPr>
          <w:rFonts w:ascii="Courier New" w:hAnsi="Courier New" w:cs="Courier New"/>
          <w:b/>
          <w:sz w:val="18"/>
        </w:rPr>
        <w:tab/>
      </w:r>
      <w:r w:rsidRPr="00055211">
        <w:rPr>
          <w:rFonts w:ascii="Courier New" w:hAnsi="Courier New" w:cs="Courier New"/>
          <w:b/>
          <w:color w:val="76923C" w:themeColor="accent3" w:themeShade="BF"/>
          <w:sz w:val="18"/>
        </w:rPr>
        <w:t>// Draw Top Wall</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BOTTOMWALL;                 </w:t>
      </w:r>
      <w:r w:rsidRPr="00055211">
        <w:rPr>
          <w:rFonts w:ascii="Courier New" w:hAnsi="Courier New" w:cs="Courier New"/>
          <w:b/>
          <w:sz w:val="18"/>
        </w:rPr>
        <w:tab/>
      </w:r>
      <w:r w:rsidRPr="00055211">
        <w:rPr>
          <w:rFonts w:ascii="Courier New" w:hAnsi="Courier New" w:cs="Courier New"/>
          <w:b/>
          <w:color w:val="76923C" w:themeColor="accent3" w:themeShade="BF"/>
          <w:sz w:val="18"/>
        </w:rPr>
        <w:t>// Draw Bottom Wall</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gfx_Rectangle(LEFTWALL);  </w:t>
      </w:r>
      <w:r w:rsidRPr="00055211">
        <w:rPr>
          <w:rFonts w:ascii="Courier New" w:hAnsi="Courier New" w:cs="Courier New"/>
          <w:b/>
          <w:sz w:val="18"/>
        </w:rPr>
        <w:tab/>
      </w:r>
      <w:r w:rsidRPr="00055211">
        <w:rPr>
          <w:rFonts w:ascii="Courier New" w:hAnsi="Courier New" w:cs="Courier New"/>
          <w:b/>
          <w:color w:val="76923C" w:themeColor="accent3" w:themeShade="BF"/>
          <w:sz w:val="18"/>
        </w:rPr>
        <w:t>// Draw Left Wall</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gfx_Rectangle(RIGHTWALL);   </w:t>
      </w:r>
      <w:r w:rsidRPr="00055211">
        <w:rPr>
          <w:rFonts w:ascii="Courier New" w:hAnsi="Courier New" w:cs="Courier New"/>
          <w:b/>
          <w:sz w:val="18"/>
        </w:rPr>
        <w:tab/>
      </w:r>
      <w:r w:rsidRPr="00055211">
        <w:rPr>
          <w:rFonts w:ascii="Courier New" w:hAnsi="Courier New" w:cs="Courier New"/>
          <w:b/>
          <w:color w:val="76923C" w:themeColor="accent3" w:themeShade="BF"/>
          <w:sz w:val="18"/>
        </w:rPr>
        <w:t>// Draw Right Wall</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endfunc</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lastRenderedPageBreak/>
        <w:t>func collision()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if(ball_x &lt;= LEFTHIT)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ball_x := LEFTHIT;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ball_color := LEFTCOLOR;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xdir := -xdir;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endif</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if(ball_x &gt;= RIGHTHIT)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ball_x := RIGHTHIT;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ball_color := RIGHTCOLOR;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xdir := -xdir;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endif</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 (ball_y &lt;= TOPHIT)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ball_y := TOPHIT;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ball_color := TOPCOLOR;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ydir := -ydir;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endif</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if(ball_y &gt;= BOTTOMHIT)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ball_y := BOTTOMHIT;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ball_color := BOTTOMCOLOR;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ydir := -ydir;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endif</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endfunc</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blank the screen, draw random dots and then erase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func Blankout()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var n, x, y;</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gfx_Set(PEN_SIZE, SOLID);       </w:t>
      </w:r>
      <w:r w:rsidRPr="00055211">
        <w:rPr>
          <w:rFonts w:ascii="Courier New" w:hAnsi="Courier New" w:cs="Courier New"/>
          <w:b/>
          <w:color w:val="76923C" w:themeColor="accent3" w:themeShade="BF"/>
          <w:sz w:val="18"/>
        </w:rPr>
        <w:t>// clear the window</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gfx_Rectangle(0, 0, 640, 480, BLACK);</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gfx_Set(CLIPPING, ON);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xml:space="preserve">    // dots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SEED(1234);</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n := -3000;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while (n++&lt;3000)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x := ABS(RAND()%windowWidth) + windowXpos;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y := ABS(RAND()%windowHeight) + windowYpos;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gfx_PutPixel(x , y , RAND());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wend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xml:space="preserve">    // undraw the dots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SEED(1234);</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n := -3000;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while (n++&lt;3000)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x := ABS(RAND()%windowWidth) + windowXpos;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y := ABS(RAND()%windowHeight) + windowYpos;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RAND();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gfx_PutPixel(x , y , 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xml:space="preserve">        //pause(1);</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wend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endfunc</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Builds a polygon with a number of sides determined by var "sides"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around the current origin. The distance from the origin to the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equidistent vertices from origin determined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by var "distance". var "angle" is the starting angle for the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first virtices. Draws the polygon in color var "colr"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NB make sure the array is big enough for the required number of sides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func MakePolygon(var angle, var sides, var distance, var colr)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var index, step;</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index := 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step := 360/sides;                 // work out the step size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while (sides &lt; 360)                // until we do a complete polygon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gfx_Orbit(angle, distance);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Xcoords[index] := targetX;     // build a polygon in the matrix</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Ycoords[index] := targetY;</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index++;</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angle := angle + step;</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sides := sides + step;</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wend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gfx_Polygon(index, Xcoords, Ycoords, colr);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endfunc</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color w:val="76923C" w:themeColor="accent3" w:themeShade="BF"/>
          <w:sz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update the "Frames =" field and display buffer content and status flags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func UpdateCounter(var value)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var ch, n, ser1;</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xml:space="preserve">    //ser1 := serin1();</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com1_Init(buffer_1, 20, 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ser1 := serin1();</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gfx_Set(CLIPPING, OFF); </w:t>
      </w:r>
      <w:r w:rsidRPr="00055211">
        <w:rPr>
          <w:rFonts w:ascii="Courier New" w:hAnsi="Courier New" w:cs="Courier New"/>
          <w:b/>
          <w:color w:val="76923C" w:themeColor="accent3" w:themeShade="BF"/>
          <w:sz w:val="18"/>
        </w:rPr>
        <w:t>// turn off the clipping</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gfx_MoveTo(100, 400); </w:t>
      </w:r>
      <w:r w:rsidRPr="00055211">
        <w:rPr>
          <w:rFonts w:ascii="Courier New" w:hAnsi="Courier New" w:cs="Courier New"/>
          <w:b/>
          <w:color w:val="76923C" w:themeColor="accent3" w:themeShade="BF"/>
          <w:sz w:val="18"/>
        </w:rPr>
        <w:t>// move graphics cursor to message area</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txt_Set(TEXT_COLOUR, CYAN);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txt_Set(TEXT_OPACITY, OPAQUE);</w:t>
      </w:r>
      <w:r w:rsidRPr="00055211">
        <w:rPr>
          <w:rFonts w:ascii="Courier New" w:hAnsi="Courier New" w:cs="Courier New"/>
          <w:b/>
          <w:color w:val="76923C" w:themeColor="accent3" w:themeShade="BF"/>
          <w:sz w:val="18"/>
        </w:rPr>
        <w:t>// we want solid text so it erases old text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to(GFX); putstr("FRAMES: ");</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to(GFX); putnum(UDEC3Z, value); </w:t>
      </w:r>
      <w:r w:rsidRPr="00055211">
        <w:rPr>
          <w:rFonts w:ascii="Courier New" w:hAnsi="Courier New" w:cs="Courier New"/>
          <w:b/>
          <w:color w:val="76923C" w:themeColor="accent3" w:themeShade="BF"/>
          <w:sz w:val="18"/>
        </w:rPr>
        <w:t>// print and update the loop count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gfx_MoveTo(100, 300);</w:t>
      </w:r>
      <w:r w:rsidRPr="00055211">
        <w:rPr>
          <w:rFonts w:ascii="Courier New" w:hAnsi="Courier New" w:cs="Courier New"/>
          <w:b/>
          <w:color w:val="76923C" w:themeColor="accent3" w:themeShade="BF"/>
          <w:sz w:val="18"/>
        </w:rPr>
        <w:t>// move graphics cursor to message area</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xml:space="preserve">    //pause(1000);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print("BUFFER COUNT: ", ( com_Count() ));</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to(GFX); putstr("\nBUFFER CONTENT: ");</w:t>
      </w:r>
      <w:r w:rsidRPr="00055211">
        <w:rPr>
          <w:rFonts w:ascii="Courier New" w:hAnsi="Courier New" w:cs="Courier New"/>
          <w:b/>
          <w:color w:val="76923C" w:themeColor="accent3" w:themeShade="BF"/>
          <w:sz w:val="18"/>
        </w:rPr>
        <w:t>// show count of chars in buffer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to(GFX); putnum(DEC5, ser1); </w:t>
      </w:r>
      <w:r w:rsidRPr="00055211">
        <w:rPr>
          <w:rFonts w:ascii="Courier New" w:hAnsi="Courier New" w:cs="Courier New"/>
          <w:b/>
          <w:color w:val="76923C" w:themeColor="accent3" w:themeShade="BF"/>
          <w:sz w:val="18"/>
        </w:rPr>
        <w:t>// print and update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print("\n_Sync = ",com_Sync());</w:t>
      </w:r>
      <w:r w:rsidRPr="00055211">
        <w:rPr>
          <w:rFonts w:ascii="Courier New" w:hAnsi="Courier New" w:cs="Courier New"/>
          <w:b/>
          <w:color w:val="76923C" w:themeColor="accent3" w:themeShade="BF"/>
          <w:sz w:val="18"/>
        </w:rPr>
        <w:t>// show 1, we got a sync character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print("_Count = ",com_Count());</w:t>
      </w:r>
      <w:r w:rsidRPr="00055211">
        <w:rPr>
          <w:rFonts w:ascii="Courier New" w:hAnsi="Courier New" w:cs="Courier New"/>
          <w:b/>
          <w:color w:val="76923C" w:themeColor="accent3" w:themeShade="BF"/>
          <w:sz w:val="18"/>
        </w:rPr>
        <w:t>// show how many chars in buffer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print("_Full = ",com_Full());</w:t>
      </w:r>
      <w:r w:rsidRPr="00055211">
        <w:rPr>
          <w:rFonts w:ascii="Courier New" w:hAnsi="Courier New" w:cs="Courier New"/>
          <w:b/>
          <w:color w:val="76923C" w:themeColor="accent3" w:themeShade="BF"/>
          <w:sz w:val="18"/>
        </w:rPr>
        <w:t>// show buffer flag</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print("\n:-");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//n := com_Count();    </w:t>
      </w:r>
      <w:r w:rsidRPr="00055211">
        <w:rPr>
          <w:rFonts w:ascii="Courier New" w:hAnsi="Courier New" w:cs="Courier New"/>
          <w:b/>
          <w:color w:val="76923C" w:themeColor="accent3" w:themeShade="BF"/>
          <w:sz w:val="18"/>
        </w:rPr>
        <w:t>// use the count to extract the buffer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n := 16</w:t>
      </w:r>
      <w:r w:rsidRPr="00055211">
        <w:rPr>
          <w:rFonts w:ascii="Courier New" w:hAnsi="Courier New" w:cs="Courier New"/>
          <w:b/>
          <w:sz w:val="18"/>
        </w:rPr>
        <w:tab/>
      </w:r>
      <w:r w:rsidRPr="00055211">
        <w:rPr>
          <w:rFonts w:ascii="Courier New" w:hAnsi="Courier New" w:cs="Courier New"/>
          <w:b/>
          <w:sz w:val="18"/>
        </w:rPr>
        <w:tab/>
      </w:r>
      <w:r w:rsidRPr="00055211">
        <w:rPr>
          <w:rFonts w:ascii="Courier New" w:hAnsi="Courier New" w:cs="Courier New"/>
          <w:b/>
          <w:sz w:val="18"/>
        </w:rPr>
        <w:tab/>
      </w:r>
      <w:r w:rsidRPr="00055211">
        <w:rPr>
          <w:rFonts w:ascii="Courier New" w:hAnsi="Courier New" w:cs="Courier New"/>
          <w:b/>
          <w:color w:val="76923C" w:themeColor="accent3" w:themeShade="BF"/>
          <w:sz w:val="18"/>
        </w:rPr>
        <w:t>// (or set to 20 so we try to 'over-read' which wont happen)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while(n--)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 (ch := serin()) &lt; 0) ch := '.'; </w:t>
      </w:r>
      <w:r w:rsidRPr="00055211">
        <w:rPr>
          <w:rFonts w:ascii="Courier New" w:hAnsi="Courier New" w:cs="Courier New"/>
          <w:b/>
          <w:color w:val="76923C" w:themeColor="accent3" w:themeShade="BF"/>
          <w:sz w:val="18"/>
        </w:rPr>
        <w:t>// print the chars we received, substitute a period if 'over-reading'</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putch(ch);</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wend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print("\n_Sync = ",com_Sync());       // shows 1, we still remember we got a sync character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print("_Count = ",com_Count());     // shows 0, com buffer has been emptied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print("_Full = ",com_Full());       // shows 1, we still remember the buffer was filled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txt_Set(TEXT_OPACITY, TRANSPARENT);    // switch back to transparent text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endfunc</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color w:val="76923C" w:themeColor="accent3" w:themeShade="BF"/>
          <w:sz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var dly, angle;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loops := 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dly := 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lastRenderedPageBreak/>
        <w:t xml:space="preserve">    angle := 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ball_color := WHITE;            </w:t>
      </w:r>
      <w:r w:rsidRPr="00055211">
        <w:rPr>
          <w:rFonts w:ascii="Courier New" w:hAnsi="Courier New" w:cs="Courier New"/>
          <w:b/>
          <w:sz w:val="18"/>
        </w:rPr>
        <w:tab/>
        <w:t>// initial ball colour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xdir := 1; ydir := 1;           </w:t>
      </w:r>
      <w:r w:rsidRPr="00055211">
        <w:rPr>
          <w:rFonts w:ascii="Courier New" w:hAnsi="Courier New" w:cs="Courier New"/>
          <w:b/>
          <w:sz w:val="18"/>
        </w:rPr>
        <w:tab/>
        <w:t>// initial ball direction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ball_x := 320; ball_y := 240;</w:t>
      </w:r>
      <w:r w:rsidRPr="00055211">
        <w:rPr>
          <w:rFonts w:ascii="Courier New" w:hAnsi="Courier New" w:cs="Courier New"/>
          <w:b/>
          <w:sz w:val="18"/>
        </w:rPr>
        <w:tab/>
        <w:t>// initial ball position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xml:space="preserve">    // set generic target variables for the orbit command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gfx_OrbitInit(&amp;targetX, &amp;targetY);</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xml:space="preserve">    // clears screen, turns off clipping</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gfx_Cls();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xml:space="preserve">    // preset the clipping area, activated later...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gfx_ClipWindow(windowXpos, windowYpos, windowWidth, windowHeight);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xml:space="preserve">    // draw initial objects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drawWalls();       </w:t>
      </w:r>
      <w:r w:rsidRPr="00055211">
        <w:rPr>
          <w:rFonts w:ascii="Courier New" w:hAnsi="Courier New" w:cs="Courier New"/>
          <w:b/>
          <w:color w:val="76923C" w:themeColor="accent3" w:themeShade="BF"/>
          <w:sz w:val="18"/>
        </w:rPr>
        <w:t>// draw the Walls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repeat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pause(14);     </w:t>
      </w:r>
      <w:r w:rsidRPr="00055211">
        <w:rPr>
          <w:rFonts w:ascii="Courier New" w:hAnsi="Courier New" w:cs="Courier New"/>
          <w:b/>
          <w:color w:val="76923C" w:themeColor="accent3" w:themeShade="BF"/>
          <w:sz w:val="18"/>
        </w:rPr>
        <w:t>// there is no sync control, pause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gfx_Set(CLIPPING, OFF); </w:t>
      </w:r>
      <w:r w:rsidRPr="00055211">
        <w:rPr>
          <w:rFonts w:ascii="Courier New" w:hAnsi="Courier New" w:cs="Courier New"/>
          <w:b/>
          <w:color w:val="76923C" w:themeColor="accent3" w:themeShade="BF"/>
          <w:sz w:val="18"/>
        </w:rPr>
        <w:t xml:space="preserve">// turn off clipping so we can draw </w:t>
      </w:r>
      <w:r w:rsidRPr="00055211">
        <w:rPr>
          <w:rFonts w:ascii="Courier New" w:hAnsi="Courier New" w:cs="Courier New"/>
          <w:b/>
          <w:color w:val="76923C" w:themeColor="accent3" w:themeShade="BF"/>
          <w:sz w:val="18"/>
        </w:rPr>
        <w:tab/>
      </w:r>
      <w:r w:rsidRPr="00055211">
        <w:rPr>
          <w:rFonts w:ascii="Courier New" w:hAnsi="Courier New" w:cs="Courier New"/>
          <w:b/>
          <w:color w:val="76923C" w:themeColor="accent3" w:themeShade="BF"/>
          <w:sz w:val="18"/>
        </w:rPr>
        <w:tab/>
      </w:r>
      <w:r w:rsidRPr="00055211">
        <w:rPr>
          <w:rFonts w:ascii="Courier New" w:hAnsi="Courier New" w:cs="Courier New"/>
          <w:b/>
          <w:color w:val="76923C" w:themeColor="accent3" w:themeShade="BF"/>
          <w:sz w:val="18"/>
        </w:rPr>
        <w:tab/>
      </w:r>
      <w:r w:rsidRPr="00055211">
        <w:rPr>
          <w:rFonts w:ascii="Courier New" w:hAnsi="Courier New" w:cs="Courier New"/>
          <w:b/>
          <w:color w:val="76923C" w:themeColor="accent3" w:themeShade="BF"/>
          <w:sz w:val="18"/>
        </w:rPr>
        <w:tab/>
      </w:r>
      <w:r w:rsidRPr="00055211">
        <w:rPr>
          <w:rFonts w:ascii="Courier New" w:hAnsi="Courier New" w:cs="Courier New"/>
          <w:b/>
          <w:color w:val="76923C" w:themeColor="accent3" w:themeShade="BF"/>
          <w:sz w:val="18"/>
        </w:rPr>
        <w:tab/>
      </w:r>
      <w:r w:rsidRPr="00055211">
        <w:rPr>
          <w:rFonts w:ascii="Courier New" w:hAnsi="Courier New" w:cs="Courier New"/>
          <w:b/>
          <w:color w:val="76923C" w:themeColor="accent3" w:themeShade="BF"/>
          <w:sz w:val="18"/>
        </w:rPr>
        <w:tab/>
      </w:r>
      <w:r w:rsidRPr="00055211">
        <w:rPr>
          <w:rFonts w:ascii="Courier New" w:hAnsi="Courier New" w:cs="Courier New"/>
          <w:b/>
          <w:color w:val="76923C" w:themeColor="accent3" w:themeShade="BF"/>
          <w:sz w:val="18"/>
        </w:rPr>
        <w:tab/>
        <w:t>outside the clipped area</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xml:space="preserve">        // remove the horizontal marker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if(ball_x &lt; 640) gfx_Triangle(ball_x, 0, ball_x+3, 10, b</w:t>
      </w:r>
      <w:r w:rsidRPr="00055211">
        <w:rPr>
          <w:rFonts w:ascii="Courier New" w:hAnsi="Courier New" w:cs="Courier New"/>
          <w:b/>
          <w:sz w:val="18"/>
        </w:rPr>
        <w:tab/>
      </w:r>
      <w:r w:rsidRPr="00055211">
        <w:rPr>
          <w:rFonts w:ascii="Courier New" w:hAnsi="Courier New" w:cs="Courier New"/>
          <w:b/>
          <w:sz w:val="18"/>
        </w:rPr>
        <w:tab/>
      </w:r>
      <w:r w:rsidRPr="00055211">
        <w:rPr>
          <w:rFonts w:ascii="Courier New" w:hAnsi="Courier New" w:cs="Courier New"/>
          <w:b/>
          <w:sz w:val="18"/>
        </w:rPr>
        <w:tab/>
      </w:r>
      <w:r w:rsidRPr="00055211">
        <w:rPr>
          <w:rFonts w:ascii="Courier New" w:hAnsi="Courier New" w:cs="Courier New"/>
          <w:b/>
          <w:sz w:val="18"/>
        </w:rPr>
        <w:tab/>
        <w:t>all_x+6, 0, BLACK);</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xml:space="preserve">        // remove the vertical marker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if(ball_y &lt; 480) gfx_Triangle(0, ball_y, 10, ball_y+3, 0, </w:t>
      </w:r>
      <w:r w:rsidRPr="00055211">
        <w:rPr>
          <w:rFonts w:ascii="Courier New" w:hAnsi="Courier New" w:cs="Courier New"/>
          <w:b/>
          <w:sz w:val="18"/>
        </w:rPr>
        <w:tab/>
      </w:r>
      <w:r w:rsidRPr="00055211">
        <w:rPr>
          <w:rFonts w:ascii="Courier New" w:hAnsi="Courier New" w:cs="Courier New"/>
          <w:b/>
          <w:sz w:val="18"/>
        </w:rPr>
        <w:tab/>
      </w:r>
      <w:r w:rsidRPr="00055211">
        <w:rPr>
          <w:rFonts w:ascii="Courier New" w:hAnsi="Courier New" w:cs="Courier New"/>
          <w:b/>
          <w:sz w:val="18"/>
        </w:rPr>
        <w:tab/>
        <w:t>ball_y+6, BLACK);</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if (!(dly++ &amp; 31)) </w:t>
      </w:r>
      <w:r w:rsidRPr="00055211">
        <w:rPr>
          <w:rFonts w:ascii="Courier New" w:hAnsi="Courier New" w:cs="Courier New"/>
          <w:b/>
          <w:color w:val="76923C" w:themeColor="accent3" w:themeShade="BF"/>
          <w:sz w:val="18"/>
        </w:rPr>
        <w:t>// each 16 times through the main loop,</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 (!(++loops &amp; 31)) </w:t>
      </w:r>
      <w:r w:rsidRPr="00055211">
        <w:rPr>
          <w:rFonts w:ascii="Courier New" w:hAnsi="Courier New" w:cs="Courier New"/>
          <w:b/>
          <w:color w:val="76923C" w:themeColor="accent3" w:themeShade="BF"/>
          <w:sz w:val="18"/>
        </w:rPr>
        <w:t>// if start a new pattern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Blankout(); </w:t>
      </w:r>
      <w:r w:rsidRPr="00055211">
        <w:rPr>
          <w:rFonts w:ascii="Courier New" w:hAnsi="Courier New" w:cs="Courier New"/>
          <w:b/>
          <w:color w:val="76923C" w:themeColor="accent3" w:themeShade="BF"/>
          <w:sz w:val="18"/>
        </w:rPr>
        <w:t>// draw pixels to introduce next screen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ball_x := RAND()%127; ball_y := RAND()%127;</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ab/>
      </w:r>
      <w:r w:rsidRPr="00055211">
        <w:rPr>
          <w:rFonts w:ascii="Courier New" w:hAnsi="Courier New" w:cs="Courier New"/>
          <w:b/>
          <w:sz w:val="18"/>
        </w:rPr>
        <w:tab/>
      </w:r>
      <w:r w:rsidRPr="00055211">
        <w:rPr>
          <w:rFonts w:ascii="Courier New" w:hAnsi="Courier New" w:cs="Courier New"/>
          <w:b/>
          <w:sz w:val="18"/>
        </w:rPr>
        <w:tab/>
      </w:r>
      <w:r w:rsidRPr="00055211">
        <w:rPr>
          <w:rFonts w:ascii="Courier New" w:hAnsi="Courier New" w:cs="Courier New"/>
          <w:b/>
          <w:color w:val="76923C" w:themeColor="accent3" w:themeShade="BF"/>
          <w:sz w:val="18"/>
        </w:rPr>
        <w:t>// set ball position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endif</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endif</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UpdateCounter(dly);    </w:t>
      </w:r>
      <w:r w:rsidRPr="00055211">
        <w:rPr>
          <w:rFonts w:ascii="Courier New" w:hAnsi="Courier New" w:cs="Courier New"/>
          <w:b/>
          <w:color w:val="76923C" w:themeColor="accent3" w:themeShade="BF"/>
          <w:sz w:val="18"/>
        </w:rPr>
        <w:t>// update the "Frames -" count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xml:space="preserve">       // undraw current object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gfx_Set(CLIPPING, ON);      </w:t>
      </w:r>
      <w:r w:rsidRPr="00055211">
        <w:rPr>
          <w:rFonts w:ascii="Courier New" w:hAnsi="Courier New" w:cs="Courier New"/>
          <w:b/>
          <w:color w:val="76923C" w:themeColor="accent3" w:themeShade="BF"/>
          <w:sz w:val="18"/>
        </w:rPr>
        <w:t>// now turn the clipping back on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 ((loops &amp; 0x30) == 0x00)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gfx_MoveTo(ball_x, ball_y);</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txt_Set(TEXT_COLOUR, BLACK);</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to(GFX); print("TEAM 5!!!"); </w:t>
      </w:r>
      <w:r w:rsidRPr="00055211">
        <w:rPr>
          <w:rFonts w:ascii="Courier New" w:hAnsi="Courier New" w:cs="Courier New"/>
          <w:b/>
          <w:sz w:val="18"/>
        </w:rPr>
        <w:tab/>
      </w:r>
      <w:r w:rsidRPr="00055211">
        <w:rPr>
          <w:rFonts w:ascii="Courier New" w:hAnsi="Courier New" w:cs="Courier New"/>
          <w:b/>
          <w:color w:val="76923C" w:themeColor="accent3" w:themeShade="BF"/>
          <w:sz w:val="18"/>
        </w:rPr>
        <w:t>// erase the text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endif</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 ((loops &amp; 0x30) == 0x10)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gfx_Set(PEN_SIZE, SOLID);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gfx_Circle(ERASEBALL); </w:t>
      </w:r>
      <w:r w:rsidRPr="00055211">
        <w:rPr>
          <w:rFonts w:ascii="Courier New" w:hAnsi="Courier New" w:cs="Courier New"/>
          <w:b/>
          <w:sz w:val="18"/>
        </w:rPr>
        <w:tab/>
      </w:r>
      <w:r w:rsidRPr="00055211">
        <w:rPr>
          <w:rFonts w:ascii="Courier New" w:hAnsi="Courier New" w:cs="Courier New"/>
          <w:b/>
          <w:sz w:val="18"/>
        </w:rPr>
        <w:tab/>
      </w:r>
      <w:r w:rsidRPr="00055211">
        <w:rPr>
          <w:rFonts w:ascii="Courier New" w:hAnsi="Courier New" w:cs="Courier New"/>
          <w:b/>
          <w:color w:val="76923C" w:themeColor="accent3" w:themeShade="BF"/>
          <w:sz w:val="18"/>
        </w:rPr>
        <w:t>// erase the ball</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endif</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 ((loops &amp; 0x30) == 0x20)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gfx_MoveTo(ball_x, ball_y); </w:t>
      </w:r>
      <w:r w:rsidRPr="00055211">
        <w:rPr>
          <w:rFonts w:ascii="Courier New" w:hAnsi="Courier New" w:cs="Courier New"/>
          <w:b/>
          <w:color w:val="76923C" w:themeColor="accent3" w:themeShade="BF"/>
          <w:sz w:val="18"/>
        </w:rPr>
        <w:t>// using the balls origin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MakePolygon(angle, TRIANGLE, 10, BLACK); </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ab/>
      </w:r>
      <w:r w:rsidRPr="00055211">
        <w:rPr>
          <w:rFonts w:ascii="Courier New" w:hAnsi="Courier New" w:cs="Courier New"/>
          <w:b/>
          <w:sz w:val="18"/>
        </w:rPr>
        <w:tab/>
      </w:r>
      <w:r w:rsidRPr="00055211">
        <w:rPr>
          <w:rFonts w:ascii="Courier New" w:hAnsi="Courier New" w:cs="Courier New"/>
          <w:b/>
          <w:color w:val="76923C" w:themeColor="accent3" w:themeShade="BF"/>
          <w:sz w:val="18"/>
        </w:rPr>
        <w:t>// undraw old triangle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endif</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 ((loops &amp; 0x30) == 0x30)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gfx_MoveTo(ball_x, ball_y);  </w:t>
      </w:r>
      <w:r w:rsidRPr="00055211">
        <w:rPr>
          <w:rFonts w:ascii="Courier New" w:hAnsi="Courier New" w:cs="Courier New"/>
          <w:b/>
          <w:color w:val="76923C" w:themeColor="accent3" w:themeShade="BF"/>
          <w:sz w:val="18"/>
        </w:rPr>
        <w:t>// using the balls origin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MakePolygon(angle, RECTANGLE, 10, BLACK); </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ab/>
      </w:r>
      <w:r w:rsidRPr="00055211">
        <w:rPr>
          <w:rFonts w:ascii="Courier New" w:hAnsi="Courier New" w:cs="Courier New"/>
          <w:b/>
          <w:sz w:val="18"/>
        </w:rPr>
        <w:tab/>
      </w:r>
      <w:r w:rsidRPr="00055211">
        <w:rPr>
          <w:rFonts w:ascii="Courier New" w:hAnsi="Courier New" w:cs="Courier New"/>
          <w:b/>
          <w:color w:val="76923C" w:themeColor="accent3" w:themeShade="BF"/>
          <w:sz w:val="18"/>
        </w:rPr>
        <w:t>// undraw old rectangle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endif</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//--------------------------move to new position--------------------//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ball_x := ball_x + xdir * XSPEED; </w:t>
      </w:r>
      <w:r w:rsidRPr="00055211">
        <w:rPr>
          <w:rFonts w:ascii="Courier New" w:hAnsi="Courier New" w:cs="Courier New"/>
          <w:b/>
          <w:sz w:val="18"/>
        </w:rPr>
        <w:tab/>
      </w:r>
      <w:r w:rsidRPr="00055211">
        <w:rPr>
          <w:rFonts w:ascii="Courier New" w:hAnsi="Courier New" w:cs="Courier New"/>
          <w:b/>
          <w:color w:val="76923C" w:themeColor="accent3" w:themeShade="BF"/>
          <w:sz w:val="18"/>
        </w:rPr>
        <w:t>// move to new X pos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ball_y := ball_y + ydir * YSPEED; </w:t>
      </w:r>
      <w:r w:rsidRPr="00055211">
        <w:rPr>
          <w:rFonts w:ascii="Courier New" w:hAnsi="Courier New" w:cs="Courier New"/>
          <w:b/>
          <w:sz w:val="18"/>
        </w:rPr>
        <w:tab/>
      </w:r>
      <w:r w:rsidRPr="00055211">
        <w:rPr>
          <w:rFonts w:ascii="Courier New" w:hAnsi="Courier New" w:cs="Courier New"/>
          <w:b/>
          <w:color w:val="76923C" w:themeColor="accent3" w:themeShade="BF"/>
          <w:sz w:val="18"/>
        </w:rPr>
        <w:t>// move to new Y pos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lastRenderedPageBreak/>
        <w:t xml:space="preserve">        collision();// detect collision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angle := angle + 10; </w:t>
      </w:r>
      <w:r w:rsidRPr="00055211">
        <w:rPr>
          <w:rFonts w:ascii="Courier New" w:hAnsi="Courier New" w:cs="Courier New"/>
          <w:b/>
          <w:sz w:val="18"/>
        </w:rPr>
        <w:tab/>
      </w:r>
      <w:r w:rsidRPr="00055211">
        <w:rPr>
          <w:rFonts w:ascii="Courier New" w:hAnsi="Courier New" w:cs="Courier New"/>
          <w:b/>
          <w:sz w:val="18"/>
        </w:rPr>
        <w:tab/>
      </w:r>
      <w:r w:rsidRPr="00055211">
        <w:rPr>
          <w:rFonts w:ascii="Courier New" w:hAnsi="Courier New" w:cs="Courier New"/>
          <w:b/>
          <w:sz w:val="18"/>
        </w:rPr>
        <w:tab/>
      </w:r>
      <w:r w:rsidRPr="00055211">
        <w:rPr>
          <w:rFonts w:ascii="Courier New" w:hAnsi="Courier New" w:cs="Courier New"/>
          <w:b/>
          <w:color w:val="76923C" w:themeColor="accent3" w:themeShade="BF"/>
          <w:sz w:val="18"/>
        </w:rPr>
        <w:t>// step to new angle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gfx_Set(CLIPPING, OFF);  </w:t>
      </w:r>
      <w:r w:rsidRPr="00055211">
        <w:rPr>
          <w:rFonts w:ascii="Courier New" w:hAnsi="Courier New" w:cs="Courier New"/>
          <w:b/>
          <w:sz w:val="18"/>
        </w:rPr>
        <w:tab/>
      </w:r>
      <w:r w:rsidRPr="00055211">
        <w:rPr>
          <w:rFonts w:ascii="Courier New" w:hAnsi="Courier New" w:cs="Courier New"/>
          <w:b/>
          <w:color w:val="76923C" w:themeColor="accent3" w:themeShade="BF"/>
          <w:sz w:val="18"/>
        </w:rPr>
        <w:t>// now turn off the clipping</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xml:space="preserve">        // redraw the box</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if(ball_x &lt; 640) gfx_Triangle(ball_x, 0, ball_x+3, 10, ball_x+6, 0, MAGENTA);</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xml:space="preserve">        // redraw the box</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if(ball_y &lt; 480) gfx_Triangle(0, ball_y, 10, ball_y+3, 0, ball_y+6, ORANGE);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gfx_Set(CLIPPING, ON);       </w:t>
      </w:r>
      <w:r w:rsidRPr="00055211">
        <w:rPr>
          <w:rFonts w:ascii="Courier New" w:hAnsi="Courier New" w:cs="Courier New"/>
          <w:b/>
          <w:sz w:val="18"/>
        </w:rPr>
        <w:tab/>
      </w:r>
      <w:r w:rsidRPr="00055211">
        <w:rPr>
          <w:rFonts w:ascii="Courier New" w:hAnsi="Courier New" w:cs="Courier New"/>
          <w:b/>
          <w:color w:val="76923C" w:themeColor="accent3" w:themeShade="BF"/>
          <w:sz w:val="18"/>
        </w:rPr>
        <w:t>// now turn on the clipping</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 xml:space="preserve">        // redraw required example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 ((loops &amp; 0x30) == 0x00)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gfx_MoveTo(ball_x, ball_y);</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txt_Set(TEXT_COLOUR, ball_color);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 xml:space="preserve">            to(GFX); print("TEAM 5!!!");                             </w:t>
      </w:r>
      <w:r w:rsidRPr="00055211">
        <w:rPr>
          <w:rFonts w:ascii="Courier New" w:hAnsi="Courier New" w:cs="Courier New"/>
          <w:b/>
          <w:color w:val="76923C" w:themeColor="accent3" w:themeShade="BF"/>
          <w:sz w:val="18"/>
        </w:rPr>
        <w:t>// redraw the text</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endif</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 ((loops &amp; 0x30) == 0x10)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gfx_Set(PEN_SIZE, SOLID);</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gfx_Circle(DRAWBALL);</w:t>
      </w:r>
      <w:r w:rsidRPr="00055211">
        <w:rPr>
          <w:rFonts w:ascii="Courier New" w:hAnsi="Courier New" w:cs="Courier New"/>
          <w:b/>
          <w:sz w:val="18"/>
        </w:rPr>
        <w:tab/>
      </w:r>
      <w:r w:rsidRPr="00055211">
        <w:rPr>
          <w:rFonts w:ascii="Courier New" w:hAnsi="Courier New" w:cs="Courier New"/>
          <w:b/>
          <w:color w:val="76923C" w:themeColor="accent3" w:themeShade="BF"/>
          <w:sz w:val="18"/>
        </w:rPr>
        <w:t>// redraw the ball</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drawWalls();</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endif</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 ((loops &amp; 0x30) == 0x20)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gfx_MoveTo(ball_x, ball_y); </w:t>
      </w:r>
      <w:r w:rsidRPr="00055211">
        <w:rPr>
          <w:rFonts w:ascii="Courier New" w:hAnsi="Courier New" w:cs="Courier New"/>
          <w:b/>
          <w:color w:val="76923C" w:themeColor="accent3" w:themeShade="BF"/>
          <w:sz w:val="18"/>
        </w:rPr>
        <w:t>// using the balls origin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MakePolygon(angle, TRIANGLE, 10, ball_color);  </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ab/>
      </w:r>
      <w:r w:rsidRPr="00055211">
        <w:rPr>
          <w:rFonts w:ascii="Courier New" w:hAnsi="Courier New" w:cs="Courier New"/>
          <w:b/>
          <w:sz w:val="18"/>
        </w:rPr>
        <w:tab/>
      </w:r>
      <w:r w:rsidRPr="00055211">
        <w:rPr>
          <w:rFonts w:ascii="Courier New" w:hAnsi="Courier New" w:cs="Courier New"/>
          <w:b/>
          <w:color w:val="76923C" w:themeColor="accent3" w:themeShade="BF"/>
          <w:sz w:val="18"/>
        </w:rPr>
        <w:t>// make 3 sided polygon = triangle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endif</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if ((loops &amp; 0x30) == 0x30)</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gfx_MoveTo(ball_x, ball_y); </w:t>
      </w:r>
      <w:r w:rsidRPr="00055211">
        <w:rPr>
          <w:rFonts w:ascii="Courier New" w:hAnsi="Courier New" w:cs="Courier New"/>
          <w:b/>
          <w:color w:val="76923C" w:themeColor="accent3" w:themeShade="BF"/>
          <w:sz w:val="18"/>
        </w:rPr>
        <w:t>// using the balls origin</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MakePolygon(angle, RECTANGLE, 10, ball_color); </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sz w:val="18"/>
        </w:rPr>
        <w:tab/>
      </w:r>
      <w:r w:rsidRPr="00055211">
        <w:rPr>
          <w:rFonts w:ascii="Courier New" w:hAnsi="Courier New" w:cs="Courier New"/>
          <w:b/>
          <w:sz w:val="18"/>
        </w:rPr>
        <w:tab/>
      </w:r>
      <w:r w:rsidRPr="00055211">
        <w:rPr>
          <w:rFonts w:ascii="Courier New" w:hAnsi="Courier New" w:cs="Courier New"/>
          <w:b/>
          <w:color w:val="76923C" w:themeColor="accent3" w:themeShade="BF"/>
          <w:sz w:val="18"/>
        </w:rPr>
        <w:t>// make 4 sided polygon = rectangle</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endif</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 xml:space="preserve">    forever</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sz w:val="18"/>
        </w:rPr>
      </w:pPr>
      <w:r w:rsidRPr="00055211">
        <w:rPr>
          <w:rFonts w:ascii="Courier New" w:hAnsi="Courier New" w:cs="Courier New"/>
          <w:b/>
          <w:sz w:val="18"/>
        </w:rPr>
        <w:t>endfunc</w:t>
      </w:r>
    </w:p>
    <w:p w:rsidR="00055211" w:rsidRPr="00055211" w:rsidRDefault="00055211" w:rsidP="00055211">
      <w:pPr>
        <w:pBdr>
          <w:top w:val="single" w:sz="4" w:space="1" w:color="auto"/>
          <w:left w:val="single" w:sz="4" w:space="1" w:color="auto"/>
          <w:bottom w:val="single" w:sz="4" w:space="1" w:color="auto"/>
          <w:right w:val="single" w:sz="4" w:space="1" w:color="auto"/>
        </w:pBdr>
        <w:spacing w:line="240" w:lineRule="auto"/>
        <w:rPr>
          <w:rFonts w:ascii="Courier New" w:hAnsi="Courier New" w:cs="Courier New"/>
          <w:b/>
          <w:color w:val="76923C" w:themeColor="accent3" w:themeShade="BF"/>
          <w:sz w:val="18"/>
        </w:rPr>
      </w:pPr>
      <w:r w:rsidRPr="00055211">
        <w:rPr>
          <w:rFonts w:ascii="Courier New" w:hAnsi="Courier New" w:cs="Courier New"/>
          <w:b/>
          <w:color w:val="76923C" w:themeColor="accent3" w:themeShade="BF"/>
          <w:sz w:val="18"/>
        </w:rPr>
        <w:t>//------------------------------------------------------------------//</w:t>
      </w:r>
    </w:p>
    <w:p w:rsidR="00055211" w:rsidRPr="00055211" w:rsidRDefault="00055211" w:rsidP="00055211">
      <w:pPr>
        <w:rPr>
          <w:rFonts w:asciiTheme="majorHAnsi" w:hAnsiTheme="majorHAnsi" w:cstheme="minorBidi"/>
          <w:b/>
        </w:rPr>
      </w:pPr>
    </w:p>
    <w:p w:rsidR="00055211" w:rsidRPr="00055211" w:rsidRDefault="00055211" w:rsidP="00055211">
      <w:pPr>
        <w:spacing w:after="200"/>
        <w:rPr>
          <w:rFonts w:asciiTheme="majorHAnsi" w:hAnsiTheme="majorHAnsi" w:cstheme="minorBidi"/>
          <w:b/>
        </w:rPr>
      </w:pPr>
      <w:r w:rsidRPr="00055211">
        <w:rPr>
          <w:rFonts w:asciiTheme="majorHAnsi" w:hAnsiTheme="majorHAnsi" w:cstheme="minorBidi"/>
          <w:b/>
        </w:rPr>
        <w:br w:type="page"/>
      </w:r>
    </w:p>
    <w:p w:rsidR="00055211" w:rsidRPr="00055211" w:rsidRDefault="00055211" w:rsidP="00055211">
      <w:pPr>
        <w:rPr>
          <w:rFonts w:asciiTheme="majorHAnsi" w:hAnsiTheme="majorHAnsi" w:cstheme="minorBidi"/>
          <w:b/>
        </w:rPr>
      </w:pPr>
      <w:r w:rsidRPr="00055211">
        <w:rPr>
          <w:rFonts w:asciiTheme="majorHAnsi" w:hAnsiTheme="majorHAnsi" w:cstheme="minorBidi"/>
          <w:b/>
        </w:rPr>
        <w:lastRenderedPageBreak/>
        <w:t>“Pong” Simulation</w:t>
      </w:r>
    </w:p>
    <w:p w:rsidR="00055211" w:rsidRPr="00055211" w:rsidRDefault="00055211" w:rsidP="00055211">
      <w:pPr>
        <w:rPr>
          <w:rFonts w:asciiTheme="majorHAnsi" w:hAnsiTheme="majorHAnsi" w:cstheme="minorBidi"/>
          <w:b/>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#platform "uVGA-II_GFX2"</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4DGL Simple Pong Demo */</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#inherit "4DGL_16bitColours.fnc"</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#CONST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TRIANGLE    3</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RECTANGLE   4</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PENTAGON    5</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HEXAGON     6</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LEFTCOLOR   0xF800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RIGHTCOLOR  0xF800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TOPCOLOR    DARKGREEN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BOTTOMCOLOR DARKGREEN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#END</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#constant WALL     20   </w:t>
      </w:r>
      <w:r w:rsidRPr="00055211">
        <w:rPr>
          <w:rFonts w:ascii="Courier New" w:hAnsi="Courier New" w:cs="Courier New"/>
          <w:color w:val="76923C" w:themeColor="accent3" w:themeShade="BF"/>
          <w:sz w:val="18"/>
        </w:rPr>
        <w:t>// outer wall thickness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#CONST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LEFTHIT     WALL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RIGHTHIT    640-WALL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TOPHIT      WALL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BOTTOMHIT   480-WALL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#END</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constants for the viewport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#CONST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windowXpos   WALL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windowYpos   WALL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windowWidth  640-WALL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windowHeight 480-WALL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#END</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constant object definitions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#constant ERASEBALL     $ball_x, ball_y, 3, BLACK</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#constant DRAWBALL      $ball_x, ball_y, 3, ball_color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#constant LEFTWALL      $0, 0, WALL , 480, LEFTCOLOR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#constant RIGHTWALL     $640-WALL , 0, 640, 480, RIGHTCOLOR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#constant TOPWALL       $0, 0, 640-WALL, WALL , TOPCOLOR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#constant BOTTOMWALL    $gfx_Rectangle(0, 480-WALL, 640, 480, BOTTOMCOLOR)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ball_x, ball_y, ball_r, ball_color, ball_type;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ard_input := 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XSPEED, YSPEED;</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Set the color, width, and height of paddles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lpaddle_color := WHITE;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rpaddle_color := DARKGREEN;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lpaddle_width := 10;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lpaddle_height := 60;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rpaddle_width := 15;</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rpaddle_height := 60;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Set starting positions of paddles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lastRenderedPageBreak/>
        <w:t>var lpaddle_x1 := 30;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lpaddle_y1 := 180;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rpaddle_x1 := 600;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rpaddle_y1 := 430;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initialize the other coordinates for starting positions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lpaddle_x2 := lpaddle_x1 + lpaddle_width;</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lpaddle_y2 := lpaddle_y1 + lpaddle_height;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rpaddle_x2 := rpaddle_x1 + rpaddle_width;</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rpaddle_y2 := rpaddle_y1 + rpaddle_height;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xdir, ydir, loops, angle, lscore, rscore, games;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targetX, targetY;</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var Xcoords[6], Ycoords[6];</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func resetGame()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ball_type := 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angle := 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lscore := 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rscore := 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games++;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SEED(sys_T());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ball_type := ABS(RAND()%10);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splash();</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resetBall();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drawWalls();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endfunc</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func resetBall()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loops := 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angle := 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ball_color := WHITE;                    </w:t>
      </w:r>
      <w:r w:rsidRPr="00055211">
        <w:rPr>
          <w:rFonts w:ascii="Courier New" w:hAnsi="Courier New" w:cs="Courier New"/>
          <w:color w:val="76923C" w:themeColor="accent3" w:themeShade="BF"/>
          <w:sz w:val="18"/>
        </w:rPr>
        <w:t>// initial ball 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sz w:val="18"/>
        </w:rPr>
        <w:t xml:space="preserve">    xdir := 1; ydir := 1;                   </w:t>
      </w:r>
      <w:r w:rsidRPr="00055211">
        <w:rPr>
          <w:rFonts w:ascii="Courier New" w:hAnsi="Courier New" w:cs="Courier New"/>
          <w:color w:val="76923C" w:themeColor="accent3" w:themeShade="BF"/>
          <w:sz w:val="18"/>
        </w:rPr>
        <w:t>// initial ball direction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sz w:val="18"/>
        </w:rPr>
        <w:t xml:space="preserve">    ball_x := 320; ball_y := 240;           </w:t>
      </w:r>
      <w:r w:rsidRPr="00055211">
        <w:rPr>
          <w:rFonts w:ascii="Courier New" w:hAnsi="Courier New" w:cs="Courier New"/>
          <w:color w:val="76923C" w:themeColor="accent3" w:themeShade="BF"/>
          <w:sz w:val="18"/>
        </w:rPr>
        <w:t>// initial ball position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XSPEED := ABS(RAND()%100)/10;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YSPEED := ABS(RAND()%100)/10;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if(XSPEED &lt; 3)</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XSPEED := 3;</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if(YSPEED &lt; 3)</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YSPEED := 3;</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endfunc</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func Score()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var n, x, y, 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gfx_ClipWindow(ball_x-20, ball_y-20, ball_x+20, ball_y+20);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gfx_Set(CLIPPING, ON);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 := sys_T();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 a really cheap looking explosion of dots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n := -1000;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SEED(r);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lastRenderedPageBreak/>
        <w:t xml:space="preserve">    while (n++&lt;1000)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x := ABS(RAND()%ball_x) + ball_x;</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y := ABS(RAND()%ball_y) + ball_y;</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gfx_PutPixel(x , y , RAND());</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wend</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 undraw the dots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n := -1000;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SEED(r);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while (n++&lt;1000)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x := ABS(RAND()%ball_x) + ball_x;</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y := ABS(RAND()%ball_y) + ball_y;</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RAND();</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gfx_PutPixel(x , y , 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wend</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gfx_Set(CLIPPING, OFF);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drawWalls();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gfx_ClipWindow(windowXpos, windowYpos, windowWidth, windowHeight);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endfunc</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func drawWalls()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gfx_Set(PEN_SIZE, SOLID);</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sz w:val="18"/>
        </w:rPr>
        <w:t xml:space="preserve">    gfx_Rectangle(TOPWALL);     </w:t>
      </w:r>
      <w:r w:rsidRPr="00055211">
        <w:rPr>
          <w:rFonts w:ascii="Courier New" w:hAnsi="Courier New" w:cs="Courier New"/>
          <w:color w:val="76923C" w:themeColor="accent3" w:themeShade="BF"/>
          <w:sz w:val="18"/>
        </w:rPr>
        <w:t>// Draw Top Wall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sz w:val="18"/>
        </w:rPr>
        <w:t xml:space="preserve">    BOTTOMWALL;                 </w:t>
      </w:r>
      <w:r w:rsidRPr="00055211">
        <w:rPr>
          <w:rFonts w:ascii="Courier New" w:hAnsi="Courier New" w:cs="Courier New"/>
          <w:color w:val="76923C" w:themeColor="accent3" w:themeShade="BF"/>
          <w:sz w:val="18"/>
        </w:rPr>
        <w:t>// Draw Bottom Wall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sz w:val="18"/>
        </w:rPr>
        <w:t xml:space="preserve">    gfx_Rectangle(LEFTWALL);    </w:t>
      </w:r>
      <w:r w:rsidRPr="00055211">
        <w:rPr>
          <w:rFonts w:ascii="Courier New" w:hAnsi="Courier New" w:cs="Courier New"/>
          <w:color w:val="76923C" w:themeColor="accent3" w:themeShade="BF"/>
          <w:sz w:val="18"/>
        </w:rPr>
        <w:t>// Draw Left Wall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sz w:val="18"/>
        </w:rPr>
        <w:t xml:space="preserve">    gfx_Rectangle(RIGHTWALL);   </w:t>
      </w:r>
      <w:r w:rsidRPr="00055211">
        <w:rPr>
          <w:rFonts w:ascii="Courier New" w:hAnsi="Courier New" w:cs="Courier New"/>
          <w:color w:val="76923C" w:themeColor="accent3" w:themeShade="BF"/>
          <w:sz w:val="18"/>
        </w:rPr>
        <w:t>// Draw Right Wall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endfunc</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func drawPaddle(var pad_x1, var pad_y1, var pad_x2, var pad_y2, var pad_color)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gfx_Set(PEN_SIZE, SOLID);</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gfx_Rectangle(pad_x1, pad_y1, pad_x2, pad_y2, pad_color);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endfunc</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func splash()</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gfx_Set(CLIPPING, OFF);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gfx_Set(PEN_SIZE, SOLID);       </w:t>
      </w:r>
      <w:r w:rsidRPr="00055211">
        <w:rPr>
          <w:rFonts w:ascii="Courier New" w:hAnsi="Courier New" w:cs="Courier New"/>
          <w:color w:val="76923C" w:themeColor="accent3" w:themeShade="BF"/>
          <w:sz w:val="18"/>
        </w:rPr>
        <w:t>// clear the window</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gfx_Rectangle(0, 0, 640, 480, BLACK);</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var i := 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if(games%2)</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sz w:val="18"/>
        </w:rPr>
        <w:t xml:space="preserve">        repeat          </w:t>
      </w:r>
      <w:r w:rsidRPr="00055211">
        <w:rPr>
          <w:rFonts w:ascii="Courier New" w:hAnsi="Courier New" w:cs="Courier New"/>
          <w:color w:val="76923C" w:themeColor="accent3" w:themeShade="BF"/>
          <w:sz w:val="18"/>
        </w:rPr>
        <w:t>// display MITLL logo for a few seconds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while(!media_Init());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media_SetSector(0x0000,0x0000);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media_Image(0,208);</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until(i&gt;30);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else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sz w:val="18"/>
        </w:rPr>
        <w:t xml:space="preserve">        repeat          </w:t>
      </w:r>
      <w:r w:rsidRPr="00055211">
        <w:rPr>
          <w:rFonts w:ascii="Courier New" w:hAnsi="Courier New" w:cs="Courier New"/>
          <w:color w:val="76923C" w:themeColor="accent3" w:themeShade="BF"/>
          <w:sz w:val="18"/>
        </w:rPr>
        <w:t>// display MSU logo for a few seconds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while(!media_Init());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media_SetSector(0x0000,0x00A1);</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media_Image(50,0);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until(i&gt;30);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sz w:val="18"/>
        </w:rPr>
        <w:t xml:space="preserve">    gfx_Set(PEN_SIZE, SOLID);       </w:t>
      </w:r>
      <w:r w:rsidRPr="00055211">
        <w:rPr>
          <w:rFonts w:ascii="Courier New" w:hAnsi="Courier New" w:cs="Courier New"/>
          <w:color w:val="76923C" w:themeColor="accent3" w:themeShade="BF"/>
          <w:sz w:val="18"/>
        </w:rPr>
        <w:t>// clear the window</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lastRenderedPageBreak/>
        <w:t xml:space="preserve">    gfx_Rectangle(0, 0, 640, 480, BLACK);</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endfunc</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func collision()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if(ball_x &lt;= LEFTHIT)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ball_x := LEFTHIT;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ball_color := LEFTCOLOR;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xdir := -xdir;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rscore++;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Score();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resetBall();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if(ball_x &gt;= RIGHTHIT)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ball_x := RIGHTHIT;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ball_color := RIGHTCOLOR;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xdir := -xdir;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lscore++;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Score();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resetBall();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 (ball_y &lt;= TOPHIT)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ball_y := TOPHIT;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ball_color := TOPCOLOR;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ydir := -ydir;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if(ball_y &gt;= BOTTOMHIT)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ball_y := BOTTOMHIT;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ball_color := BOTTOMCOLOR;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ydir := -ydir;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endfunc</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func padCollision()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left paddle collision detection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if(ball_y &gt;= lpaddle_y1)</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if(ball_y &lt;= lpaddle_y2)</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if(ball_x &lt;= lpaddle_x2)</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ball_x := lpaddle_x2;</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ball_color := lpaddle_color;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xdir := -xdir;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right paddle collision detection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if(ball_y &gt;= rpaddle_y1)</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if(ball_y &lt;= rpaddle_y2)</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if(ball_x &gt;= rpaddle_x1)</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ball_x := rpaddle_x1;</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ball_color := rpaddle_color;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xdir := -xdir;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lastRenderedPageBreak/>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endfunc</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Displays various counters, score, debug information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func UpdateCounter()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//gfx_Set(CLIPPING, OFF); // turn off the clipping</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gfx_MoveTo(100, 100);     </w:t>
      </w:r>
      <w:r w:rsidRPr="00055211">
        <w:rPr>
          <w:rFonts w:ascii="Courier New" w:hAnsi="Courier New" w:cs="Courier New"/>
          <w:color w:val="76923C" w:themeColor="accent3" w:themeShade="BF"/>
          <w:sz w:val="18"/>
        </w:rPr>
        <w:t>// move graphics cursor to message area</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txt_Set(TEXT_COLOUR, BLUE);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txt_Set(TEXT_OPACITY, OPAQUE); </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 we want solid text so it erases old text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txt_Set(TEXT_BOLD, OFF);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txt_Set(TEXT_WIDTH, 1);</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txt_Set(TEXT_HEIGHT, 1);</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to(GFX); putstr("FRAMES: ");</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to(GFX); putnum(DEC5, loops);  </w:t>
      </w:r>
      <w:r w:rsidRPr="00055211">
        <w:rPr>
          <w:rFonts w:ascii="Courier New" w:hAnsi="Courier New" w:cs="Courier New"/>
          <w:color w:val="76923C" w:themeColor="accent3" w:themeShade="BF"/>
          <w:sz w:val="18"/>
        </w:rPr>
        <w:t>// print and update the loop count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gfx_MoveTo(100, 160);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txt_Set(TEXT_COLOUR, RED);</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to(GFX); putstr("ball_type: ");</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to(GFX); putnum(DEC3, ball_type);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//to(GFX); putstr("ard_input: ");</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//to(GFX); putnum(DEC3, ard_input);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 update scores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gfx_MoveTo(50, 350);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txt_Set(TEXT_COLOUR, lpaddle_color);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txt_Set(TEXT_OPACITY, OPAQUE);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txt_Set(TEXT_BOLD, ON);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txt_Set(TEXT_WIDTH, 4);</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txt_Set(TEXT_HEIGHT, 4);</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to(GFX); putnum(DEC3, lscore);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gfx_MoveTo(480, 350);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txt_Set(TEXT_COLOUR, rpaddle_color);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to(GFX); putnum(DEC3, rscore);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txt_Set(TEXT_BOLD, OFF);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txt_Set(TEXT_WIDTH, 1);</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txt_Set(TEXT_HEIGHT, 1);</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endfunc</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Builds a polygon with a number of sides determined by var "sides" around the current origin. The distance from the origin to the equidistent vertices from origin determined by var "distance". var "angle" is the starting angle for the first virtices. Draws the polygon in color var "colr" NB make sure the array is big enough for the required number of sides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func MakePolygon(var angle2, var sides, var distance, var colr)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var index, step;</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index := 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sz w:val="18"/>
        </w:rPr>
        <w:t xml:space="preserve">    step := 360/sides;            </w:t>
      </w:r>
      <w:r w:rsidRPr="00055211">
        <w:rPr>
          <w:rFonts w:ascii="Courier New" w:hAnsi="Courier New" w:cs="Courier New"/>
          <w:color w:val="76923C" w:themeColor="accent3" w:themeShade="BF"/>
          <w:sz w:val="18"/>
        </w:rPr>
        <w:t>// work out the step size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while (sides &lt; 360)           </w:t>
      </w:r>
      <w:r w:rsidRPr="00055211">
        <w:rPr>
          <w:rFonts w:ascii="Courier New" w:hAnsi="Courier New" w:cs="Courier New"/>
          <w:color w:val="76923C" w:themeColor="accent3" w:themeShade="BF"/>
          <w:sz w:val="18"/>
        </w:rPr>
        <w:t>// until we do a complete polygon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gfx_Orbit(angle2, distance);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lastRenderedPageBreak/>
        <w:t xml:space="preserve">        Xcoords[index] := targetX; </w:t>
      </w:r>
      <w:r w:rsidRPr="00055211">
        <w:rPr>
          <w:rFonts w:ascii="Courier New" w:hAnsi="Courier New" w:cs="Courier New"/>
          <w:color w:val="76923C" w:themeColor="accent3" w:themeShade="BF"/>
          <w:sz w:val="18"/>
        </w:rPr>
        <w:t>// build a polygon in the matrix</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Ycoords[index] := targetY;</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index++;</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angle2 := angle2 + step;</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sides := sides + step;</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wend</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gfx_Polygon(index, Xcoords, Ycoords, colr);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endfunc</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color w:val="76923C" w:themeColor="accent3" w:themeShade="BF"/>
          <w:sz w:val="18"/>
        </w:rPr>
        <w: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func main()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SEED(sys_T());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bus_Set(1);</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gfx_OrbitInit(&amp;targetX, &amp;targetY);</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splash();</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loops := 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 preset the clipping area, activated later...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gfx_ClipWindow(windowXpos, windowYpos, windowWidth, windowHeight);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gfx_Cls();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 draw initial objects and init score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drawWalls();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resetBall();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lscore := 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rscore := 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repeat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sz w:val="18"/>
        </w:rPr>
        <w:t xml:space="preserve">        pause(12);                 </w:t>
      </w:r>
      <w:r w:rsidRPr="00055211">
        <w:rPr>
          <w:rFonts w:ascii="Courier New" w:hAnsi="Courier New" w:cs="Courier New"/>
          <w:color w:val="76923C" w:themeColor="accent3" w:themeShade="BF"/>
          <w:sz w:val="18"/>
        </w:rPr>
        <w:t>// there is no vsync control, pause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ard_input := bus_Read();</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UpdateCounter();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++loops;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if((lscore || rscore) &gt;= 1)</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resetGame();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sz w:val="18"/>
        </w:rPr>
        <w:t xml:space="preserve">        </w:t>
      </w:r>
      <w:r w:rsidRPr="00055211">
        <w:rPr>
          <w:rFonts w:ascii="Courier New" w:hAnsi="Courier New" w:cs="Courier New"/>
          <w:color w:val="76923C" w:themeColor="accent3" w:themeShade="BF"/>
          <w:sz w:val="18"/>
        </w:rPr>
        <w:t>// undraw ball and paddles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gfx_Set(CLIPPING, ON);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drawPaddle(lpaddle_x1, lpaddle_y1, lpaddle_x2, lpaddle_y2, BLACK);</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drawPaddle(rpaddle_x1, rpaddle_y1, rpaddle_x2, rpaddle_y2, BLACK);</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switch</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case(ball_type == 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gfx_MoveTo(ball_x, ball_y);</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txt_Set(TEXT_COLOUR, BLACK);</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to(GFX); print("ECE TEAM 5"); </w:t>
      </w:r>
      <w:r w:rsidRPr="00055211">
        <w:rPr>
          <w:rFonts w:ascii="Courier New" w:hAnsi="Courier New" w:cs="Courier New"/>
          <w:color w:val="76923C" w:themeColor="accent3" w:themeShade="BF"/>
          <w:sz w:val="18"/>
        </w:rPr>
        <w:t>// erase the text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case(ball_type == 1)</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gfx_MoveTo(ball_x, ball_y); </w:t>
      </w:r>
      <w:r w:rsidRPr="00055211">
        <w:rPr>
          <w:rFonts w:ascii="Courier New" w:hAnsi="Courier New" w:cs="Courier New"/>
          <w:color w:val="76923C" w:themeColor="accent3" w:themeShade="BF"/>
          <w:sz w:val="18"/>
        </w:rPr>
        <w:t>// using the balls origin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MakePolygon(angle, TRIANGLE, 10, BLACK);    </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color w:val="76923C" w:themeColor="accent3" w:themeShade="BF"/>
          <w:sz w:val="18"/>
        </w:rPr>
        <w:t>// undraw old triangle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case(ball_type == 2)</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gfx_MoveTo(ball_x, ball_y); </w:t>
      </w:r>
      <w:r w:rsidRPr="00055211">
        <w:rPr>
          <w:rFonts w:ascii="Courier New" w:hAnsi="Courier New" w:cs="Courier New"/>
          <w:color w:val="76923C" w:themeColor="accent3" w:themeShade="BF"/>
          <w:sz w:val="18"/>
        </w:rPr>
        <w:t>// using the balls origin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MakePolygon(angle, RECTANGLE, 10, BLACK);   </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color w:val="76923C" w:themeColor="accent3" w:themeShade="BF"/>
          <w:sz w:val="18"/>
        </w:rPr>
        <w:t>// undraw old rectangle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case(ball_type == 3)</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gfx_MoveTo(ball_x, ball_y); </w:t>
      </w:r>
      <w:r w:rsidRPr="00055211">
        <w:rPr>
          <w:rFonts w:ascii="Courier New" w:hAnsi="Courier New" w:cs="Courier New"/>
          <w:color w:val="76923C" w:themeColor="accent3" w:themeShade="BF"/>
          <w:sz w:val="18"/>
        </w:rPr>
        <w:t>// using the balls origin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MakePolygon(angle, PENTAGON, 10, BLACK);    </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color w:val="76923C" w:themeColor="accent3" w:themeShade="BF"/>
          <w:sz w:val="18"/>
        </w:rPr>
        <w:t>// undraw old rectangle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case(ball_type == 4)</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gfx_MoveTo(ball_x, ball_y); </w:t>
      </w:r>
      <w:r w:rsidRPr="00055211">
        <w:rPr>
          <w:rFonts w:ascii="Courier New" w:hAnsi="Courier New" w:cs="Courier New"/>
          <w:color w:val="76923C" w:themeColor="accent3" w:themeShade="BF"/>
          <w:sz w:val="18"/>
        </w:rPr>
        <w:t>// using the balls origin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MakePolygon(angle, HEXAGON, 10, BLACK);     </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color w:val="76923C" w:themeColor="accent3" w:themeShade="BF"/>
          <w:sz w:val="18"/>
        </w:rPr>
        <w:t>// undraw old rectangle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//case(ball_type == 5)</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default: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if(ball_type &gt;= 5)</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gfx_Set(PEN_SIZE, SOLID);</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gfx_Circle(ERASEBALL); </w:t>
      </w:r>
      <w:r w:rsidRPr="00055211">
        <w:rPr>
          <w:rFonts w:ascii="Courier New" w:hAnsi="Courier New" w:cs="Courier New"/>
          <w:color w:val="76923C" w:themeColor="accent3" w:themeShade="BF"/>
          <w:sz w:val="18"/>
        </w:rPr>
        <w:t>// erase the ball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sz w:val="18"/>
        </w:rPr>
        <w:t xml:space="preserve">            </w:t>
      </w:r>
      <w:r w:rsidRPr="00055211">
        <w:rPr>
          <w:rFonts w:ascii="Courier New" w:hAnsi="Courier New" w:cs="Courier New"/>
          <w:color w:val="76923C" w:themeColor="accent3" w:themeShade="BF"/>
          <w:sz w:val="18"/>
        </w:rPr>
        <w:t>//default: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endswitch</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sz w:val="18"/>
        </w:rPr>
        <w:t xml:space="preserve">        </w:t>
      </w:r>
      <w:r w:rsidRPr="00055211">
        <w:rPr>
          <w:rFonts w:ascii="Courier New" w:hAnsi="Courier New" w:cs="Courier New"/>
          <w:color w:val="76923C" w:themeColor="accent3" w:themeShade="BF"/>
          <w:sz w:val="18"/>
        </w:rPr>
        <w:t>// move  ball to new position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ball_x := ball_x + xdir * XSPEED;        </w:t>
      </w:r>
      <w:r w:rsidRPr="00055211">
        <w:rPr>
          <w:rFonts w:ascii="Courier New" w:hAnsi="Courier New" w:cs="Courier New"/>
          <w:color w:val="76923C" w:themeColor="accent3" w:themeShade="BF"/>
          <w:sz w:val="18"/>
        </w:rPr>
        <w:t>// move to new X pos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ball_y := ball_y + ydir * YSPEED;        </w:t>
      </w:r>
      <w:r w:rsidRPr="00055211">
        <w:rPr>
          <w:rFonts w:ascii="Courier New" w:hAnsi="Courier New" w:cs="Courier New"/>
          <w:color w:val="76923C" w:themeColor="accent3" w:themeShade="BF"/>
          <w:sz w:val="18"/>
        </w:rPr>
        <w:t>// move to new Y pos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collision();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padCollision();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angle := angle + 10; </w:t>
      </w:r>
      <w:r w:rsidRPr="00055211">
        <w:rPr>
          <w:rFonts w:ascii="Courier New" w:hAnsi="Courier New" w:cs="Courier New"/>
          <w:color w:val="76923C" w:themeColor="accent3" w:themeShade="BF"/>
          <w:sz w:val="18"/>
        </w:rPr>
        <w:t>// step to new angle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 move paddles to new positions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 left paddle AI is random</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lpaddle_y1 := lpaddle_y1 - (RAND()%40);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lpaddle_x2 := lpaddle_x1 + lpaddle_width;</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lpaddle_y2 := lpaddle_y1 + lpaddle_height;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 get new position from arduino</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lpaddle_y1 := 2*ard_input;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lpaddle_x2 := lpaddle_x1 + lpaddle_width;</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lpaddle_y2 := lpaddle_y1 + lpaddle_height;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if(lpaddle_y1 &lt;= TOPHIT)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lpaddle_y1 := TOPHIT;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lpaddle_y2 := TOPHIT + lpaddle_height;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if(lpaddle_y2 &gt;= BOTTOMHIT)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lpaddle_y2 := BOTTOMHIT;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lpaddle_y1 := BOTTOMHIT - lpaddle_height;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 right paddle AI ALWAYS WINS!!!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rpaddle_y1 := ball_y - rpaddle_height/2;</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rpaddle_x2 := rpaddle_x1 + rpaddle_width;</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rpaddle_y2 := rpaddle_y1 + rpaddle_height;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if(rpaddle_y1 &lt;= TOPHIT)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rpaddle_y1 := TOPHIT;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lastRenderedPageBreak/>
        <w:t xml:space="preserve">            rpaddle_y2 := TOPHIT + rpaddle_height;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if(rpaddle_y2 &gt;= BOTTOMHIT)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rpaddle_y2 := BOTTOMHIT;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rpaddle_y1 := BOTTOMHIT - rpaddle_height;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 redraw ball and paddles</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switch</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case(ball_type == 0)</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gfx_MoveTo(ball_x, ball_y);</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txt_Set(TEXT_COLOUR, ball_color);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sz w:val="18"/>
        </w:rPr>
        <w:t xml:space="preserve">                to(GFX); print("ECE TEAM 5");     </w:t>
      </w:r>
      <w:r w:rsidRPr="00055211">
        <w:rPr>
          <w:rFonts w:ascii="Courier New" w:hAnsi="Courier New" w:cs="Courier New"/>
          <w:color w:val="76923C" w:themeColor="accent3" w:themeShade="BF"/>
          <w:sz w:val="18"/>
        </w:rPr>
        <w:t>// draw the text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case(ball_type == 1)</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gfx_MoveTo(ball_x, ball_y);  </w:t>
      </w:r>
      <w:r w:rsidRPr="00055211">
        <w:rPr>
          <w:rFonts w:ascii="Courier New" w:hAnsi="Courier New" w:cs="Courier New"/>
          <w:color w:val="76923C" w:themeColor="accent3" w:themeShade="BF"/>
          <w:sz w:val="18"/>
        </w:rPr>
        <w:t>// using the balls origin</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MakePolygon(angle, TRIANGLE, 10, ball_color);   </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color w:val="76923C" w:themeColor="accent3" w:themeShade="BF"/>
          <w:sz w:val="18"/>
        </w:rPr>
        <w:tab/>
        <w:t>// draw triangle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case(ball_type == 2)</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gfx_MoveTo(ball_x, ball_y);</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MakePolygon(angle, RECTANGLE, 10, ball_color);  </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color w:val="76923C" w:themeColor="accent3" w:themeShade="BF"/>
          <w:sz w:val="18"/>
        </w:rPr>
        <w:t>// draw rectangle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case(ball_type == 3)</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gfx_MoveTo(ball_x, ball_y);</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MakePolygon(angle, PENTAGON, 10, ball_color);   </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color w:val="76923C" w:themeColor="accent3" w:themeShade="BF"/>
          <w:sz w:val="18"/>
        </w:rPr>
        <w:t>// draw rectangle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case(ball_type == 4)</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gfx_MoveTo(ball_x, ball_y);</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MakePolygon(angle, HEXAGON, 10, ball_color);    </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sz w:val="18"/>
        </w:rPr>
        <w:tab/>
        <w:t>// draw rectangle</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//case(ball_type == 5)</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default: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if(ball_type &gt;= 5)</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gfx_Set(PEN_SIZE, SOLID);</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gfx_Circle(DRAWBALL);                       </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sz w:val="18"/>
        </w:rPr>
        <w:tab/>
      </w:r>
      <w:r w:rsidRPr="00055211">
        <w:rPr>
          <w:rFonts w:ascii="Courier New" w:hAnsi="Courier New" w:cs="Courier New"/>
          <w:color w:val="76923C" w:themeColor="accent3" w:themeShade="BF"/>
          <w:sz w:val="18"/>
        </w:rPr>
        <w:t>// draw the ball</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endif</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//default: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endswitch</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drawPaddle(lpaddle_x1, lpaddle_y1, lpaddle_x2, lpaddle_y2, lpaddle_color);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 xml:space="preserve">        //drawPaddle(rpaddle_x1, rpaddle_y1, rpaddle_x2, rpaddle_y2, rpaddle_color);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while(!media_Init());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media_SetSector(0x0000,0x0494);</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media_Image(rpaddle_x1, rpaddle_y1);</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 xml:space="preserve">    forever</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sz w:val="18"/>
        </w:rPr>
      </w:pPr>
      <w:r w:rsidRPr="00055211">
        <w:rPr>
          <w:rFonts w:ascii="Courier New" w:hAnsi="Courier New" w:cs="Courier New"/>
          <w:sz w:val="18"/>
        </w:rPr>
        <w:t>endfunc</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Courier New" w:hAnsi="Courier New" w:cs="Courier New"/>
          <w:color w:val="76923C" w:themeColor="accent3" w:themeShade="BF"/>
          <w:sz w:val="18"/>
        </w:rPr>
      </w:pPr>
      <w:r w:rsidRPr="00055211">
        <w:rPr>
          <w:rFonts w:ascii="Courier New" w:hAnsi="Courier New" w:cs="Courier New"/>
          <w:color w:val="76923C" w:themeColor="accent3" w:themeShade="BF"/>
          <w:sz w:val="18"/>
        </w:rPr>
        <w:t>//------------------------------------------------------------------//</w:t>
      </w:r>
    </w:p>
    <w:p w:rsidR="00055211" w:rsidRPr="00055211" w:rsidRDefault="00055211" w:rsidP="00827FED">
      <w:pPr>
        <w:pBdr>
          <w:top w:val="single" w:sz="4" w:space="1" w:color="auto"/>
          <w:left w:val="single" w:sz="4" w:space="1" w:color="auto"/>
          <w:bottom w:val="single" w:sz="4" w:space="1" w:color="auto"/>
          <w:right w:val="single" w:sz="4" w:space="1" w:color="auto"/>
        </w:pBdr>
        <w:rPr>
          <w:rFonts w:asciiTheme="majorHAnsi" w:hAnsiTheme="majorHAnsi" w:cstheme="minorBidi"/>
          <w:b/>
          <w:color w:val="76923C" w:themeColor="accent3" w:themeShade="BF"/>
        </w:rPr>
      </w:pPr>
    </w:p>
    <w:p w:rsidR="00FD7998" w:rsidRPr="00105D57" w:rsidRDefault="00FD7998" w:rsidP="00055211">
      <w:pPr>
        <w:rPr>
          <w:rFonts w:ascii="Book Antiqua" w:hAnsi="Book Antiqua"/>
          <w:noProof/>
        </w:rPr>
      </w:pPr>
    </w:p>
    <w:sectPr w:rsidR="00FD7998" w:rsidRPr="00105D57" w:rsidSect="00255C2A">
      <w:pgSz w:w="12240" w:h="15840" w:code="1"/>
      <w:pgMar w:top="1440" w:right="1440" w:bottom="1440" w:left="1440" w:header="720" w:footer="720" w:gutter="0"/>
      <w:cols w:space="111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35B" w:rsidRDefault="007D035B" w:rsidP="00891F85">
      <w:pPr>
        <w:spacing w:line="240" w:lineRule="auto"/>
      </w:pPr>
      <w:r>
        <w:separator/>
      </w:r>
    </w:p>
  </w:endnote>
  <w:endnote w:type="continuationSeparator" w:id="0">
    <w:p w:rsidR="007D035B" w:rsidRDefault="007D035B" w:rsidP="00891F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6573835"/>
      <w:docPartObj>
        <w:docPartGallery w:val="Page Numbers (Bottom of Page)"/>
        <w:docPartUnique/>
      </w:docPartObj>
    </w:sdtPr>
    <w:sdtEndPr/>
    <w:sdtContent>
      <w:p w:rsidR="00822C24" w:rsidRDefault="00822C24">
        <w:pPr>
          <w:pStyle w:val="Footer"/>
          <w:jc w:val="right"/>
        </w:pPr>
        <w:r>
          <w:t xml:space="preserve">Page | </w:t>
        </w:r>
        <w:r w:rsidR="003043F3">
          <w:fldChar w:fldCharType="begin"/>
        </w:r>
        <w:r w:rsidR="003043F3">
          <w:instrText xml:space="preserve"> PAGE   \* MERGEFORMAT </w:instrText>
        </w:r>
        <w:r w:rsidR="003043F3">
          <w:fldChar w:fldCharType="separate"/>
        </w:r>
        <w:r w:rsidR="003043F3">
          <w:rPr>
            <w:noProof/>
          </w:rPr>
          <w:t>52</w:t>
        </w:r>
        <w:r w:rsidR="003043F3">
          <w:rPr>
            <w:noProof/>
          </w:rPr>
          <w:fldChar w:fldCharType="end"/>
        </w:r>
        <w:r>
          <w:t xml:space="preserve"> </w:t>
        </w:r>
      </w:p>
    </w:sdtContent>
  </w:sdt>
  <w:p w:rsidR="00822C24" w:rsidRDefault="00822C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6795012"/>
      <w:docPartObj>
        <w:docPartGallery w:val="Page Numbers (Bottom of Page)"/>
        <w:docPartUnique/>
      </w:docPartObj>
    </w:sdtPr>
    <w:sdtEndPr/>
    <w:sdtContent>
      <w:p w:rsidR="00822C24" w:rsidRDefault="00822C24">
        <w:pPr>
          <w:pStyle w:val="Footer"/>
          <w:jc w:val="right"/>
        </w:pPr>
        <w:r>
          <w:t xml:space="preserve">Page | </w:t>
        </w:r>
        <w:r w:rsidR="003043F3">
          <w:fldChar w:fldCharType="begin"/>
        </w:r>
        <w:r w:rsidR="003043F3">
          <w:instrText xml:space="preserve"> PAGE   \* MERGEFORMAT </w:instrText>
        </w:r>
        <w:r w:rsidR="003043F3">
          <w:fldChar w:fldCharType="separate"/>
        </w:r>
        <w:r w:rsidR="003043F3">
          <w:rPr>
            <w:noProof/>
          </w:rPr>
          <w:t>29</w:t>
        </w:r>
        <w:r w:rsidR="003043F3">
          <w:rPr>
            <w:noProof/>
          </w:rPr>
          <w:fldChar w:fldCharType="end"/>
        </w:r>
        <w:r>
          <w:t xml:space="preserve"> </w:t>
        </w:r>
      </w:p>
    </w:sdtContent>
  </w:sdt>
  <w:p w:rsidR="00822C24" w:rsidRDefault="00822C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35B" w:rsidRDefault="007D035B" w:rsidP="00891F85">
      <w:pPr>
        <w:spacing w:line="240" w:lineRule="auto"/>
      </w:pPr>
      <w:r>
        <w:separator/>
      </w:r>
    </w:p>
  </w:footnote>
  <w:footnote w:type="continuationSeparator" w:id="0">
    <w:p w:rsidR="007D035B" w:rsidRDefault="007D035B" w:rsidP="00891F8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C24" w:rsidRPr="00727F84" w:rsidRDefault="00822C24" w:rsidP="00727F84">
    <w:pPr>
      <w:pStyle w:val="Header"/>
      <w:jc w:val="center"/>
      <w:rPr>
        <w:rFonts w:ascii="Book Antiqua" w:hAnsi="Book Antiqua"/>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2"/>
  </w:compat>
  <w:rsids>
    <w:rsidRoot w:val="00F9194D"/>
    <w:rsid w:val="00024CA9"/>
    <w:rsid w:val="00036E6A"/>
    <w:rsid w:val="000459DC"/>
    <w:rsid w:val="00055211"/>
    <w:rsid w:val="00061068"/>
    <w:rsid w:val="00065F18"/>
    <w:rsid w:val="000721B2"/>
    <w:rsid w:val="00092457"/>
    <w:rsid w:val="00095C4E"/>
    <w:rsid w:val="00097DCE"/>
    <w:rsid w:val="000B7C37"/>
    <w:rsid w:val="000E190A"/>
    <w:rsid w:val="000F4DC6"/>
    <w:rsid w:val="001023D5"/>
    <w:rsid w:val="00105D57"/>
    <w:rsid w:val="00114802"/>
    <w:rsid w:val="00125515"/>
    <w:rsid w:val="0013560A"/>
    <w:rsid w:val="0014305C"/>
    <w:rsid w:val="001542B8"/>
    <w:rsid w:val="00157C23"/>
    <w:rsid w:val="0019047B"/>
    <w:rsid w:val="001915CA"/>
    <w:rsid w:val="00192BF0"/>
    <w:rsid w:val="001A0BBB"/>
    <w:rsid w:val="001A6AF8"/>
    <w:rsid w:val="001B66B3"/>
    <w:rsid w:val="001E4F34"/>
    <w:rsid w:val="00212595"/>
    <w:rsid w:val="002208C9"/>
    <w:rsid w:val="0023300E"/>
    <w:rsid w:val="0024308F"/>
    <w:rsid w:val="00247B3D"/>
    <w:rsid w:val="00255C2A"/>
    <w:rsid w:val="00256BAF"/>
    <w:rsid w:val="00263AB4"/>
    <w:rsid w:val="00266553"/>
    <w:rsid w:val="0027217B"/>
    <w:rsid w:val="00274994"/>
    <w:rsid w:val="00275D26"/>
    <w:rsid w:val="00292A29"/>
    <w:rsid w:val="002973C7"/>
    <w:rsid w:val="002B2104"/>
    <w:rsid w:val="002B72AF"/>
    <w:rsid w:val="002C0CDC"/>
    <w:rsid w:val="002D2311"/>
    <w:rsid w:val="002F2D38"/>
    <w:rsid w:val="003043F3"/>
    <w:rsid w:val="00307259"/>
    <w:rsid w:val="003176F4"/>
    <w:rsid w:val="00317D94"/>
    <w:rsid w:val="00324429"/>
    <w:rsid w:val="00346B65"/>
    <w:rsid w:val="00350888"/>
    <w:rsid w:val="003706EA"/>
    <w:rsid w:val="00384082"/>
    <w:rsid w:val="00393384"/>
    <w:rsid w:val="003A3ACC"/>
    <w:rsid w:val="003B0C6E"/>
    <w:rsid w:val="003B19FA"/>
    <w:rsid w:val="003C12AB"/>
    <w:rsid w:val="003C5C38"/>
    <w:rsid w:val="004052D3"/>
    <w:rsid w:val="004202A9"/>
    <w:rsid w:val="004262CF"/>
    <w:rsid w:val="00435733"/>
    <w:rsid w:val="004421D0"/>
    <w:rsid w:val="00445130"/>
    <w:rsid w:val="00494BF0"/>
    <w:rsid w:val="004E1670"/>
    <w:rsid w:val="004E60FD"/>
    <w:rsid w:val="00514D08"/>
    <w:rsid w:val="00526F5E"/>
    <w:rsid w:val="00546A81"/>
    <w:rsid w:val="00571A17"/>
    <w:rsid w:val="00572DA5"/>
    <w:rsid w:val="00574498"/>
    <w:rsid w:val="00587FFE"/>
    <w:rsid w:val="005925F5"/>
    <w:rsid w:val="005A01F0"/>
    <w:rsid w:val="005D03A4"/>
    <w:rsid w:val="005E06E7"/>
    <w:rsid w:val="005E5BD2"/>
    <w:rsid w:val="005F1F1B"/>
    <w:rsid w:val="005F2B82"/>
    <w:rsid w:val="005F5EC8"/>
    <w:rsid w:val="00603BF4"/>
    <w:rsid w:val="00623FE5"/>
    <w:rsid w:val="00634556"/>
    <w:rsid w:val="006404A3"/>
    <w:rsid w:val="00642AE2"/>
    <w:rsid w:val="00665920"/>
    <w:rsid w:val="0067456C"/>
    <w:rsid w:val="006831D1"/>
    <w:rsid w:val="00683A0B"/>
    <w:rsid w:val="006A7334"/>
    <w:rsid w:val="006A7E89"/>
    <w:rsid w:val="006C2C27"/>
    <w:rsid w:val="006D060A"/>
    <w:rsid w:val="006D0F2E"/>
    <w:rsid w:val="006D4ADD"/>
    <w:rsid w:val="006D5DBE"/>
    <w:rsid w:val="006F6440"/>
    <w:rsid w:val="007112EA"/>
    <w:rsid w:val="007129A6"/>
    <w:rsid w:val="007244EA"/>
    <w:rsid w:val="00727F84"/>
    <w:rsid w:val="00731CC2"/>
    <w:rsid w:val="00732BF1"/>
    <w:rsid w:val="00735900"/>
    <w:rsid w:val="00737903"/>
    <w:rsid w:val="00750128"/>
    <w:rsid w:val="007508B3"/>
    <w:rsid w:val="00757C90"/>
    <w:rsid w:val="007713F9"/>
    <w:rsid w:val="00795CB9"/>
    <w:rsid w:val="007C1D5C"/>
    <w:rsid w:val="007D035B"/>
    <w:rsid w:val="007D1C27"/>
    <w:rsid w:val="007D23CB"/>
    <w:rsid w:val="007D321C"/>
    <w:rsid w:val="007D6B1E"/>
    <w:rsid w:val="007F1953"/>
    <w:rsid w:val="00802F00"/>
    <w:rsid w:val="00813233"/>
    <w:rsid w:val="00816B6A"/>
    <w:rsid w:val="00821EF4"/>
    <w:rsid w:val="00822C24"/>
    <w:rsid w:val="008246ED"/>
    <w:rsid w:val="00827FED"/>
    <w:rsid w:val="00835EFC"/>
    <w:rsid w:val="00865E71"/>
    <w:rsid w:val="00891F85"/>
    <w:rsid w:val="008942B0"/>
    <w:rsid w:val="008A57C0"/>
    <w:rsid w:val="008C3441"/>
    <w:rsid w:val="008C465D"/>
    <w:rsid w:val="008D6FF8"/>
    <w:rsid w:val="008E3A44"/>
    <w:rsid w:val="008E58DD"/>
    <w:rsid w:val="008E6493"/>
    <w:rsid w:val="00923FBE"/>
    <w:rsid w:val="00944D43"/>
    <w:rsid w:val="00945469"/>
    <w:rsid w:val="0095291D"/>
    <w:rsid w:val="00955220"/>
    <w:rsid w:val="009B3BDC"/>
    <w:rsid w:val="009B7A7B"/>
    <w:rsid w:val="009D2654"/>
    <w:rsid w:val="009D7F09"/>
    <w:rsid w:val="00A01E0F"/>
    <w:rsid w:val="00A07869"/>
    <w:rsid w:val="00A12AF3"/>
    <w:rsid w:val="00A30727"/>
    <w:rsid w:val="00A35234"/>
    <w:rsid w:val="00A353CA"/>
    <w:rsid w:val="00A42330"/>
    <w:rsid w:val="00A61EA5"/>
    <w:rsid w:val="00A705BA"/>
    <w:rsid w:val="00A70B39"/>
    <w:rsid w:val="00A82646"/>
    <w:rsid w:val="00AA1AD6"/>
    <w:rsid w:val="00AA4A51"/>
    <w:rsid w:val="00AB30B2"/>
    <w:rsid w:val="00B04425"/>
    <w:rsid w:val="00B11AA5"/>
    <w:rsid w:val="00B16803"/>
    <w:rsid w:val="00B203E3"/>
    <w:rsid w:val="00B27644"/>
    <w:rsid w:val="00B457D0"/>
    <w:rsid w:val="00B47263"/>
    <w:rsid w:val="00B56995"/>
    <w:rsid w:val="00B806D6"/>
    <w:rsid w:val="00B81180"/>
    <w:rsid w:val="00B86536"/>
    <w:rsid w:val="00B879D0"/>
    <w:rsid w:val="00BD7EB8"/>
    <w:rsid w:val="00C0753D"/>
    <w:rsid w:val="00C1637A"/>
    <w:rsid w:val="00C32D10"/>
    <w:rsid w:val="00C33CFE"/>
    <w:rsid w:val="00C41195"/>
    <w:rsid w:val="00C43354"/>
    <w:rsid w:val="00C9313F"/>
    <w:rsid w:val="00CA68AF"/>
    <w:rsid w:val="00CC7F02"/>
    <w:rsid w:val="00CD3F45"/>
    <w:rsid w:val="00CF201A"/>
    <w:rsid w:val="00D06BC5"/>
    <w:rsid w:val="00D201A5"/>
    <w:rsid w:val="00D316C3"/>
    <w:rsid w:val="00D41726"/>
    <w:rsid w:val="00D42B3C"/>
    <w:rsid w:val="00D52F2C"/>
    <w:rsid w:val="00D60752"/>
    <w:rsid w:val="00D6202F"/>
    <w:rsid w:val="00D63800"/>
    <w:rsid w:val="00D7283D"/>
    <w:rsid w:val="00D74A26"/>
    <w:rsid w:val="00D80900"/>
    <w:rsid w:val="00D84366"/>
    <w:rsid w:val="00DA0E13"/>
    <w:rsid w:val="00DA338E"/>
    <w:rsid w:val="00DB5389"/>
    <w:rsid w:val="00DB77CC"/>
    <w:rsid w:val="00DC2B4E"/>
    <w:rsid w:val="00DC46EE"/>
    <w:rsid w:val="00DE1157"/>
    <w:rsid w:val="00DE731B"/>
    <w:rsid w:val="00E014CC"/>
    <w:rsid w:val="00E20919"/>
    <w:rsid w:val="00E45CAF"/>
    <w:rsid w:val="00E60BA8"/>
    <w:rsid w:val="00E660ED"/>
    <w:rsid w:val="00E85F44"/>
    <w:rsid w:val="00E90A75"/>
    <w:rsid w:val="00E921CE"/>
    <w:rsid w:val="00EB6EE6"/>
    <w:rsid w:val="00EC51AF"/>
    <w:rsid w:val="00EE2121"/>
    <w:rsid w:val="00EE4409"/>
    <w:rsid w:val="00F05C6F"/>
    <w:rsid w:val="00F0612B"/>
    <w:rsid w:val="00F24296"/>
    <w:rsid w:val="00F67051"/>
    <w:rsid w:val="00F76961"/>
    <w:rsid w:val="00F85099"/>
    <w:rsid w:val="00F9194D"/>
    <w:rsid w:val="00F91BD4"/>
    <w:rsid w:val="00F957E9"/>
    <w:rsid w:val="00F9654E"/>
    <w:rsid w:val="00FB4161"/>
    <w:rsid w:val="00FC0C6B"/>
    <w:rsid w:val="00FC0F15"/>
    <w:rsid w:val="00FD0F7F"/>
    <w:rsid w:val="00FD7998"/>
    <w:rsid w:val="00FF6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2EA"/>
  </w:style>
  <w:style w:type="paragraph" w:styleId="Heading1">
    <w:name w:val="heading 1"/>
    <w:basedOn w:val="Default"/>
    <w:next w:val="Normal"/>
    <w:link w:val="Heading1Char"/>
    <w:autoRedefine/>
    <w:uiPriority w:val="9"/>
    <w:qFormat/>
    <w:rsid w:val="008942B0"/>
    <w:pPr>
      <w:pBdr>
        <w:bottom w:val="single" w:sz="6" w:space="1" w:color="auto"/>
      </w:pBdr>
      <w:outlineLvl w:val="0"/>
    </w:pPr>
    <w:rPr>
      <w:rFonts w:ascii="Book Antiqua" w:hAnsi="Book Antiqua"/>
      <w:b/>
      <w:bCs/>
      <w:sz w:val="40"/>
    </w:rPr>
  </w:style>
  <w:style w:type="paragraph" w:styleId="Heading2">
    <w:name w:val="heading 2"/>
    <w:basedOn w:val="Default"/>
    <w:next w:val="Normal"/>
    <w:link w:val="Heading2Char"/>
    <w:uiPriority w:val="9"/>
    <w:unhideWhenUsed/>
    <w:qFormat/>
    <w:rsid w:val="008942B0"/>
    <w:pPr>
      <w:outlineLvl w:val="1"/>
    </w:pPr>
    <w:rPr>
      <w:rFonts w:ascii="Book Antiqua" w:hAnsi="Book Antiqua"/>
      <w:b/>
      <w:bCs/>
      <w:sz w:val="28"/>
    </w:rPr>
  </w:style>
  <w:style w:type="paragraph" w:styleId="Heading3">
    <w:name w:val="heading 3"/>
    <w:basedOn w:val="Normal"/>
    <w:next w:val="Normal"/>
    <w:link w:val="Heading3Char"/>
    <w:uiPriority w:val="9"/>
    <w:unhideWhenUsed/>
    <w:qFormat/>
    <w:rsid w:val="008942B0"/>
    <w:pPr>
      <w:spacing w:line="360" w:lineRule="auto"/>
      <w:outlineLvl w:val="2"/>
    </w:pPr>
    <w:rPr>
      <w:rFonts w:ascii="Book Antiqua" w:hAnsi="Book Antiqua" w:cs="Calibr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9194D"/>
    <w:pPr>
      <w:autoSpaceDE w:val="0"/>
      <w:autoSpaceDN w:val="0"/>
      <w:adjustRightInd w:val="0"/>
      <w:spacing w:line="240" w:lineRule="auto"/>
    </w:pPr>
    <w:rPr>
      <w:rFonts w:ascii="Calibri" w:hAnsi="Calibri" w:cs="Calibri"/>
      <w:color w:val="000000"/>
      <w:szCs w:val="24"/>
    </w:rPr>
  </w:style>
  <w:style w:type="paragraph" w:styleId="BalloonText">
    <w:name w:val="Balloon Text"/>
    <w:basedOn w:val="Normal"/>
    <w:link w:val="BalloonTextChar"/>
    <w:uiPriority w:val="99"/>
    <w:semiHidden/>
    <w:unhideWhenUsed/>
    <w:rsid w:val="00F9194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194D"/>
    <w:rPr>
      <w:rFonts w:ascii="Tahoma" w:hAnsi="Tahoma" w:cs="Tahoma"/>
      <w:sz w:val="16"/>
      <w:szCs w:val="16"/>
    </w:rPr>
  </w:style>
  <w:style w:type="character" w:customStyle="1" w:styleId="Heading1Char">
    <w:name w:val="Heading 1 Char"/>
    <w:basedOn w:val="DefaultParagraphFont"/>
    <w:link w:val="Heading1"/>
    <w:uiPriority w:val="9"/>
    <w:rsid w:val="008942B0"/>
    <w:rPr>
      <w:rFonts w:ascii="Book Antiqua" w:hAnsi="Book Antiqua" w:cs="Calibri"/>
      <w:b/>
      <w:bCs/>
      <w:color w:val="000000"/>
      <w:sz w:val="40"/>
      <w:szCs w:val="24"/>
    </w:rPr>
  </w:style>
  <w:style w:type="paragraph" w:styleId="TOCHeading">
    <w:name w:val="TOC Heading"/>
    <w:basedOn w:val="Heading1"/>
    <w:next w:val="Normal"/>
    <w:uiPriority w:val="39"/>
    <w:unhideWhenUsed/>
    <w:qFormat/>
    <w:rsid w:val="00A07869"/>
    <w:pPr>
      <w:outlineLvl w:val="9"/>
    </w:pPr>
    <w:rPr>
      <w:lang w:eastAsia="ja-JP"/>
    </w:rPr>
  </w:style>
  <w:style w:type="paragraph" w:styleId="TOC2">
    <w:name w:val="toc 2"/>
    <w:basedOn w:val="Normal"/>
    <w:next w:val="Normal"/>
    <w:autoRedefine/>
    <w:uiPriority w:val="39"/>
    <w:unhideWhenUsed/>
    <w:qFormat/>
    <w:rsid w:val="00A07869"/>
    <w:pPr>
      <w:spacing w:after="100"/>
      <w:ind w:left="220"/>
    </w:pPr>
    <w:rPr>
      <w:rFonts w:asciiTheme="minorHAnsi" w:eastAsiaTheme="minorEastAsia" w:hAnsiTheme="minorHAnsi" w:cstheme="minorBidi"/>
      <w:sz w:val="22"/>
      <w:lang w:eastAsia="ja-JP"/>
    </w:rPr>
  </w:style>
  <w:style w:type="paragraph" w:styleId="TOC1">
    <w:name w:val="toc 1"/>
    <w:basedOn w:val="Normal"/>
    <w:next w:val="Normal"/>
    <w:autoRedefine/>
    <w:uiPriority w:val="39"/>
    <w:unhideWhenUsed/>
    <w:qFormat/>
    <w:rsid w:val="00A07869"/>
    <w:pPr>
      <w:spacing w:after="100"/>
    </w:pPr>
    <w:rPr>
      <w:rFonts w:asciiTheme="minorHAnsi" w:eastAsiaTheme="minorEastAsia" w:hAnsiTheme="minorHAnsi" w:cstheme="minorBidi"/>
      <w:sz w:val="22"/>
      <w:lang w:eastAsia="ja-JP"/>
    </w:rPr>
  </w:style>
  <w:style w:type="paragraph" w:styleId="TOC3">
    <w:name w:val="toc 3"/>
    <w:basedOn w:val="Normal"/>
    <w:next w:val="Normal"/>
    <w:autoRedefine/>
    <w:uiPriority w:val="39"/>
    <w:unhideWhenUsed/>
    <w:qFormat/>
    <w:rsid w:val="00A07869"/>
    <w:pPr>
      <w:spacing w:after="100"/>
      <w:ind w:left="440"/>
    </w:pPr>
    <w:rPr>
      <w:rFonts w:asciiTheme="minorHAnsi" w:eastAsiaTheme="minorEastAsia" w:hAnsiTheme="minorHAnsi" w:cstheme="minorBidi"/>
      <w:sz w:val="22"/>
      <w:lang w:eastAsia="ja-JP"/>
    </w:rPr>
  </w:style>
  <w:style w:type="character" w:customStyle="1" w:styleId="reference-text">
    <w:name w:val="reference-text"/>
    <w:basedOn w:val="DefaultParagraphFont"/>
    <w:rsid w:val="00835EFC"/>
  </w:style>
  <w:style w:type="paragraph" w:styleId="Header">
    <w:name w:val="header"/>
    <w:basedOn w:val="Normal"/>
    <w:link w:val="HeaderChar"/>
    <w:uiPriority w:val="99"/>
    <w:unhideWhenUsed/>
    <w:rsid w:val="00891F85"/>
    <w:pPr>
      <w:tabs>
        <w:tab w:val="center" w:pos="4680"/>
        <w:tab w:val="right" w:pos="9360"/>
      </w:tabs>
      <w:spacing w:line="240" w:lineRule="auto"/>
    </w:pPr>
  </w:style>
  <w:style w:type="character" w:customStyle="1" w:styleId="HeaderChar">
    <w:name w:val="Header Char"/>
    <w:basedOn w:val="DefaultParagraphFont"/>
    <w:link w:val="Header"/>
    <w:uiPriority w:val="99"/>
    <w:rsid w:val="00891F85"/>
  </w:style>
  <w:style w:type="paragraph" w:styleId="Footer">
    <w:name w:val="footer"/>
    <w:basedOn w:val="Normal"/>
    <w:link w:val="FooterChar"/>
    <w:uiPriority w:val="99"/>
    <w:unhideWhenUsed/>
    <w:rsid w:val="00891F85"/>
    <w:pPr>
      <w:tabs>
        <w:tab w:val="center" w:pos="4680"/>
        <w:tab w:val="right" w:pos="9360"/>
      </w:tabs>
      <w:spacing w:line="240" w:lineRule="auto"/>
    </w:pPr>
  </w:style>
  <w:style w:type="character" w:customStyle="1" w:styleId="FooterChar">
    <w:name w:val="Footer Char"/>
    <w:basedOn w:val="DefaultParagraphFont"/>
    <w:link w:val="Footer"/>
    <w:uiPriority w:val="99"/>
    <w:rsid w:val="00891F85"/>
  </w:style>
  <w:style w:type="character" w:customStyle="1" w:styleId="Heading3Char">
    <w:name w:val="Heading 3 Char"/>
    <w:basedOn w:val="DefaultParagraphFont"/>
    <w:link w:val="Heading3"/>
    <w:uiPriority w:val="9"/>
    <w:rsid w:val="008942B0"/>
    <w:rPr>
      <w:rFonts w:ascii="Book Antiqua" w:hAnsi="Book Antiqua" w:cs="Calibri"/>
      <w:b/>
      <w:szCs w:val="24"/>
    </w:rPr>
  </w:style>
  <w:style w:type="table" w:styleId="TableGrid">
    <w:name w:val="Table Grid"/>
    <w:basedOn w:val="TableNormal"/>
    <w:uiPriority w:val="59"/>
    <w:rsid w:val="00D7283D"/>
    <w:pPr>
      <w:spacing w:line="240" w:lineRule="auto"/>
    </w:pPr>
    <w:rPr>
      <w:rFonts w:asciiTheme="minorHAnsi" w:hAnsiTheme="minorHAnsi" w:cstheme="minorBid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nhideWhenUsed/>
    <w:qFormat/>
    <w:rsid w:val="00EE2121"/>
    <w:pPr>
      <w:spacing w:line="240" w:lineRule="auto"/>
    </w:pPr>
    <w:rPr>
      <w:rFonts w:eastAsia="Times New Roman"/>
      <w:b/>
      <w:bCs/>
      <w:sz w:val="20"/>
      <w:szCs w:val="20"/>
    </w:rPr>
  </w:style>
  <w:style w:type="paragraph" w:customStyle="1" w:styleId="hanging-indent-single">
    <w:name w:val="hanging-indent-single"/>
    <w:basedOn w:val="Normal"/>
    <w:rsid w:val="002B2104"/>
    <w:pPr>
      <w:spacing w:before="100" w:beforeAutospacing="1" w:after="100" w:afterAutospacing="1" w:line="240" w:lineRule="auto"/>
      <w:ind w:left="720" w:hanging="720"/>
    </w:pPr>
    <w:rPr>
      <w:rFonts w:eastAsia="Times New Roman"/>
      <w:szCs w:val="24"/>
    </w:rPr>
  </w:style>
  <w:style w:type="numbering" w:customStyle="1" w:styleId="NoList1">
    <w:name w:val="No List1"/>
    <w:next w:val="NoList"/>
    <w:uiPriority w:val="99"/>
    <w:semiHidden/>
    <w:unhideWhenUsed/>
    <w:rsid w:val="00055211"/>
  </w:style>
  <w:style w:type="character" w:customStyle="1" w:styleId="Heading2Char">
    <w:name w:val="Heading 2 Char"/>
    <w:basedOn w:val="DefaultParagraphFont"/>
    <w:link w:val="Heading2"/>
    <w:uiPriority w:val="9"/>
    <w:rsid w:val="008942B0"/>
    <w:rPr>
      <w:rFonts w:ascii="Book Antiqua" w:hAnsi="Book Antiqua" w:cs="Calibri"/>
      <w:b/>
      <w:bCs/>
      <w:color w:val="000000"/>
      <w:sz w:val="28"/>
      <w:szCs w:val="24"/>
    </w:rPr>
  </w:style>
  <w:style w:type="character" w:styleId="Hyperlink">
    <w:name w:val="Hyperlink"/>
    <w:basedOn w:val="DefaultParagraphFont"/>
    <w:uiPriority w:val="99"/>
    <w:unhideWhenUsed/>
    <w:rsid w:val="008942B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Default"/>
    <w:next w:val="Normal"/>
    <w:link w:val="Heading1Char"/>
    <w:autoRedefine/>
    <w:uiPriority w:val="9"/>
    <w:qFormat/>
    <w:rsid w:val="008942B0"/>
    <w:pPr>
      <w:pBdr>
        <w:bottom w:val="single" w:sz="6" w:space="1" w:color="auto"/>
      </w:pBdr>
      <w:outlineLvl w:val="0"/>
    </w:pPr>
    <w:rPr>
      <w:rFonts w:ascii="Book Antiqua" w:hAnsi="Book Antiqua"/>
      <w:b/>
      <w:bCs/>
      <w:sz w:val="40"/>
    </w:rPr>
  </w:style>
  <w:style w:type="paragraph" w:styleId="Heading2">
    <w:name w:val="heading 2"/>
    <w:basedOn w:val="Default"/>
    <w:next w:val="Normal"/>
    <w:link w:val="Heading2Char"/>
    <w:uiPriority w:val="9"/>
    <w:unhideWhenUsed/>
    <w:qFormat/>
    <w:rsid w:val="008942B0"/>
    <w:pPr>
      <w:outlineLvl w:val="1"/>
    </w:pPr>
    <w:rPr>
      <w:rFonts w:ascii="Book Antiqua" w:hAnsi="Book Antiqua"/>
      <w:b/>
      <w:bCs/>
      <w:sz w:val="28"/>
    </w:rPr>
  </w:style>
  <w:style w:type="paragraph" w:styleId="Heading3">
    <w:name w:val="heading 3"/>
    <w:basedOn w:val="Normal"/>
    <w:next w:val="Normal"/>
    <w:link w:val="Heading3Char"/>
    <w:uiPriority w:val="9"/>
    <w:unhideWhenUsed/>
    <w:qFormat/>
    <w:rsid w:val="008942B0"/>
    <w:pPr>
      <w:spacing w:line="360" w:lineRule="auto"/>
      <w:outlineLvl w:val="2"/>
    </w:pPr>
    <w:rPr>
      <w:rFonts w:ascii="Book Antiqua" w:hAnsi="Book Antiqua" w:cs="Calibr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9194D"/>
    <w:pPr>
      <w:autoSpaceDE w:val="0"/>
      <w:autoSpaceDN w:val="0"/>
      <w:adjustRightInd w:val="0"/>
      <w:spacing w:line="240" w:lineRule="auto"/>
    </w:pPr>
    <w:rPr>
      <w:rFonts w:ascii="Calibri" w:hAnsi="Calibri" w:cs="Calibri"/>
      <w:color w:val="000000"/>
      <w:szCs w:val="24"/>
    </w:rPr>
  </w:style>
  <w:style w:type="paragraph" w:styleId="BalloonText">
    <w:name w:val="Balloon Text"/>
    <w:basedOn w:val="Normal"/>
    <w:link w:val="BalloonTextChar"/>
    <w:uiPriority w:val="99"/>
    <w:semiHidden/>
    <w:unhideWhenUsed/>
    <w:rsid w:val="00F9194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194D"/>
    <w:rPr>
      <w:rFonts w:ascii="Tahoma" w:hAnsi="Tahoma" w:cs="Tahoma"/>
      <w:sz w:val="16"/>
      <w:szCs w:val="16"/>
    </w:rPr>
  </w:style>
  <w:style w:type="character" w:customStyle="1" w:styleId="Heading1Char">
    <w:name w:val="Heading 1 Char"/>
    <w:basedOn w:val="DefaultParagraphFont"/>
    <w:link w:val="Heading1"/>
    <w:uiPriority w:val="9"/>
    <w:rsid w:val="008942B0"/>
    <w:rPr>
      <w:rFonts w:ascii="Book Antiqua" w:hAnsi="Book Antiqua" w:cs="Calibri"/>
      <w:b/>
      <w:bCs/>
      <w:color w:val="000000"/>
      <w:sz w:val="40"/>
      <w:szCs w:val="24"/>
    </w:rPr>
  </w:style>
  <w:style w:type="paragraph" w:styleId="TOCHeading">
    <w:name w:val="TOC Heading"/>
    <w:basedOn w:val="Heading1"/>
    <w:next w:val="Normal"/>
    <w:uiPriority w:val="39"/>
    <w:unhideWhenUsed/>
    <w:qFormat/>
    <w:rsid w:val="00A07869"/>
    <w:pPr>
      <w:outlineLvl w:val="9"/>
    </w:pPr>
    <w:rPr>
      <w:lang w:eastAsia="ja-JP"/>
    </w:rPr>
  </w:style>
  <w:style w:type="paragraph" w:styleId="TOC2">
    <w:name w:val="toc 2"/>
    <w:basedOn w:val="Normal"/>
    <w:next w:val="Normal"/>
    <w:autoRedefine/>
    <w:uiPriority w:val="39"/>
    <w:unhideWhenUsed/>
    <w:qFormat/>
    <w:rsid w:val="00A07869"/>
    <w:pPr>
      <w:spacing w:after="100"/>
      <w:ind w:left="220"/>
    </w:pPr>
    <w:rPr>
      <w:rFonts w:asciiTheme="minorHAnsi" w:eastAsiaTheme="minorEastAsia" w:hAnsiTheme="minorHAnsi" w:cstheme="minorBidi"/>
      <w:sz w:val="22"/>
      <w:lang w:eastAsia="ja-JP"/>
    </w:rPr>
  </w:style>
  <w:style w:type="paragraph" w:styleId="TOC1">
    <w:name w:val="toc 1"/>
    <w:basedOn w:val="Normal"/>
    <w:next w:val="Normal"/>
    <w:autoRedefine/>
    <w:uiPriority w:val="39"/>
    <w:unhideWhenUsed/>
    <w:qFormat/>
    <w:rsid w:val="00A07869"/>
    <w:pPr>
      <w:spacing w:after="100"/>
    </w:pPr>
    <w:rPr>
      <w:rFonts w:asciiTheme="minorHAnsi" w:eastAsiaTheme="minorEastAsia" w:hAnsiTheme="minorHAnsi" w:cstheme="minorBidi"/>
      <w:sz w:val="22"/>
      <w:lang w:eastAsia="ja-JP"/>
    </w:rPr>
  </w:style>
  <w:style w:type="paragraph" w:styleId="TOC3">
    <w:name w:val="toc 3"/>
    <w:basedOn w:val="Normal"/>
    <w:next w:val="Normal"/>
    <w:autoRedefine/>
    <w:uiPriority w:val="39"/>
    <w:unhideWhenUsed/>
    <w:qFormat/>
    <w:rsid w:val="00A07869"/>
    <w:pPr>
      <w:spacing w:after="100"/>
      <w:ind w:left="440"/>
    </w:pPr>
    <w:rPr>
      <w:rFonts w:asciiTheme="minorHAnsi" w:eastAsiaTheme="minorEastAsia" w:hAnsiTheme="minorHAnsi" w:cstheme="minorBidi"/>
      <w:sz w:val="22"/>
      <w:lang w:eastAsia="ja-JP"/>
    </w:rPr>
  </w:style>
  <w:style w:type="character" w:customStyle="1" w:styleId="reference-text">
    <w:name w:val="reference-text"/>
    <w:basedOn w:val="DefaultParagraphFont"/>
    <w:rsid w:val="00835EFC"/>
  </w:style>
  <w:style w:type="paragraph" w:styleId="Header">
    <w:name w:val="header"/>
    <w:basedOn w:val="Normal"/>
    <w:link w:val="HeaderChar"/>
    <w:uiPriority w:val="99"/>
    <w:unhideWhenUsed/>
    <w:rsid w:val="00891F85"/>
    <w:pPr>
      <w:tabs>
        <w:tab w:val="center" w:pos="4680"/>
        <w:tab w:val="right" w:pos="9360"/>
      </w:tabs>
      <w:spacing w:line="240" w:lineRule="auto"/>
    </w:pPr>
  </w:style>
  <w:style w:type="character" w:customStyle="1" w:styleId="HeaderChar">
    <w:name w:val="Header Char"/>
    <w:basedOn w:val="DefaultParagraphFont"/>
    <w:link w:val="Header"/>
    <w:uiPriority w:val="99"/>
    <w:rsid w:val="00891F85"/>
  </w:style>
  <w:style w:type="paragraph" w:styleId="Footer">
    <w:name w:val="footer"/>
    <w:basedOn w:val="Normal"/>
    <w:link w:val="FooterChar"/>
    <w:uiPriority w:val="99"/>
    <w:unhideWhenUsed/>
    <w:rsid w:val="00891F85"/>
    <w:pPr>
      <w:tabs>
        <w:tab w:val="center" w:pos="4680"/>
        <w:tab w:val="right" w:pos="9360"/>
      </w:tabs>
      <w:spacing w:line="240" w:lineRule="auto"/>
    </w:pPr>
  </w:style>
  <w:style w:type="character" w:customStyle="1" w:styleId="FooterChar">
    <w:name w:val="Footer Char"/>
    <w:basedOn w:val="DefaultParagraphFont"/>
    <w:link w:val="Footer"/>
    <w:uiPriority w:val="99"/>
    <w:rsid w:val="00891F85"/>
  </w:style>
  <w:style w:type="character" w:customStyle="1" w:styleId="Heading3Char">
    <w:name w:val="Heading 3 Char"/>
    <w:basedOn w:val="DefaultParagraphFont"/>
    <w:link w:val="Heading3"/>
    <w:uiPriority w:val="9"/>
    <w:rsid w:val="008942B0"/>
    <w:rPr>
      <w:rFonts w:ascii="Book Antiqua" w:hAnsi="Book Antiqua" w:cs="Calibri"/>
      <w:b/>
      <w:szCs w:val="24"/>
    </w:rPr>
  </w:style>
  <w:style w:type="table" w:styleId="TableGrid">
    <w:name w:val="Table Grid"/>
    <w:basedOn w:val="TableNormal"/>
    <w:uiPriority w:val="59"/>
    <w:rsid w:val="00D7283D"/>
    <w:pPr>
      <w:spacing w:line="240" w:lineRule="auto"/>
    </w:pPr>
    <w:rPr>
      <w:rFonts w:asciiTheme="minorHAnsi" w:hAnsiTheme="minorHAnsi" w:cstheme="minorBid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nhideWhenUsed/>
    <w:qFormat/>
    <w:rsid w:val="00EE2121"/>
    <w:pPr>
      <w:spacing w:line="240" w:lineRule="auto"/>
    </w:pPr>
    <w:rPr>
      <w:rFonts w:eastAsia="Times New Roman"/>
      <w:b/>
      <w:bCs/>
      <w:sz w:val="20"/>
      <w:szCs w:val="20"/>
    </w:rPr>
  </w:style>
  <w:style w:type="paragraph" w:customStyle="1" w:styleId="hanging-indent-single">
    <w:name w:val="hanging-indent-single"/>
    <w:basedOn w:val="Normal"/>
    <w:rsid w:val="002B2104"/>
    <w:pPr>
      <w:spacing w:before="100" w:beforeAutospacing="1" w:after="100" w:afterAutospacing="1" w:line="240" w:lineRule="auto"/>
      <w:ind w:left="720" w:hanging="720"/>
    </w:pPr>
    <w:rPr>
      <w:rFonts w:eastAsia="Times New Roman"/>
      <w:szCs w:val="24"/>
    </w:rPr>
  </w:style>
  <w:style w:type="numbering" w:customStyle="1" w:styleId="NoList1">
    <w:name w:val="No List1"/>
    <w:next w:val="NoList"/>
    <w:uiPriority w:val="99"/>
    <w:semiHidden/>
    <w:unhideWhenUsed/>
    <w:rsid w:val="00055211"/>
  </w:style>
  <w:style w:type="character" w:customStyle="1" w:styleId="Heading2Char">
    <w:name w:val="Heading 2 Char"/>
    <w:basedOn w:val="DefaultParagraphFont"/>
    <w:link w:val="Heading2"/>
    <w:uiPriority w:val="9"/>
    <w:rsid w:val="008942B0"/>
    <w:rPr>
      <w:rFonts w:ascii="Book Antiqua" w:hAnsi="Book Antiqua" w:cs="Calibri"/>
      <w:b/>
      <w:bCs/>
      <w:color w:val="000000"/>
      <w:sz w:val="28"/>
      <w:szCs w:val="24"/>
    </w:rPr>
  </w:style>
  <w:style w:type="character" w:styleId="Hyperlink">
    <w:name w:val="Hyperlink"/>
    <w:basedOn w:val="DefaultParagraphFont"/>
    <w:uiPriority w:val="99"/>
    <w:unhideWhenUsed/>
    <w:rsid w:val="008942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25577">
      <w:bodyDiv w:val="1"/>
      <w:marLeft w:val="0"/>
      <w:marRight w:val="0"/>
      <w:marTop w:val="0"/>
      <w:marBottom w:val="0"/>
      <w:divBdr>
        <w:top w:val="none" w:sz="0" w:space="0" w:color="auto"/>
        <w:left w:val="none" w:sz="0" w:space="0" w:color="auto"/>
        <w:bottom w:val="none" w:sz="0" w:space="0" w:color="auto"/>
        <w:right w:val="none" w:sz="0" w:space="0" w:color="auto"/>
      </w:divBdr>
    </w:div>
    <w:div w:id="332227927">
      <w:bodyDiv w:val="1"/>
      <w:marLeft w:val="0"/>
      <w:marRight w:val="0"/>
      <w:marTop w:val="0"/>
      <w:marBottom w:val="0"/>
      <w:divBdr>
        <w:top w:val="none" w:sz="0" w:space="0" w:color="auto"/>
        <w:left w:val="none" w:sz="0" w:space="0" w:color="auto"/>
        <w:bottom w:val="none" w:sz="0" w:space="0" w:color="auto"/>
        <w:right w:val="none" w:sz="0" w:space="0" w:color="auto"/>
      </w:divBdr>
    </w:div>
    <w:div w:id="410397616">
      <w:bodyDiv w:val="1"/>
      <w:marLeft w:val="0"/>
      <w:marRight w:val="0"/>
      <w:marTop w:val="0"/>
      <w:marBottom w:val="0"/>
      <w:divBdr>
        <w:top w:val="none" w:sz="0" w:space="0" w:color="auto"/>
        <w:left w:val="none" w:sz="0" w:space="0" w:color="auto"/>
        <w:bottom w:val="none" w:sz="0" w:space="0" w:color="auto"/>
        <w:right w:val="none" w:sz="0" w:space="0" w:color="auto"/>
      </w:divBdr>
    </w:div>
    <w:div w:id="532499491">
      <w:bodyDiv w:val="1"/>
      <w:marLeft w:val="0"/>
      <w:marRight w:val="0"/>
      <w:marTop w:val="0"/>
      <w:marBottom w:val="0"/>
      <w:divBdr>
        <w:top w:val="none" w:sz="0" w:space="0" w:color="auto"/>
        <w:left w:val="none" w:sz="0" w:space="0" w:color="auto"/>
        <w:bottom w:val="none" w:sz="0" w:space="0" w:color="auto"/>
        <w:right w:val="none" w:sz="0" w:space="0" w:color="auto"/>
      </w:divBdr>
    </w:div>
    <w:div w:id="862671980">
      <w:bodyDiv w:val="1"/>
      <w:marLeft w:val="0"/>
      <w:marRight w:val="0"/>
      <w:marTop w:val="0"/>
      <w:marBottom w:val="0"/>
      <w:divBdr>
        <w:top w:val="none" w:sz="0" w:space="0" w:color="auto"/>
        <w:left w:val="none" w:sz="0" w:space="0" w:color="auto"/>
        <w:bottom w:val="none" w:sz="0" w:space="0" w:color="auto"/>
        <w:right w:val="none" w:sz="0" w:space="0" w:color="auto"/>
      </w:divBdr>
    </w:div>
    <w:div w:id="1158231478">
      <w:bodyDiv w:val="1"/>
      <w:marLeft w:val="0"/>
      <w:marRight w:val="0"/>
      <w:marTop w:val="0"/>
      <w:marBottom w:val="0"/>
      <w:divBdr>
        <w:top w:val="none" w:sz="0" w:space="0" w:color="auto"/>
        <w:left w:val="none" w:sz="0" w:space="0" w:color="auto"/>
        <w:bottom w:val="none" w:sz="0" w:space="0" w:color="auto"/>
        <w:right w:val="none" w:sz="0" w:space="0" w:color="auto"/>
      </w:divBdr>
    </w:div>
    <w:div w:id="1280600779">
      <w:bodyDiv w:val="1"/>
      <w:marLeft w:val="0"/>
      <w:marRight w:val="0"/>
      <w:marTop w:val="0"/>
      <w:marBottom w:val="0"/>
      <w:divBdr>
        <w:top w:val="none" w:sz="0" w:space="0" w:color="auto"/>
        <w:left w:val="none" w:sz="0" w:space="0" w:color="auto"/>
        <w:bottom w:val="none" w:sz="0" w:space="0" w:color="auto"/>
        <w:right w:val="none" w:sz="0" w:space="0" w:color="auto"/>
      </w:divBdr>
    </w:div>
    <w:div w:id="1329560559">
      <w:bodyDiv w:val="1"/>
      <w:marLeft w:val="0"/>
      <w:marRight w:val="0"/>
      <w:marTop w:val="0"/>
      <w:marBottom w:val="0"/>
      <w:divBdr>
        <w:top w:val="none" w:sz="0" w:space="0" w:color="auto"/>
        <w:left w:val="none" w:sz="0" w:space="0" w:color="auto"/>
        <w:bottom w:val="none" w:sz="0" w:space="0" w:color="auto"/>
        <w:right w:val="none" w:sz="0" w:space="0" w:color="auto"/>
      </w:divBdr>
    </w:div>
    <w:div w:id="1603416025">
      <w:bodyDiv w:val="1"/>
      <w:marLeft w:val="0"/>
      <w:marRight w:val="0"/>
      <w:marTop w:val="0"/>
      <w:marBottom w:val="0"/>
      <w:divBdr>
        <w:top w:val="none" w:sz="0" w:space="0" w:color="auto"/>
        <w:left w:val="none" w:sz="0" w:space="0" w:color="auto"/>
        <w:bottom w:val="none" w:sz="0" w:space="0" w:color="auto"/>
        <w:right w:val="none" w:sz="0" w:space="0" w:color="auto"/>
      </w:divBdr>
    </w:div>
    <w:div w:id="1643462227">
      <w:bodyDiv w:val="1"/>
      <w:marLeft w:val="0"/>
      <w:marRight w:val="0"/>
      <w:marTop w:val="0"/>
      <w:marBottom w:val="0"/>
      <w:divBdr>
        <w:top w:val="none" w:sz="0" w:space="0" w:color="auto"/>
        <w:left w:val="none" w:sz="0" w:space="0" w:color="auto"/>
        <w:bottom w:val="none" w:sz="0" w:space="0" w:color="auto"/>
        <w:right w:val="none" w:sz="0" w:space="0" w:color="auto"/>
      </w:divBdr>
    </w:div>
    <w:div w:id="190868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0.gif"/><Relationship Id="rId26" Type="http://schemas.openxmlformats.org/officeDocument/2006/relationships/image" Target="media/image18.png"/><Relationship Id="rId3" Type="http://schemas.microsoft.com/office/2007/relationships/stylesWithEffects" Target="stylesWithEffects.xml"/><Relationship Id="rId21" Type="http://schemas.openxmlformats.org/officeDocument/2006/relationships/image" Target="media/image13.jpe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2.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6.png"/><Relationship Id="rId32" Type="http://schemas.openxmlformats.org/officeDocument/2006/relationships/image" Target="media/image21.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1.xml"/><Relationship Id="rId36" Type="http://schemas.openxmlformats.org/officeDocument/2006/relationships/image" Target="media/image25.png"/><Relationship Id="rId10" Type="http://schemas.openxmlformats.org/officeDocument/2006/relationships/image" Target="media/image3.emf"/><Relationship Id="rId19" Type="http://schemas.openxmlformats.org/officeDocument/2006/relationships/image" Target="media/image11.jpe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1.bin"/><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oter" Target="footer2.xml"/><Relationship Id="rId35"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296A4-78F1-4EDF-B7B7-07D2DAE46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7EE3A4FD.dotm</Template>
  <TotalTime>0</TotalTime>
  <Pages>52</Pages>
  <Words>10076</Words>
  <Characters>57435</Characters>
  <Application>Microsoft Office Word</Application>
  <DocSecurity>4</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 Myrick</dc:creator>
  <cp:lastModifiedBy>hugheyst</cp:lastModifiedBy>
  <cp:revision>2</cp:revision>
  <cp:lastPrinted>2012-04-26T04:07:00Z</cp:lastPrinted>
  <dcterms:created xsi:type="dcterms:W3CDTF">2012-04-26T04:25:00Z</dcterms:created>
  <dcterms:modified xsi:type="dcterms:W3CDTF">2012-04-26T04:25:00Z</dcterms:modified>
</cp:coreProperties>
</file>