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935" w:rsidRPr="009D2CC9" w:rsidRDefault="00CA0935" w:rsidP="00CA0935">
      <w:pPr>
        <w:pStyle w:val="NoSpacing"/>
        <w:jc w:val="right"/>
        <w:rPr>
          <w:rFonts w:ascii="Times New Roman" w:hAnsi="Times New Roman" w:cs="Times New Roman"/>
        </w:rPr>
      </w:pPr>
      <w:r w:rsidRPr="009D2CC9">
        <w:rPr>
          <w:rFonts w:ascii="Times New Roman" w:hAnsi="Times New Roman" w:cs="Times New Roman"/>
          <w:noProof/>
        </w:rPr>
        <w:drawing>
          <wp:inline distT="0" distB="0" distL="0" distR="0">
            <wp:extent cx="1783871" cy="527671"/>
            <wp:effectExtent l="19050" t="0" r="6829" b="0"/>
            <wp:docPr id="4" name="Picture 3" descr="xilinx_logo_burgblac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ilinx_logo_burgblack.gif"/>
                    <pic:cNvPicPr/>
                  </pic:nvPicPr>
                  <pic:blipFill>
                    <a:blip r:embed="rId7"/>
                    <a:stretch>
                      <a:fillRect/>
                    </a:stretch>
                  </pic:blipFill>
                  <pic:spPr>
                    <a:xfrm>
                      <a:off x="0" y="0"/>
                      <a:ext cx="1785392" cy="528121"/>
                    </a:xfrm>
                    <a:prstGeom prst="rect">
                      <a:avLst/>
                    </a:prstGeom>
                  </pic:spPr>
                </pic:pic>
              </a:graphicData>
            </a:graphic>
          </wp:inline>
        </w:drawing>
      </w:r>
    </w:p>
    <w:p w:rsidR="00CA0935" w:rsidRPr="009D2CC9" w:rsidRDefault="00CA0935" w:rsidP="00CA0935">
      <w:pPr>
        <w:pStyle w:val="NoSpacing"/>
        <w:rPr>
          <w:rFonts w:ascii="Times New Roman" w:hAnsi="Times New Roman" w:cs="Times New Roman"/>
        </w:rPr>
      </w:pPr>
      <w:r w:rsidRPr="009D2CC9">
        <w:rPr>
          <w:rFonts w:ascii="Times New Roman" w:hAnsi="Times New Roman" w:cs="Times New Roman"/>
        </w:rPr>
        <w:t>Michigan State University</w:t>
      </w:r>
    </w:p>
    <w:p w:rsidR="00CA0935" w:rsidRPr="009D2CC9" w:rsidRDefault="00CA0935" w:rsidP="00CA0935">
      <w:pPr>
        <w:pStyle w:val="NoSpacing"/>
        <w:rPr>
          <w:rFonts w:ascii="Times New Roman" w:hAnsi="Times New Roman" w:cs="Times New Roman"/>
        </w:rPr>
      </w:pPr>
      <w:r w:rsidRPr="009D2CC9">
        <w:rPr>
          <w:rFonts w:ascii="Times New Roman" w:hAnsi="Times New Roman" w:cs="Times New Roman"/>
        </w:rPr>
        <w:t>ECE 480</w:t>
      </w:r>
    </w:p>
    <w:p w:rsidR="00CA0935" w:rsidRPr="009D2CC9" w:rsidRDefault="00CA0935" w:rsidP="00CA0935">
      <w:pPr>
        <w:pStyle w:val="NoSpacing"/>
        <w:rPr>
          <w:rFonts w:ascii="Times New Roman" w:hAnsi="Times New Roman" w:cs="Times New Roman"/>
        </w:rPr>
      </w:pPr>
      <w:r w:rsidRPr="009D2CC9">
        <w:rPr>
          <w:rFonts w:ascii="Times New Roman" w:hAnsi="Times New Roman" w:cs="Times New Roman"/>
        </w:rPr>
        <w:t>Team 3</w:t>
      </w:r>
    </w:p>
    <w:p w:rsidR="00CA0935" w:rsidRPr="009D2CC9" w:rsidRDefault="009D2CC9" w:rsidP="00CA0935">
      <w:pPr>
        <w:pStyle w:val="NoSpacing"/>
        <w:rPr>
          <w:rFonts w:ascii="Times New Roman" w:hAnsi="Times New Roman" w:cs="Times New Roman"/>
        </w:rPr>
      </w:pPr>
      <w:r w:rsidRPr="009D2CC9">
        <w:rPr>
          <w:rFonts w:ascii="Times New Roman" w:hAnsi="Times New Roman" w:cs="Times New Roman"/>
        </w:rPr>
        <w:t>November 19</w:t>
      </w:r>
      <w:r w:rsidR="00CA0935" w:rsidRPr="009D2CC9">
        <w:rPr>
          <w:rFonts w:ascii="Times New Roman" w:hAnsi="Times New Roman" w:cs="Times New Roman"/>
        </w:rPr>
        <w:t>, 2010</w:t>
      </w:r>
    </w:p>
    <w:p w:rsidR="00CA0935" w:rsidRPr="009D2CC9" w:rsidRDefault="00CA0935" w:rsidP="00CA0935">
      <w:pPr>
        <w:pStyle w:val="NoSpacing"/>
        <w:rPr>
          <w:rFonts w:ascii="Times New Roman" w:hAnsi="Times New Roman" w:cs="Times New Roman"/>
        </w:rPr>
      </w:pPr>
    </w:p>
    <w:p w:rsidR="00CA0935" w:rsidRPr="009D2CC9" w:rsidRDefault="00CA0935" w:rsidP="00CA0935">
      <w:pPr>
        <w:pStyle w:val="NoSpacing"/>
        <w:pBdr>
          <w:bottom w:val="single" w:sz="12" w:space="1" w:color="auto"/>
        </w:pBdr>
        <w:rPr>
          <w:rFonts w:ascii="Times New Roman" w:hAnsi="Times New Roman" w:cs="Times New Roman"/>
          <w:b/>
          <w:sz w:val="32"/>
          <w:szCs w:val="32"/>
        </w:rPr>
      </w:pPr>
      <w:r w:rsidRPr="009D2CC9">
        <w:rPr>
          <w:rFonts w:ascii="Times New Roman" w:hAnsi="Times New Roman" w:cs="Times New Roman"/>
          <w:b/>
          <w:sz w:val="32"/>
          <w:szCs w:val="32"/>
        </w:rPr>
        <w:t>FPGA Implementation of Driver Assistance Camera Algorithms</w:t>
      </w:r>
    </w:p>
    <w:p w:rsidR="00CA0935" w:rsidRPr="009D2CC9" w:rsidRDefault="009D2CC9" w:rsidP="007C7ECC">
      <w:pPr>
        <w:pStyle w:val="NoSpacing"/>
        <w:rPr>
          <w:rFonts w:ascii="Times New Roman" w:hAnsi="Times New Roman" w:cs="Times New Roman"/>
          <w:i/>
          <w:sz w:val="28"/>
          <w:szCs w:val="28"/>
        </w:rPr>
      </w:pPr>
      <w:r w:rsidRPr="009D2CC9">
        <w:rPr>
          <w:rFonts w:ascii="Times New Roman" w:hAnsi="Times New Roman" w:cs="Times New Roman"/>
          <w:i/>
          <w:sz w:val="28"/>
          <w:szCs w:val="28"/>
        </w:rPr>
        <w:t>Progress Report II</w:t>
      </w:r>
    </w:p>
    <w:p w:rsidR="00370DB0" w:rsidRPr="009D2CC9" w:rsidRDefault="00370DB0" w:rsidP="007C7ECC">
      <w:pPr>
        <w:pStyle w:val="NoSpacing"/>
        <w:rPr>
          <w:rFonts w:ascii="Times New Roman" w:hAnsi="Times New Roman" w:cs="Times New Roman"/>
          <w:sz w:val="28"/>
          <w:szCs w:val="28"/>
        </w:rPr>
      </w:pPr>
    </w:p>
    <w:p w:rsidR="00370DB0" w:rsidRPr="009D2CC9" w:rsidRDefault="00370DB0" w:rsidP="007C7ECC">
      <w:pPr>
        <w:pStyle w:val="NoSpacing"/>
        <w:rPr>
          <w:rFonts w:ascii="Times New Roman" w:hAnsi="Times New Roman" w:cs="Times New Roman"/>
          <w:sz w:val="28"/>
          <w:szCs w:val="28"/>
        </w:rPr>
      </w:pPr>
    </w:p>
    <w:tbl>
      <w:tblPr>
        <w:tblStyle w:val="TableGrid"/>
        <w:tblW w:w="481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82"/>
        <w:gridCol w:w="2235"/>
      </w:tblGrid>
      <w:tr w:rsidR="00A02F51" w:rsidRPr="009D2CC9" w:rsidTr="00A02F51">
        <w:trPr>
          <w:jc w:val="center"/>
        </w:trPr>
        <w:tc>
          <w:tcPr>
            <w:tcW w:w="2582" w:type="dxa"/>
          </w:tcPr>
          <w:p w:rsidR="00A02F51" w:rsidRPr="009D2CC9" w:rsidRDefault="00A02F51" w:rsidP="00A02F51">
            <w:pPr>
              <w:pStyle w:val="NoSpacing"/>
              <w:ind w:right="-54"/>
              <w:jc w:val="right"/>
              <w:rPr>
                <w:rFonts w:ascii="Times New Roman" w:hAnsi="Times New Roman" w:cs="Times New Roman"/>
              </w:rPr>
            </w:pPr>
            <w:r w:rsidRPr="009D2CC9">
              <w:rPr>
                <w:rFonts w:ascii="Times New Roman" w:hAnsi="Times New Roman" w:cs="Times New Roman"/>
              </w:rPr>
              <w:t>Manager</w:t>
            </w:r>
          </w:p>
        </w:tc>
        <w:tc>
          <w:tcPr>
            <w:tcW w:w="2235" w:type="dxa"/>
          </w:tcPr>
          <w:p w:rsidR="00A02F51" w:rsidRPr="009D2CC9" w:rsidRDefault="00A02F51" w:rsidP="00A02F51">
            <w:pPr>
              <w:pStyle w:val="NoSpacing"/>
              <w:rPr>
                <w:rFonts w:ascii="Times New Roman" w:hAnsi="Times New Roman" w:cs="Times New Roman"/>
              </w:rPr>
            </w:pPr>
            <w:r w:rsidRPr="009D2CC9">
              <w:rPr>
                <w:rFonts w:ascii="Times New Roman" w:hAnsi="Times New Roman" w:cs="Times New Roman"/>
              </w:rPr>
              <w:t>Jeff Olsen</w:t>
            </w:r>
          </w:p>
        </w:tc>
      </w:tr>
      <w:tr w:rsidR="00A02F51" w:rsidRPr="009D2CC9" w:rsidTr="00A02F51">
        <w:trPr>
          <w:jc w:val="center"/>
        </w:trPr>
        <w:tc>
          <w:tcPr>
            <w:tcW w:w="2582" w:type="dxa"/>
          </w:tcPr>
          <w:p w:rsidR="00A02F51" w:rsidRPr="009D2CC9" w:rsidRDefault="00A02F51" w:rsidP="00A02F51">
            <w:pPr>
              <w:pStyle w:val="NoSpacing"/>
              <w:ind w:right="-54"/>
              <w:jc w:val="right"/>
              <w:rPr>
                <w:rFonts w:ascii="Times New Roman" w:hAnsi="Times New Roman" w:cs="Times New Roman"/>
              </w:rPr>
            </w:pPr>
            <w:r w:rsidRPr="009D2CC9">
              <w:rPr>
                <w:rFonts w:ascii="Times New Roman" w:hAnsi="Times New Roman" w:cs="Times New Roman"/>
              </w:rPr>
              <w:t>Webmaster</w:t>
            </w:r>
          </w:p>
        </w:tc>
        <w:tc>
          <w:tcPr>
            <w:tcW w:w="2235" w:type="dxa"/>
          </w:tcPr>
          <w:p w:rsidR="00A02F51" w:rsidRPr="009D2CC9" w:rsidRDefault="00A02F51" w:rsidP="00A02F51">
            <w:pPr>
              <w:pStyle w:val="NoSpacing"/>
              <w:rPr>
                <w:rFonts w:ascii="Times New Roman" w:hAnsi="Times New Roman" w:cs="Times New Roman"/>
              </w:rPr>
            </w:pPr>
            <w:r w:rsidRPr="009D2CC9">
              <w:rPr>
                <w:rFonts w:ascii="Times New Roman" w:hAnsi="Times New Roman" w:cs="Times New Roman"/>
              </w:rPr>
              <w:t>Fatoumata Dembele</w:t>
            </w:r>
          </w:p>
        </w:tc>
      </w:tr>
      <w:tr w:rsidR="00A02F51" w:rsidRPr="009D2CC9" w:rsidTr="00A02F51">
        <w:trPr>
          <w:jc w:val="center"/>
        </w:trPr>
        <w:tc>
          <w:tcPr>
            <w:tcW w:w="2582" w:type="dxa"/>
          </w:tcPr>
          <w:p w:rsidR="00A02F51" w:rsidRPr="009D2CC9" w:rsidRDefault="00A02F51" w:rsidP="00A02F51">
            <w:pPr>
              <w:pStyle w:val="NoSpacing"/>
              <w:ind w:right="-54"/>
              <w:jc w:val="right"/>
              <w:rPr>
                <w:rFonts w:ascii="Times New Roman" w:hAnsi="Times New Roman" w:cs="Times New Roman"/>
              </w:rPr>
            </w:pPr>
            <w:r w:rsidRPr="009D2CC9">
              <w:rPr>
                <w:rFonts w:ascii="Times New Roman" w:hAnsi="Times New Roman" w:cs="Times New Roman"/>
              </w:rPr>
              <w:t>Document Preparation</w:t>
            </w:r>
          </w:p>
        </w:tc>
        <w:tc>
          <w:tcPr>
            <w:tcW w:w="2235" w:type="dxa"/>
          </w:tcPr>
          <w:p w:rsidR="00A02F51" w:rsidRPr="009D2CC9" w:rsidRDefault="00A02F51" w:rsidP="00A02F51">
            <w:pPr>
              <w:pStyle w:val="NoSpacing"/>
              <w:rPr>
                <w:rFonts w:ascii="Times New Roman" w:hAnsi="Times New Roman" w:cs="Times New Roman"/>
              </w:rPr>
            </w:pPr>
            <w:r w:rsidRPr="009D2CC9">
              <w:rPr>
                <w:rFonts w:ascii="Times New Roman" w:hAnsi="Times New Roman" w:cs="Times New Roman"/>
              </w:rPr>
              <w:t>Pascha Grant</w:t>
            </w:r>
          </w:p>
        </w:tc>
      </w:tr>
      <w:tr w:rsidR="00A02F51" w:rsidRPr="009D2CC9" w:rsidTr="00A02F51">
        <w:trPr>
          <w:jc w:val="center"/>
        </w:trPr>
        <w:tc>
          <w:tcPr>
            <w:tcW w:w="2582" w:type="dxa"/>
          </w:tcPr>
          <w:p w:rsidR="00A02F51" w:rsidRPr="009D2CC9" w:rsidRDefault="00A02F51" w:rsidP="00A02F51">
            <w:pPr>
              <w:pStyle w:val="NoSpacing"/>
              <w:ind w:right="-54"/>
              <w:jc w:val="right"/>
              <w:rPr>
                <w:rFonts w:ascii="Times New Roman" w:hAnsi="Times New Roman" w:cs="Times New Roman"/>
              </w:rPr>
            </w:pPr>
            <w:r w:rsidRPr="009D2CC9">
              <w:rPr>
                <w:rFonts w:ascii="Times New Roman" w:hAnsi="Times New Roman" w:cs="Times New Roman"/>
              </w:rPr>
              <w:t>Lab Coordinator</w:t>
            </w:r>
          </w:p>
        </w:tc>
        <w:tc>
          <w:tcPr>
            <w:tcW w:w="2235" w:type="dxa"/>
          </w:tcPr>
          <w:p w:rsidR="00A02F51" w:rsidRPr="009D2CC9" w:rsidRDefault="00A02F51" w:rsidP="00A02F51">
            <w:pPr>
              <w:pStyle w:val="NoSpacing"/>
              <w:rPr>
                <w:rFonts w:ascii="Times New Roman" w:hAnsi="Times New Roman" w:cs="Times New Roman"/>
              </w:rPr>
            </w:pPr>
            <w:r w:rsidRPr="009D2CC9">
              <w:rPr>
                <w:rFonts w:ascii="Times New Roman" w:hAnsi="Times New Roman" w:cs="Times New Roman"/>
              </w:rPr>
              <w:t>Chad Eckles</w:t>
            </w:r>
          </w:p>
        </w:tc>
      </w:tr>
      <w:tr w:rsidR="00A02F51" w:rsidRPr="009D2CC9" w:rsidTr="00A02F51">
        <w:trPr>
          <w:jc w:val="center"/>
        </w:trPr>
        <w:tc>
          <w:tcPr>
            <w:tcW w:w="2582" w:type="dxa"/>
          </w:tcPr>
          <w:p w:rsidR="00A02F51" w:rsidRPr="009D2CC9" w:rsidRDefault="00A02F51" w:rsidP="00A02F51">
            <w:pPr>
              <w:pStyle w:val="NoSpacing"/>
              <w:ind w:right="-54"/>
              <w:jc w:val="right"/>
              <w:rPr>
                <w:rFonts w:ascii="Times New Roman" w:hAnsi="Times New Roman" w:cs="Times New Roman"/>
              </w:rPr>
            </w:pPr>
            <w:r w:rsidRPr="009D2CC9">
              <w:rPr>
                <w:rFonts w:ascii="Times New Roman" w:hAnsi="Times New Roman" w:cs="Times New Roman"/>
              </w:rPr>
              <w:t>Presentation Preparation</w:t>
            </w:r>
          </w:p>
        </w:tc>
        <w:tc>
          <w:tcPr>
            <w:tcW w:w="2235" w:type="dxa"/>
          </w:tcPr>
          <w:p w:rsidR="00A02F51" w:rsidRPr="009D2CC9" w:rsidRDefault="00A02F51" w:rsidP="00A02F51">
            <w:pPr>
              <w:pStyle w:val="NoSpacing"/>
              <w:rPr>
                <w:rFonts w:ascii="Times New Roman" w:hAnsi="Times New Roman" w:cs="Times New Roman"/>
              </w:rPr>
            </w:pPr>
            <w:r w:rsidRPr="009D2CC9">
              <w:rPr>
                <w:rFonts w:ascii="Times New Roman" w:hAnsi="Times New Roman" w:cs="Times New Roman"/>
              </w:rPr>
              <w:t>Emmett Kuhn</w:t>
            </w:r>
          </w:p>
        </w:tc>
      </w:tr>
      <w:tr w:rsidR="00A02F51" w:rsidRPr="009D2CC9" w:rsidTr="00A02F51">
        <w:trPr>
          <w:jc w:val="center"/>
        </w:trPr>
        <w:tc>
          <w:tcPr>
            <w:tcW w:w="2582" w:type="dxa"/>
          </w:tcPr>
          <w:p w:rsidR="00A02F51" w:rsidRPr="009D2CC9" w:rsidRDefault="00A02F51" w:rsidP="00A02F51">
            <w:pPr>
              <w:pStyle w:val="NoSpacing"/>
              <w:ind w:right="-54"/>
              <w:jc w:val="right"/>
              <w:rPr>
                <w:rFonts w:ascii="Times New Roman" w:hAnsi="Times New Roman" w:cs="Times New Roman"/>
              </w:rPr>
            </w:pPr>
            <w:r w:rsidRPr="009D2CC9">
              <w:rPr>
                <w:rFonts w:ascii="Times New Roman" w:hAnsi="Times New Roman" w:cs="Times New Roman"/>
              </w:rPr>
              <w:t>Rover</w:t>
            </w:r>
          </w:p>
        </w:tc>
        <w:tc>
          <w:tcPr>
            <w:tcW w:w="2235" w:type="dxa"/>
          </w:tcPr>
          <w:p w:rsidR="00A02F51" w:rsidRPr="009D2CC9" w:rsidRDefault="00A02F51" w:rsidP="00A02F51">
            <w:pPr>
              <w:pStyle w:val="NoSpacing"/>
              <w:rPr>
                <w:rFonts w:ascii="Times New Roman" w:hAnsi="Times New Roman" w:cs="Times New Roman"/>
              </w:rPr>
            </w:pPr>
            <w:r w:rsidRPr="009D2CC9">
              <w:rPr>
                <w:rFonts w:ascii="Times New Roman" w:hAnsi="Times New Roman" w:cs="Times New Roman"/>
              </w:rPr>
              <w:t>Tom Ganley</w:t>
            </w:r>
          </w:p>
        </w:tc>
      </w:tr>
      <w:tr w:rsidR="00A02F51" w:rsidRPr="009D2CC9" w:rsidTr="00A02F51">
        <w:trPr>
          <w:jc w:val="center"/>
        </w:trPr>
        <w:tc>
          <w:tcPr>
            <w:tcW w:w="2582" w:type="dxa"/>
          </w:tcPr>
          <w:p w:rsidR="00A02F51" w:rsidRPr="009D2CC9" w:rsidRDefault="00A02F51" w:rsidP="00A02F51">
            <w:pPr>
              <w:pStyle w:val="NoSpacing"/>
              <w:ind w:right="-54"/>
              <w:jc w:val="right"/>
              <w:rPr>
                <w:rFonts w:ascii="Times New Roman" w:hAnsi="Times New Roman" w:cs="Times New Roman"/>
              </w:rPr>
            </w:pPr>
            <w:r w:rsidRPr="009D2CC9">
              <w:rPr>
                <w:rFonts w:ascii="Times New Roman" w:hAnsi="Times New Roman" w:cs="Times New Roman"/>
              </w:rPr>
              <w:t>Facilitator</w:t>
            </w:r>
          </w:p>
        </w:tc>
        <w:tc>
          <w:tcPr>
            <w:tcW w:w="2235" w:type="dxa"/>
          </w:tcPr>
          <w:p w:rsidR="00A02F51" w:rsidRPr="009D2CC9" w:rsidRDefault="00A02F51" w:rsidP="00A02F51">
            <w:pPr>
              <w:pStyle w:val="NoSpacing"/>
              <w:rPr>
                <w:rFonts w:ascii="Times New Roman" w:hAnsi="Times New Roman" w:cs="Times New Roman"/>
              </w:rPr>
            </w:pPr>
            <w:r w:rsidRPr="009D2CC9">
              <w:rPr>
                <w:rFonts w:ascii="Times New Roman" w:hAnsi="Times New Roman" w:cs="Times New Roman"/>
              </w:rPr>
              <w:t>Professor Mukkamala</w:t>
            </w:r>
          </w:p>
        </w:tc>
      </w:tr>
      <w:tr w:rsidR="00A02F51" w:rsidRPr="009D2CC9" w:rsidTr="00A02F51">
        <w:trPr>
          <w:jc w:val="center"/>
        </w:trPr>
        <w:tc>
          <w:tcPr>
            <w:tcW w:w="2582" w:type="dxa"/>
          </w:tcPr>
          <w:p w:rsidR="00A02F51" w:rsidRPr="009D2CC9" w:rsidRDefault="00A02F51" w:rsidP="00A02F51">
            <w:pPr>
              <w:pStyle w:val="NoSpacing"/>
              <w:ind w:right="-54"/>
              <w:jc w:val="right"/>
              <w:rPr>
                <w:rFonts w:ascii="Times New Roman" w:hAnsi="Times New Roman" w:cs="Times New Roman"/>
              </w:rPr>
            </w:pPr>
            <w:r w:rsidRPr="009D2CC9">
              <w:rPr>
                <w:rFonts w:ascii="Times New Roman" w:hAnsi="Times New Roman" w:cs="Times New Roman"/>
              </w:rPr>
              <w:t>Sponsor</w:t>
            </w:r>
          </w:p>
        </w:tc>
        <w:tc>
          <w:tcPr>
            <w:tcW w:w="2235" w:type="dxa"/>
          </w:tcPr>
          <w:p w:rsidR="00A02F51" w:rsidRPr="009D2CC9" w:rsidRDefault="00A02F51" w:rsidP="00A02F51">
            <w:pPr>
              <w:pStyle w:val="NoSpacing"/>
              <w:rPr>
                <w:rFonts w:ascii="Times New Roman" w:hAnsi="Times New Roman" w:cs="Times New Roman"/>
              </w:rPr>
            </w:pPr>
            <w:r w:rsidRPr="009D2CC9">
              <w:rPr>
                <w:rFonts w:ascii="Times New Roman" w:hAnsi="Times New Roman" w:cs="Times New Roman"/>
              </w:rPr>
              <w:t>Xilinx</w:t>
            </w:r>
          </w:p>
        </w:tc>
      </w:tr>
    </w:tbl>
    <w:p w:rsidR="009D2CC9" w:rsidRPr="009D2CC9" w:rsidRDefault="009D2CC9" w:rsidP="009D2CC9">
      <w:pPr>
        <w:pStyle w:val="Heading1"/>
        <w:pBdr>
          <w:bottom w:val="none" w:sz="0" w:space="0" w:color="auto"/>
        </w:pBdr>
        <w:rPr>
          <w:rFonts w:ascii="Times New Roman" w:hAnsi="Times New Roman" w:cs="Times New Roman"/>
          <w:b/>
          <w:color w:val="auto"/>
        </w:rPr>
      </w:pPr>
      <w:bookmarkStart w:id="0" w:name="_Toc277859974"/>
    </w:p>
    <w:p w:rsidR="009D2CC9" w:rsidRPr="009D2CC9" w:rsidRDefault="009D2CC9">
      <w:pPr>
        <w:pBdr>
          <w:bottom w:val="none" w:sz="0" w:space="0" w:color="auto"/>
        </w:pBdr>
        <w:rPr>
          <w:rFonts w:ascii="Times New Roman" w:eastAsiaTheme="majorEastAsia" w:hAnsi="Times New Roman" w:cs="Times New Roman"/>
          <w:b w:val="0"/>
          <w:bCs/>
        </w:rPr>
      </w:pPr>
      <w:bookmarkStart w:id="1" w:name="_Toc277859975"/>
      <w:bookmarkEnd w:id="0"/>
      <w:r w:rsidRPr="009D2CC9">
        <w:rPr>
          <w:rFonts w:ascii="Times New Roman" w:hAnsi="Times New Roman" w:cs="Times New Roman"/>
        </w:rPr>
        <w:br w:type="page"/>
      </w:r>
    </w:p>
    <w:p w:rsidR="00563EB3" w:rsidRPr="009D2CC9" w:rsidRDefault="009D2CC9" w:rsidP="00F07E46">
      <w:pPr>
        <w:pStyle w:val="Heading1"/>
        <w:spacing w:before="0" w:after="120"/>
        <w:rPr>
          <w:b/>
          <w:color w:val="auto"/>
        </w:rPr>
      </w:pPr>
      <w:r w:rsidRPr="009D2CC9">
        <w:rPr>
          <w:b/>
          <w:color w:val="auto"/>
        </w:rPr>
        <w:lastRenderedPageBreak/>
        <w:t>Progress</w:t>
      </w:r>
      <w:bookmarkEnd w:id="1"/>
    </w:p>
    <w:p w:rsidR="00427EF8" w:rsidRDefault="00427EF8" w:rsidP="009D2CC9">
      <w:pPr>
        <w:pBdr>
          <w:bottom w:val="none" w:sz="0" w:space="0" w:color="auto"/>
        </w:pBdr>
        <w:rPr>
          <w:rFonts w:ascii="Times New Roman" w:hAnsi="Times New Roman" w:cs="Times New Roman"/>
          <w:b w:val="0"/>
          <w:sz w:val="24"/>
          <w:szCs w:val="24"/>
        </w:rPr>
      </w:pPr>
      <w:r>
        <w:rPr>
          <w:rFonts w:ascii="Times New Roman" w:hAnsi="Times New Roman" w:cs="Times New Roman"/>
          <w:b w:val="0"/>
          <w:sz w:val="24"/>
          <w:szCs w:val="24"/>
        </w:rPr>
        <w:t>Team 3’s progress can be divided into two categories: edge detection and object detection. The team is divided in half with each group working on these two main subjects. Edge detection has shown to have the greatest amount of success thus far with a significant breakthrough last week but object detection is expected to have a breakthrough soon and will then piggy-back off of edge detection’s success.</w:t>
      </w:r>
    </w:p>
    <w:p w:rsidR="009D2CC9" w:rsidRPr="009D2CC9" w:rsidRDefault="009D2CC9" w:rsidP="009D2CC9">
      <w:pPr>
        <w:pBdr>
          <w:bottom w:val="none" w:sz="0" w:space="0" w:color="auto"/>
        </w:pBdr>
        <w:rPr>
          <w:rFonts w:ascii="Times New Roman" w:hAnsi="Times New Roman" w:cs="Times New Roman"/>
          <w:b w:val="0"/>
          <w:sz w:val="24"/>
          <w:szCs w:val="24"/>
        </w:rPr>
      </w:pPr>
      <w:r w:rsidRPr="009D2CC9">
        <w:rPr>
          <w:rFonts w:ascii="Times New Roman" w:hAnsi="Times New Roman" w:cs="Times New Roman"/>
          <w:b w:val="0"/>
          <w:sz w:val="24"/>
          <w:szCs w:val="24"/>
        </w:rPr>
        <w:t>A fair amount of progress has been made thus far</w:t>
      </w:r>
      <w:r w:rsidR="00FA6CE2">
        <w:rPr>
          <w:rFonts w:ascii="Times New Roman" w:hAnsi="Times New Roman" w:cs="Times New Roman"/>
          <w:b w:val="0"/>
          <w:sz w:val="24"/>
          <w:szCs w:val="24"/>
        </w:rPr>
        <w:t xml:space="preserve"> with regards to edge detection;</w:t>
      </w:r>
      <w:r w:rsidRPr="009D2CC9">
        <w:rPr>
          <w:rFonts w:ascii="Times New Roman" w:hAnsi="Times New Roman" w:cs="Times New Roman"/>
          <w:b w:val="0"/>
          <w:sz w:val="24"/>
          <w:szCs w:val="24"/>
        </w:rPr>
        <w:t xml:space="preserve"> though the team is not completely finished with this portion of the project yet. Thus far, the edge detection algorithm that will be used in the final design has been finished using the lowest-level blocks known to the team, and the algorithm behaves properly on a still image in simulation. However, when the algorithm is attempted to be implemented on the FPGA development board, there are issues with the output video stream.</w:t>
      </w:r>
    </w:p>
    <w:p w:rsidR="009D2CC9" w:rsidRPr="009D2CC9" w:rsidRDefault="009D2CC9" w:rsidP="009D2CC9">
      <w:pPr>
        <w:pBdr>
          <w:bottom w:val="none" w:sz="0" w:space="0" w:color="auto"/>
        </w:pBdr>
        <w:rPr>
          <w:rFonts w:ascii="Times New Roman" w:hAnsi="Times New Roman" w:cs="Times New Roman"/>
          <w:b w:val="0"/>
          <w:sz w:val="24"/>
          <w:szCs w:val="24"/>
        </w:rPr>
      </w:pPr>
      <w:r w:rsidRPr="009D2CC9">
        <w:rPr>
          <w:rFonts w:ascii="Times New Roman" w:hAnsi="Times New Roman" w:cs="Times New Roman"/>
          <w:b w:val="0"/>
          <w:sz w:val="24"/>
          <w:szCs w:val="24"/>
        </w:rPr>
        <w:t>The algorithm is implemented on the FPGA using the Camera Frame Buffer Demo that was provided to us by Xilinx. In the demo model are several blocks that achieve different functions such as filters, etc. We simply attached an additional subsystem to the original syste</w:t>
      </w:r>
      <w:r w:rsidR="00FA6CE2">
        <w:rPr>
          <w:rFonts w:ascii="Times New Roman" w:hAnsi="Times New Roman" w:cs="Times New Roman"/>
          <w:b w:val="0"/>
          <w:sz w:val="24"/>
          <w:szCs w:val="24"/>
        </w:rPr>
        <w:t>m, and named it “Edge Detection</w:t>
      </w:r>
      <w:r w:rsidRPr="009D2CC9">
        <w:rPr>
          <w:rFonts w:ascii="Times New Roman" w:hAnsi="Times New Roman" w:cs="Times New Roman"/>
          <w:b w:val="0"/>
          <w:sz w:val="24"/>
          <w:szCs w:val="24"/>
        </w:rPr>
        <w:t>”</w:t>
      </w:r>
      <w:r w:rsidR="00FA6CE2">
        <w:rPr>
          <w:rFonts w:ascii="Times New Roman" w:hAnsi="Times New Roman" w:cs="Times New Roman"/>
          <w:b w:val="0"/>
          <w:sz w:val="24"/>
          <w:szCs w:val="24"/>
        </w:rPr>
        <w:t>.</w:t>
      </w:r>
      <w:r w:rsidRPr="009D2CC9">
        <w:rPr>
          <w:rFonts w:ascii="Times New Roman" w:hAnsi="Times New Roman" w:cs="Times New Roman"/>
          <w:b w:val="0"/>
          <w:sz w:val="24"/>
          <w:szCs w:val="24"/>
        </w:rPr>
        <w:t xml:space="preserve"> This block takes in the red, green and blue signals from the previous subsystem and sends the signals into our edge detection algorithm. It also receives the other signal necessary for functionality and simply by-passes them through the system. These were the </w:t>
      </w:r>
      <w:r w:rsidR="00FA6CE2">
        <w:rPr>
          <w:rFonts w:ascii="Times New Roman" w:hAnsi="Times New Roman" w:cs="Times New Roman"/>
          <w:b w:val="0"/>
          <w:sz w:val="24"/>
          <w:szCs w:val="24"/>
        </w:rPr>
        <w:t>only changes made to the system</w:t>
      </w:r>
      <w:r w:rsidRPr="009D2CC9">
        <w:rPr>
          <w:rFonts w:ascii="Times New Roman" w:hAnsi="Times New Roman" w:cs="Times New Roman"/>
          <w:b w:val="0"/>
          <w:sz w:val="24"/>
          <w:szCs w:val="24"/>
        </w:rPr>
        <w:t xml:space="preserve"> and we have located the problematic region in the system that is causing our incorrect video output.</w:t>
      </w:r>
    </w:p>
    <w:p w:rsidR="009D2CC9" w:rsidRPr="009D2CC9" w:rsidRDefault="009D2CC9" w:rsidP="009D2CC9">
      <w:pPr>
        <w:pBdr>
          <w:bottom w:val="none" w:sz="0" w:space="0" w:color="auto"/>
        </w:pBdr>
        <w:rPr>
          <w:rFonts w:ascii="Times New Roman" w:hAnsi="Times New Roman" w:cs="Times New Roman"/>
          <w:b w:val="0"/>
          <w:sz w:val="24"/>
          <w:szCs w:val="24"/>
        </w:rPr>
      </w:pPr>
      <w:r w:rsidRPr="009D2CC9">
        <w:rPr>
          <w:rFonts w:ascii="Times New Roman" w:hAnsi="Times New Roman" w:cs="Times New Roman"/>
          <w:b w:val="0"/>
          <w:sz w:val="24"/>
          <w:szCs w:val="24"/>
        </w:rPr>
        <w:t>There are several factors in the frame buffer demo that must be set correctly in order for correct functionality. The largest factor in our current failures is the fact that our edge detection algorithm uses either a 3-line buffer or a 5-line buffer to take in either 3 or 5 lines, respectively, at a time before processing any of those lines. This is causing timing errors in our system, and we have yet to locate the solution to the problem. For example, there are multiple ways the sample periods can be set in the system, and coordinating these sample times has proven to be difficult, though we are nearly certain this has been resolved. There are also issues aligning the horizontal and vertical sync parameters with the video output signals. The edge detection algorithm introduces a very large delay to the video signals that was not present before its addition. This is an area we are attempting to</w:t>
      </w:r>
      <w:r w:rsidR="00FA6CE2">
        <w:rPr>
          <w:rFonts w:ascii="Times New Roman" w:hAnsi="Times New Roman" w:cs="Times New Roman"/>
          <w:b w:val="0"/>
          <w:sz w:val="24"/>
          <w:szCs w:val="24"/>
        </w:rPr>
        <w:t xml:space="preserve"> expand our knowledge in, in order to</w:t>
      </w:r>
      <w:r w:rsidRPr="009D2CC9">
        <w:rPr>
          <w:rFonts w:ascii="Times New Roman" w:hAnsi="Times New Roman" w:cs="Times New Roman"/>
          <w:b w:val="0"/>
          <w:sz w:val="24"/>
          <w:szCs w:val="24"/>
        </w:rPr>
        <w:t xml:space="preserve"> gain confidence</w:t>
      </w:r>
      <w:r w:rsidR="00FA6CE2">
        <w:rPr>
          <w:rFonts w:ascii="Times New Roman" w:hAnsi="Times New Roman" w:cs="Times New Roman"/>
          <w:b w:val="0"/>
          <w:sz w:val="24"/>
          <w:szCs w:val="24"/>
        </w:rPr>
        <w:t xml:space="preserve"> of our design. From what we have come to understand, correct synchronization of the signals is an issue. The lack of</w:t>
      </w:r>
      <w:r w:rsidRPr="009D2CC9">
        <w:rPr>
          <w:rFonts w:ascii="Times New Roman" w:hAnsi="Times New Roman" w:cs="Times New Roman"/>
          <w:b w:val="0"/>
          <w:sz w:val="24"/>
          <w:szCs w:val="24"/>
        </w:rPr>
        <w:t xml:space="preserve"> help</w:t>
      </w:r>
      <w:r w:rsidR="00FA6CE2">
        <w:rPr>
          <w:rFonts w:ascii="Times New Roman" w:hAnsi="Times New Roman" w:cs="Times New Roman"/>
          <w:b w:val="0"/>
          <w:sz w:val="24"/>
          <w:szCs w:val="24"/>
        </w:rPr>
        <w:t>ful</w:t>
      </w:r>
      <w:r w:rsidRPr="009D2CC9">
        <w:rPr>
          <w:rFonts w:ascii="Times New Roman" w:hAnsi="Times New Roman" w:cs="Times New Roman"/>
          <w:b w:val="0"/>
          <w:sz w:val="24"/>
          <w:szCs w:val="24"/>
        </w:rPr>
        <w:t xml:space="preserve"> documentation</w:t>
      </w:r>
      <w:r w:rsidR="00FA6CE2">
        <w:rPr>
          <w:rFonts w:ascii="Times New Roman" w:hAnsi="Times New Roman" w:cs="Times New Roman"/>
          <w:b w:val="0"/>
          <w:sz w:val="24"/>
          <w:szCs w:val="24"/>
        </w:rPr>
        <w:t xml:space="preserve"> on the subject</w:t>
      </w:r>
      <w:r w:rsidRPr="009D2CC9">
        <w:rPr>
          <w:rFonts w:ascii="Times New Roman" w:hAnsi="Times New Roman" w:cs="Times New Roman"/>
          <w:b w:val="0"/>
          <w:sz w:val="24"/>
          <w:szCs w:val="24"/>
        </w:rPr>
        <w:t xml:space="preserve"> has led us to use our simulations in Simulink</w:t>
      </w:r>
      <w:r w:rsidR="00FA6CE2">
        <w:rPr>
          <w:rFonts w:ascii="Times New Roman" w:hAnsi="Times New Roman" w:cs="Times New Roman"/>
          <w:b w:val="0"/>
          <w:sz w:val="24"/>
          <w:szCs w:val="24"/>
        </w:rPr>
        <w:t xml:space="preserve"> in order </w:t>
      </w:r>
      <w:r w:rsidRPr="009D2CC9">
        <w:rPr>
          <w:rFonts w:ascii="Times New Roman" w:hAnsi="Times New Roman" w:cs="Times New Roman"/>
          <w:b w:val="0"/>
          <w:sz w:val="24"/>
          <w:szCs w:val="24"/>
        </w:rPr>
        <w:t xml:space="preserve">to force these signals to be </w:t>
      </w:r>
      <w:r w:rsidR="00FA6CE2">
        <w:rPr>
          <w:rFonts w:ascii="Times New Roman" w:hAnsi="Times New Roman" w:cs="Times New Roman"/>
          <w:b w:val="0"/>
          <w:sz w:val="24"/>
          <w:szCs w:val="24"/>
        </w:rPr>
        <w:t>synchronized</w:t>
      </w:r>
      <w:r w:rsidR="00FA6CE2" w:rsidRPr="00FA6CE2">
        <w:rPr>
          <w:rFonts w:ascii="Times New Roman" w:hAnsi="Times New Roman" w:cs="Times New Roman"/>
          <w:b w:val="0"/>
          <w:sz w:val="24"/>
          <w:szCs w:val="24"/>
        </w:rPr>
        <w:t xml:space="preserve"> </w:t>
      </w:r>
      <w:r w:rsidR="00FA6CE2" w:rsidRPr="009D2CC9">
        <w:rPr>
          <w:rFonts w:ascii="Times New Roman" w:hAnsi="Times New Roman" w:cs="Times New Roman"/>
          <w:b w:val="0"/>
          <w:sz w:val="24"/>
          <w:szCs w:val="24"/>
        </w:rPr>
        <w:t>correctly</w:t>
      </w:r>
      <w:r w:rsidRPr="009D2CC9">
        <w:rPr>
          <w:rFonts w:ascii="Times New Roman" w:hAnsi="Times New Roman" w:cs="Times New Roman"/>
          <w:b w:val="0"/>
          <w:sz w:val="24"/>
          <w:szCs w:val="24"/>
        </w:rPr>
        <w:t>.</w:t>
      </w:r>
    </w:p>
    <w:p w:rsidR="009D2CC9" w:rsidRPr="009D2CC9" w:rsidRDefault="009D2CC9" w:rsidP="009D2CC9">
      <w:pPr>
        <w:pBdr>
          <w:bottom w:val="none" w:sz="0" w:space="0" w:color="auto"/>
        </w:pBdr>
        <w:rPr>
          <w:rFonts w:ascii="Times New Roman" w:hAnsi="Times New Roman" w:cs="Times New Roman"/>
          <w:b w:val="0"/>
          <w:sz w:val="24"/>
          <w:szCs w:val="24"/>
        </w:rPr>
      </w:pPr>
      <w:r w:rsidRPr="009D2CC9">
        <w:rPr>
          <w:rFonts w:ascii="Times New Roman" w:hAnsi="Times New Roman" w:cs="Times New Roman"/>
          <w:b w:val="0"/>
          <w:sz w:val="24"/>
          <w:szCs w:val="24"/>
        </w:rPr>
        <w:t xml:space="preserve">We feel that we are currently very close to obtaining fully functional edge detection on the FPGA board using the camera, and that we should reach this goal very shortly. We are disappointed that we have been unable to correctly implement the edge detection design as of yet, though we are optimistic that the time spent on troubleshooting this system will save us a </w:t>
      </w:r>
      <w:r w:rsidRPr="009D2CC9">
        <w:rPr>
          <w:rFonts w:ascii="Times New Roman" w:hAnsi="Times New Roman" w:cs="Times New Roman"/>
          <w:b w:val="0"/>
          <w:sz w:val="24"/>
          <w:szCs w:val="24"/>
        </w:rPr>
        <w:lastRenderedPageBreak/>
        <w:t>great amount of time when implementing our form of object detection. We have learned many minor details about the System Generator design environment, and are confident that our knowledge of the system from the errors we have seen in edge detection implementation will make for a much smoother transition to object detection.</w:t>
      </w:r>
    </w:p>
    <w:p w:rsidR="009D2CC9" w:rsidRPr="009D2CC9" w:rsidRDefault="009D2CC9" w:rsidP="009D2CC9">
      <w:pPr>
        <w:pBdr>
          <w:bottom w:val="none" w:sz="0" w:space="0" w:color="auto"/>
        </w:pBdr>
        <w:rPr>
          <w:rFonts w:ascii="Times New Roman" w:hAnsi="Times New Roman" w:cs="Times New Roman"/>
          <w:b w:val="0"/>
          <w:sz w:val="24"/>
          <w:szCs w:val="24"/>
        </w:rPr>
      </w:pPr>
      <w:r w:rsidRPr="009D2CC9">
        <w:rPr>
          <w:rFonts w:ascii="Times New Roman" w:hAnsi="Times New Roman" w:cs="Times New Roman"/>
          <w:b w:val="0"/>
          <w:sz w:val="24"/>
          <w:szCs w:val="24"/>
        </w:rPr>
        <w:t>Object detection has been a much slower process but we are still hopeful. Object detection can be categorized by two methods: bottom-up detection or top-down detection. Top-down detection is a method of object detection in which the system knows what edge-shapes to look for (such as a circle) and then finds them within the image. The problem with this method is that object detection would be limited to specific objects</w:t>
      </w:r>
      <w:r w:rsidR="006902EA">
        <w:rPr>
          <w:rFonts w:ascii="Times New Roman" w:hAnsi="Times New Roman" w:cs="Times New Roman"/>
          <w:b w:val="0"/>
          <w:sz w:val="24"/>
          <w:szCs w:val="24"/>
        </w:rPr>
        <w:t>;</w:t>
      </w:r>
      <w:r w:rsidRPr="009D2CC9">
        <w:rPr>
          <w:rFonts w:ascii="Times New Roman" w:hAnsi="Times New Roman" w:cs="Times New Roman"/>
          <w:b w:val="0"/>
          <w:sz w:val="24"/>
          <w:szCs w:val="24"/>
        </w:rPr>
        <w:t xml:space="preserve"> therefore the team would have to choose which objects were of greatest significance. The other method, known as bottom-up object detection, examines all pixels that have been deemed an edge and then groups the non-edges that are surrounded by the edge pixels and considers this space an object. The problem with this method is that there would be countless objects within the image; therefore the next step of this method is to look at the p</w:t>
      </w:r>
      <w:r w:rsidR="006902EA">
        <w:rPr>
          <w:rFonts w:ascii="Times New Roman" w:hAnsi="Times New Roman" w:cs="Times New Roman"/>
          <w:b w:val="0"/>
          <w:sz w:val="24"/>
          <w:szCs w:val="24"/>
        </w:rPr>
        <w:t>robability of one object being</w:t>
      </w:r>
      <w:r w:rsidRPr="009D2CC9">
        <w:rPr>
          <w:rFonts w:ascii="Times New Roman" w:hAnsi="Times New Roman" w:cs="Times New Roman"/>
          <w:b w:val="0"/>
          <w:sz w:val="24"/>
          <w:szCs w:val="24"/>
        </w:rPr>
        <w:t xml:space="preserve"> part of another object and then merging these two objects together.</w:t>
      </w:r>
    </w:p>
    <w:p w:rsidR="009D2CC9" w:rsidRPr="009D2CC9" w:rsidRDefault="009D2CC9" w:rsidP="009D2CC9">
      <w:pPr>
        <w:pBdr>
          <w:bottom w:val="none" w:sz="0" w:space="0" w:color="auto"/>
        </w:pBdr>
        <w:rPr>
          <w:rFonts w:ascii="Times New Roman" w:hAnsi="Times New Roman" w:cs="Times New Roman"/>
          <w:b w:val="0"/>
          <w:sz w:val="24"/>
          <w:szCs w:val="24"/>
        </w:rPr>
      </w:pPr>
      <w:r w:rsidRPr="009D2CC9">
        <w:rPr>
          <w:rFonts w:ascii="Times New Roman" w:hAnsi="Times New Roman" w:cs="Times New Roman"/>
          <w:b w:val="0"/>
          <w:sz w:val="24"/>
          <w:szCs w:val="24"/>
        </w:rPr>
        <w:t xml:space="preserve">The team members who are working on object detection have examined both methods of object detection and agreed that the top-down method would be most appropriate for our project and </w:t>
      </w:r>
      <w:r w:rsidR="006902EA">
        <w:rPr>
          <w:rFonts w:ascii="Times New Roman" w:hAnsi="Times New Roman" w:cs="Times New Roman"/>
          <w:b w:val="0"/>
          <w:sz w:val="24"/>
          <w:szCs w:val="24"/>
        </w:rPr>
        <w:t xml:space="preserve">for the </w:t>
      </w:r>
      <w:r w:rsidRPr="009D2CC9">
        <w:rPr>
          <w:rFonts w:ascii="Times New Roman" w:hAnsi="Times New Roman" w:cs="Times New Roman"/>
          <w:b w:val="0"/>
          <w:sz w:val="24"/>
          <w:szCs w:val="24"/>
        </w:rPr>
        <w:t>limited remaining time</w:t>
      </w:r>
      <w:r w:rsidR="006902EA">
        <w:rPr>
          <w:rFonts w:ascii="Times New Roman" w:hAnsi="Times New Roman" w:cs="Times New Roman"/>
          <w:b w:val="0"/>
          <w:sz w:val="24"/>
          <w:szCs w:val="24"/>
        </w:rPr>
        <w:t xml:space="preserve"> we have</w:t>
      </w:r>
      <w:r w:rsidRPr="009D2CC9">
        <w:rPr>
          <w:rFonts w:ascii="Times New Roman" w:hAnsi="Times New Roman" w:cs="Times New Roman"/>
          <w:b w:val="0"/>
          <w:sz w:val="24"/>
          <w:szCs w:val="24"/>
        </w:rPr>
        <w:t xml:space="preserve">. </w:t>
      </w:r>
      <w:r w:rsidR="006902EA">
        <w:rPr>
          <w:rFonts w:ascii="Times New Roman" w:hAnsi="Times New Roman" w:cs="Times New Roman"/>
          <w:b w:val="0"/>
          <w:sz w:val="24"/>
          <w:szCs w:val="24"/>
        </w:rPr>
        <w:t>The group has</w:t>
      </w:r>
      <w:r w:rsidRPr="009D2CC9">
        <w:rPr>
          <w:rFonts w:ascii="Times New Roman" w:hAnsi="Times New Roman" w:cs="Times New Roman"/>
          <w:b w:val="0"/>
          <w:sz w:val="24"/>
          <w:szCs w:val="24"/>
        </w:rPr>
        <w:t xml:space="preserve"> located Matlab code which utilizes the Hough Transform to locate circles within an image</w:t>
      </w:r>
      <w:r w:rsidR="006902EA">
        <w:rPr>
          <w:rFonts w:ascii="Times New Roman" w:hAnsi="Times New Roman" w:cs="Times New Roman"/>
          <w:b w:val="0"/>
          <w:sz w:val="24"/>
          <w:szCs w:val="24"/>
        </w:rPr>
        <w:t xml:space="preserve"> and was demonstrated</w:t>
      </w:r>
      <w:r w:rsidRPr="009D2CC9">
        <w:rPr>
          <w:rFonts w:ascii="Times New Roman" w:hAnsi="Times New Roman" w:cs="Times New Roman"/>
          <w:b w:val="0"/>
          <w:sz w:val="24"/>
          <w:szCs w:val="24"/>
        </w:rPr>
        <w:t xml:space="preserve"> specifically for coin detection. Currently, those team members are attempting to convert the Matlab code into a form that can be used with Xilinx’s System Generator blocks. The current issue with this conversion is the team’s unfamiliarity with using loops (such as </w:t>
      </w:r>
      <w:r w:rsidRPr="009D2CC9">
        <w:rPr>
          <w:rFonts w:ascii="Times New Roman" w:hAnsi="Times New Roman" w:cs="Times New Roman"/>
          <w:b w:val="0"/>
          <w:i/>
          <w:sz w:val="24"/>
          <w:szCs w:val="24"/>
        </w:rPr>
        <w:t>For Loops</w:t>
      </w:r>
      <w:r w:rsidRPr="009D2CC9">
        <w:rPr>
          <w:rFonts w:ascii="Times New Roman" w:hAnsi="Times New Roman" w:cs="Times New Roman"/>
          <w:b w:val="0"/>
          <w:sz w:val="24"/>
          <w:szCs w:val="24"/>
        </w:rPr>
        <w:t>) within System Generator. There are also additional features of the code that will p</w:t>
      </w:r>
      <w:r w:rsidR="006902EA">
        <w:rPr>
          <w:rFonts w:ascii="Times New Roman" w:hAnsi="Times New Roman" w:cs="Times New Roman"/>
          <w:b w:val="0"/>
          <w:sz w:val="24"/>
          <w:szCs w:val="24"/>
        </w:rPr>
        <w:t>ose a challenge to the team as</w:t>
      </w:r>
      <w:r w:rsidRPr="009D2CC9">
        <w:rPr>
          <w:rFonts w:ascii="Times New Roman" w:hAnsi="Times New Roman" w:cs="Times New Roman"/>
          <w:b w:val="0"/>
          <w:sz w:val="24"/>
          <w:szCs w:val="24"/>
        </w:rPr>
        <w:t xml:space="preserve"> we translate it into System Generator’s basic blocks. The team is very hopeful that we will make a break-through with object detection soon.</w:t>
      </w:r>
    </w:p>
    <w:p w:rsidR="009D2CC9" w:rsidRPr="009D2CC9" w:rsidRDefault="009D2CC9" w:rsidP="009D2CC9">
      <w:pPr>
        <w:pBdr>
          <w:bottom w:val="none" w:sz="0" w:space="0" w:color="auto"/>
        </w:pBdr>
        <w:rPr>
          <w:rFonts w:ascii="Times New Roman" w:hAnsi="Times New Roman" w:cs="Times New Roman"/>
          <w:b w:val="0"/>
          <w:sz w:val="24"/>
          <w:szCs w:val="24"/>
        </w:rPr>
      </w:pPr>
      <w:r w:rsidRPr="009D2CC9">
        <w:rPr>
          <w:rFonts w:ascii="Times New Roman" w:hAnsi="Times New Roman" w:cs="Times New Roman"/>
          <w:b w:val="0"/>
          <w:sz w:val="24"/>
          <w:szCs w:val="24"/>
        </w:rPr>
        <w:t>Overall, the team is very excited and enthusiastic about the project. Each member is working diligently to push the project to</w:t>
      </w:r>
      <w:r w:rsidR="006902EA">
        <w:rPr>
          <w:rFonts w:ascii="Times New Roman" w:hAnsi="Times New Roman" w:cs="Times New Roman"/>
          <w:b w:val="0"/>
          <w:sz w:val="24"/>
          <w:szCs w:val="24"/>
        </w:rPr>
        <w:t>wards</w:t>
      </w:r>
      <w:r w:rsidRPr="009D2CC9">
        <w:rPr>
          <w:rFonts w:ascii="Times New Roman" w:hAnsi="Times New Roman" w:cs="Times New Roman"/>
          <w:b w:val="0"/>
          <w:sz w:val="24"/>
          <w:szCs w:val="24"/>
        </w:rPr>
        <w:t xml:space="preserve"> completion for design day. Our expectation for the outcome of the project is to have fully functional edge detection for live video and to have object detection locate a simple figure (such as a circle) from a still/fixed image. If the team is able to resolve object detection with a still/fixed image with enough remaining time, then our hope is to implement the detection into live video for design day. It is unfortunate that our team did not have the necessary tools and information to be at this point earlier in the semester; nonetheless we are all optimistic about our final design.</w:t>
      </w:r>
    </w:p>
    <w:p w:rsidR="00370DB0" w:rsidRPr="009D2CC9" w:rsidRDefault="00370DB0">
      <w:pPr>
        <w:pBdr>
          <w:bottom w:val="none" w:sz="0" w:space="0" w:color="auto"/>
        </w:pBdr>
        <w:rPr>
          <w:rFonts w:ascii="Times New Roman" w:hAnsi="Times New Roman" w:cs="Times New Roman"/>
        </w:rPr>
      </w:pPr>
      <w:r w:rsidRPr="009D2CC9">
        <w:rPr>
          <w:rFonts w:ascii="Times New Roman" w:hAnsi="Times New Roman" w:cs="Times New Roman"/>
        </w:rPr>
        <w:br w:type="page"/>
      </w:r>
    </w:p>
    <w:p w:rsidR="00370DB0" w:rsidRPr="009D2CC9" w:rsidRDefault="009D2CC9" w:rsidP="009D2CC9">
      <w:pPr>
        <w:pStyle w:val="Heading1"/>
        <w:rPr>
          <w:b/>
          <w:color w:val="auto"/>
        </w:rPr>
      </w:pPr>
      <w:bookmarkStart w:id="2" w:name="_Toc277859976"/>
      <w:r w:rsidRPr="009D2CC9">
        <w:rPr>
          <w:b/>
          <w:color w:val="auto"/>
        </w:rPr>
        <w:lastRenderedPageBreak/>
        <w:t>Gantt Chart</w:t>
      </w:r>
      <w:bookmarkEnd w:id="2"/>
    </w:p>
    <w:p w:rsidR="00370DB0" w:rsidRPr="009D2CC9" w:rsidRDefault="00370DB0" w:rsidP="00370DB0">
      <w:pPr>
        <w:pBdr>
          <w:bottom w:val="none" w:sz="0" w:space="0" w:color="auto"/>
        </w:pBdr>
        <w:rPr>
          <w:rFonts w:ascii="Times New Roman" w:hAnsi="Times New Roman" w:cs="Times New Roman"/>
        </w:rPr>
      </w:pPr>
    </w:p>
    <w:p w:rsidR="00370DB0" w:rsidRDefault="0068036D" w:rsidP="00370DB0">
      <w:pPr>
        <w:pBdr>
          <w:bottom w:val="none" w:sz="0" w:space="0" w:color="auto"/>
        </w:pBdr>
        <w:rPr>
          <w:rFonts w:ascii="Times New Roman" w:hAnsi="Times New Roman" w:cs="Times New Roman"/>
        </w:rPr>
      </w:pPr>
      <w:r>
        <w:rPr>
          <w:rFonts w:ascii="Times New Roman" w:hAnsi="Times New Roman" w:cs="Times New Roman"/>
          <w:noProof/>
        </w:rPr>
        <w:drawing>
          <wp:inline distT="0" distB="0" distL="0" distR="0">
            <wp:extent cx="5943600" cy="4491355"/>
            <wp:effectExtent l="19050" t="0" r="0" b="0"/>
            <wp:docPr id="1" name="Picture 0" descr="Gantt Chart_print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tt Chart_printpreview.JPG"/>
                    <pic:cNvPicPr/>
                  </pic:nvPicPr>
                  <pic:blipFill>
                    <a:blip r:embed="rId8"/>
                    <a:stretch>
                      <a:fillRect/>
                    </a:stretch>
                  </pic:blipFill>
                  <pic:spPr>
                    <a:xfrm>
                      <a:off x="0" y="0"/>
                      <a:ext cx="5943600" cy="4491355"/>
                    </a:xfrm>
                    <a:prstGeom prst="rect">
                      <a:avLst/>
                    </a:prstGeom>
                  </pic:spPr>
                </pic:pic>
              </a:graphicData>
            </a:graphic>
          </wp:inline>
        </w:drawing>
      </w:r>
    </w:p>
    <w:p w:rsidR="0068036D" w:rsidRPr="009D2CC9" w:rsidRDefault="0068036D" w:rsidP="00370DB0">
      <w:pPr>
        <w:pBdr>
          <w:bottom w:val="none" w:sz="0" w:space="0" w:color="auto"/>
        </w:pBdr>
        <w:rPr>
          <w:rFonts w:ascii="Times New Roman" w:hAnsi="Times New Roman" w:cs="Times New Roman"/>
        </w:rPr>
      </w:pPr>
      <w:r>
        <w:rPr>
          <w:rFonts w:ascii="Times New Roman" w:hAnsi="Times New Roman" w:cs="Times New Roman"/>
          <w:noProof/>
        </w:rPr>
        <w:lastRenderedPageBreak/>
        <w:drawing>
          <wp:inline distT="0" distB="0" distL="0" distR="0">
            <wp:extent cx="5943600" cy="4488180"/>
            <wp:effectExtent l="19050" t="0" r="0" b="0"/>
            <wp:docPr id="2" name="Picture 1" descr="Gantt Chart_printprevie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tt Chart_printpreview2.JPG"/>
                    <pic:cNvPicPr/>
                  </pic:nvPicPr>
                  <pic:blipFill>
                    <a:blip r:embed="rId9"/>
                    <a:stretch>
                      <a:fillRect/>
                    </a:stretch>
                  </pic:blipFill>
                  <pic:spPr>
                    <a:xfrm>
                      <a:off x="0" y="0"/>
                      <a:ext cx="5943600" cy="4488180"/>
                    </a:xfrm>
                    <a:prstGeom prst="rect">
                      <a:avLst/>
                    </a:prstGeom>
                  </pic:spPr>
                </pic:pic>
              </a:graphicData>
            </a:graphic>
          </wp:inline>
        </w:drawing>
      </w:r>
    </w:p>
    <w:sectPr w:rsidR="0068036D" w:rsidRPr="009D2CC9" w:rsidSect="00AB3301">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8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954" w:rsidRDefault="009A6954" w:rsidP="00AB3301">
      <w:pPr>
        <w:pBdr>
          <w:bottom w:val="none" w:sz="0" w:space="0" w:color="auto"/>
        </w:pBdr>
        <w:spacing w:after="0" w:line="240" w:lineRule="auto"/>
      </w:pPr>
      <w:r>
        <w:separator/>
      </w:r>
    </w:p>
  </w:endnote>
  <w:endnote w:type="continuationSeparator" w:id="1">
    <w:p w:rsidR="009A6954" w:rsidRDefault="009A6954" w:rsidP="00AB3301">
      <w:pPr>
        <w:pBdr>
          <w:bottom w:val="none" w:sz="0" w:space="0" w:color="auto"/>
        </w:pBd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01" w:rsidRDefault="00AB3301" w:rsidP="00AB3301">
    <w:pPr>
      <w:pStyle w:val="Footer"/>
      <w:pBdr>
        <w:bottom w:val="none" w:sz="0" w:space="0" w:color="auto"/>
      </w:pBd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24101"/>
      <w:docPartObj>
        <w:docPartGallery w:val="Page Numbers (Bottom of Page)"/>
        <w:docPartUnique/>
      </w:docPartObj>
    </w:sdtPr>
    <w:sdtContent>
      <w:p w:rsidR="00AB3301" w:rsidRDefault="00AB3301" w:rsidP="00AB3301">
        <w:pPr>
          <w:pStyle w:val="Footer"/>
          <w:pBdr>
            <w:bottom w:val="none" w:sz="0" w:space="0" w:color="auto"/>
          </w:pBdr>
          <w:jc w:val="right"/>
        </w:pPr>
        <w:r w:rsidRPr="00AB3301">
          <w:rPr>
            <w:sz w:val="20"/>
            <w:szCs w:val="20"/>
          </w:rPr>
          <w:t xml:space="preserve">Page | </w:t>
        </w:r>
        <w:r w:rsidR="00171D54" w:rsidRPr="00AB3301">
          <w:rPr>
            <w:sz w:val="20"/>
            <w:szCs w:val="20"/>
          </w:rPr>
          <w:fldChar w:fldCharType="begin"/>
        </w:r>
        <w:r w:rsidRPr="00AB3301">
          <w:rPr>
            <w:sz w:val="20"/>
            <w:szCs w:val="20"/>
          </w:rPr>
          <w:instrText xml:space="preserve"> PAGE   \* MERGEFORMAT </w:instrText>
        </w:r>
        <w:r w:rsidR="00171D54" w:rsidRPr="00AB3301">
          <w:rPr>
            <w:sz w:val="20"/>
            <w:szCs w:val="20"/>
          </w:rPr>
          <w:fldChar w:fldCharType="separate"/>
        </w:r>
        <w:r w:rsidR="0068036D">
          <w:rPr>
            <w:noProof/>
            <w:sz w:val="20"/>
            <w:szCs w:val="20"/>
          </w:rPr>
          <w:t>2</w:t>
        </w:r>
        <w:r w:rsidR="00171D54" w:rsidRPr="00AB3301">
          <w:rPr>
            <w:sz w:val="20"/>
            <w:szCs w:val="20"/>
          </w:rPr>
          <w:fldChar w:fldCharType="end"/>
        </w:r>
        <w:r>
          <w:t xml:space="preserve"> </w:t>
        </w:r>
      </w:p>
    </w:sdtContent>
  </w:sdt>
  <w:p w:rsidR="00AB3301" w:rsidRDefault="00AB3301" w:rsidP="00AB3301">
    <w:pPr>
      <w:pStyle w:val="Footer"/>
      <w:pBdr>
        <w:bottom w:val="none" w:sz="0" w:space="0" w:color="auto"/>
      </w:pBd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01" w:rsidRDefault="00AB3301" w:rsidP="00AB3301">
    <w:pPr>
      <w:pStyle w:val="Footer"/>
      <w:pBdr>
        <w:bottom w:val="none" w:sz="0" w:space="0" w:color="auto"/>
      </w:pBd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954" w:rsidRDefault="009A6954" w:rsidP="00AB3301">
      <w:pPr>
        <w:pBdr>
          <w:bottom w:val="none" w:sz="0" w:space="0" w:color="auto"/>
        </w:pBdr>
        <w:spacing w:after="0" w:line="240" w:lineRule="auto"/>
      </w:pPr>
      <w:r>
        <w:separator/>
      </w:r>
    </w:p>
  </w:footnote>
  <w:footnote w:type="continuationSeparator" w:id="1">
    <w:p w:rsidR="009A6954" w:rsidRDefault="009A6954" w:rsidP="00AB3301">
      <w:pPr>
        <w:pBdr>
          <w:bottom w:val="none" w:sz="0" w:space="0" w:color="auto"/>
        </w:pBd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01" w:rsidRDefault="00AB3301" w:rsidP="00AB3301">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01" w:rsidRDefault="00AB3301" w:rsidP="00AB3301">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301" w:rsidRDefault="00AB3301" w:rsidP="00AB3301">
    <w:pPr>
      <w:pStyle w:val="Header"/>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281"/>
  <w:characterSpacingControl w:val="doNotCompress"/>
  <w:footnotePr>
    <w:footnote w:id="0"/>
    <w:footnote w:id="1"/>
  </w:footnotePr>
  <w:endnotePr>
    <w:endnote w:id="0"/>
    <w:endnote w:id="1"/>
  </w:endnotePr>
  <w:compat/>
  <w:rsids>
    <w:rsidRoot w:val="007C7ECC"/>
    <w:rsid w:val="00171D54"/>
    <w:rsid w:val="00361FCA"/>
    <w:rsid w:val="00370DB0"/>
    <w:rsid w:val="00427EF8"/>
    <w:rsid w:val="004569B6"/>
    <w:rsid w:val="0049157E"/>
    <w:rsid w:val="005032BA"/>
    <w:rsid w:val="00563EB3"/>
    <w:rsid w:val="005E52B8"/>
    <w:rsid w:val="0068036D"/>
    <w:rsid w:val="006902EA"/>
    <w:rsid w:val="0074161D"/>
    <w:rsid w:val="007C7ECC"/>
    <w:rsid w:val="0090003D"/>
    <w:rsid w:val="009A6954"/>
    <w:rsid w:val="009D2CC9"/>
    <w:rsid w:val="00A02F51"/>
    <w:rsid w:val="00AB3301"/>
    <w:rsid w:val="00CA0935"/>
    <w:rsid w:val="00D20859"/>
    <w:rsid w:val="00F07E46"/>
    <w:rsid w:val="00FA6CE2"/>
    <w:rsid w:val="00FD5C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935"/>
    <w:pPr>
      <w:pBdr>
        <w:bottom w:val="single" w:sz="12" w:space="1" w:color="auto"/>
      </w:pBdr>
    </w:pPr>
    <w:rPr>
      <w:b/>
      <w:sz w:val="28"/>
      <w:szCs w:val="28"/>
    </w:rPr>
  </w:style>
  <w:style w:type="paragraph" w:styleId="Heading1">
    <w:name w:val="heading 1"/>
    <w:basedOn w:val="Normal"/>
    <w:next w:val="Normal"/>
    <w:link w:val="Heading1Char"/>
    <w:uiPriority w:val="9"/>
    <w:qFormat/>
    <w:rsid w:val="00CA0935"/>
    <w:pPr>
      <w:keepNext/>
      <w:keepLines/>
      <w:spacing w:before="480" w:after="0"/>
      <w:outlineLvl w:val="0"/>
    </w:pPr>
    <w:rPr>
      <w:rFonts w:asciiTheme="majorHAnsi" w:eastAsiaTheme="majorEastAsia" w:hAnsiTheme="majorHAnsi" w:cstheme="majorBidi"/>
      <w:b w:val="0"/>
      <w:bCs/>
      <w:color w:val="365F91" w:themeColor="accent1" w:themeShade="BF"/>
    </w:rPr>
  </w:style>
  <w:style w:type="paragraph" w:styleId="Heading2">
    <w:name w:val="heading 2"/>
    <w:basedOn w:val="Normal"/>
    <w:next w:val="Normal"/>
    <w:link w:val="Heading2Char"/>
    <w:uiPriority w:val="9"/>
    <w:unhideWhenUsed/>
    <w:qFormat/>
    <w:rsid w:val="00370DB0"/>
    <w:pPr>
      <w:keepNext/>
      <w:keepLines/>
      <w:spacing w:before="200" w:after="0"/>
      <w:outlineLvl w:val="1"/>
    </w:pPr>
    <w:rPr>
      <w:rFonts w:asciiTheme="majorHAnsi" w:eastAsiaTheme="majorEastAsia" w:hAnsiTheme="majorHAnsi" w:cstheme="majorBidi"/>
      <w:b w:val="0"/>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7E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7ECC"/>
    <w:rPr>
      <w:rFonts w:ascii="Tahoma" w:hAnsi="Tahoma" w:cs="Tahoma"/>
      <w:sz w:val="16"/>
      <w:szCs w:val="16"/>
    </w:rPr>
  </w:style>
  <w:style w:type="paragraph" w:styleId="NoSpacing">
    <w:name w:val="No Spacing"/>
    <w:uiPriority w:val="1"/>
    <w:qFormat/>
    <w:rsid w:val="007C7ECC"/>
    <w:pPr>
      <w:spacing w:after="0" w:line="240" w:lineRule="auto"/>
    </w:pPr>
  </w:style>
  <w:style w:type="table" w:styleId="TableGrid">
    <w:name w:val="Table Grid"/>
    <w:basedOn w:val="TableNormal"/>
    <w:uiPriority w:val="59"/>
    <w:rsid w:val="00A02F5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A0935"/>
    <w:rPr>
      <w:rFonts w:asciiTheme="majorHAnsi" w:eastAsiaTheme="majorEastAsia" w:hAnsiTheme="majorHAnsi" w:cstheme="majorBidi"/>
      <w:bCs/>
      <w:color w:val="365F91" w:themeColor="accent1" w:themeShade="BF"/>
      <w:sz w:val="28"/>
      <w:szCs w:val="28"/>
    </w:rPr>
  </w:style>
  <w:style w:type="paragraph" w:styleId="TOCHeading">
    <w:name w:val="TOC Heading"/>
    <w:basedOn w:val="Heading1"/>
    <w:next w:val="Normal"/>
    <w:uiPriority w:val="39"/>
    <w:unhideWhenUsed/>
    <w:qFormat/>
    <w:rsid w:val="00370DB0"/>
    <w:pPr>
      <w:pBdr>
        <w:bottom w:val="none" w:sz="0" w:space="0" w:color="auto"/>
      </w:pBdr>
      <w:outlineLvl w:val="9"/>
    </w:pPr>
    <w:rPr>
      <w:b/>
    </w:rPr>
  </w:style>
  <w:style w:type="paragraph" w:styleId="TOC1">
    <w:name w:val="toc 1"/>
    <w:basedOn w:val="Normal"/>
    <w:next w:val="Normal"/>
    <w:autoRedefine/>
    <w:uiPriority w:val="39"/>
    <w:unhideWhenUsed/>
    <w:rsid w:val="00370DB0"/>
    <w:pPr>
      <w:spacing w:after="100"/>
    </w:pPr>
  </w:style>
  <w:style w:type="character" w:styleId="Hyperlink">
    <w:name w:val="Hyperlink"/>
    <w:basedOn w:val="DefaultParagraphFont"/>
    <w:uiPriority w:val="99"/>
    <w:unhideWhenUsed/>
    <w:rsid w:val="00370DB0"/>
    <w:rPr>
      <w:color w:val="0000FF" w:themeColor="hyperlink"/>
      <w:u w:val="single"/>
    </w:rPr>
  </w:style>
  <w:style w:type="character" w:customStyle="1" w:styleId="Heading2Char">
    <w:name w:val="Heading 2 Char"/>
    <w:basedOn w:val="DefaultParagraphFont"/>
    <w:link w:val="Heading2"/>
    <w:uiPriority w:val="9"/>
    <w:rsid w:val="00370DB0"/>
    <w:rPr>
      <w:rFonts w:asciiTheme="majorHAnsi" w:eastAsiaTheme="majorEastAsia" w:hAnsiTheme="majorHAnsi" w:cstheme="majorBidi"/>
      <w:bCs/>
      <w:color w:val="4F81BD" w:themeColor="accent1"/>
      <w:sz w:val="26"/>
      <w:szCs w:val="26"/>
    </w:rPr>
  </w:style>
  <w:style w:type="paragraph" w:styleId="TOC2">
    <w:name w:val="toc 2"/>
    <w:basedOn w:val="Normal"/>
    <w:next w:val="Normal"/>
    <w:autoRedefine/>
    <w:uiPriority w:val="39"/>
    <w:unhideWhenUsed/>
    <w:rsid w:val="00AB3301"/>
    <w:pPr>
      <w:pBdr>
        <w:bottom w:val="none" w:sz="0" w:space="0" w:color="auto"/>
      </w:pBdr>
      <w:tabs>
        <w:tab w:val="right" w:leader="dot" w:pos="9350"/>
      </w:tabs>
      <w:spacing w:after="100"/>
    </w:pPr>
  </w:style>
  <w:style w:type="paragraph" w:styleId="Header">
    <w:name w:val="header"/>
    <w:basedOn w:val="Normal"/>
    <w:link w:val="HeaderChar"/>
    <w:uiPriority w:val="99"/>
    <w:semiHidden/>
    <w:unhideWhenUsed/>
    <w:rsid w:val="00AB330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B3301"/>
    <w:rPr>
      <w:b/>
      <w:sz w:val="28"/>
      <w:szCs w:val="28"/>
    </w:rPr>
  </w:style>
  <w:style w:type="paragraph" w:styleId="Footer">
    <w:name w:val="footer"/>
    <w:basedOn w:val="Normal"/>
    <w:link w:val="FooterChar"/>
    <w:uiPriority w:val="99"/>
    <w:unhideWhenUsed/>
    <w:rsid w:val="00AB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3301"/>
    <w:rPr>
      <w:b/>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A3FAF-1D82-4D29-A5B0-DB0597B96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6468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Pascha Grant</cp:lastModifiedBy>
  <cp:revision>8</cp:revision>
  <dcterms:created xsi:type="dcterms:W3CDTF">2010-11-18T21:13:00Z</dcterms:created>
  <dcterms:modified xsi:type="dcterms:W3CDTF">2010-11-20T20:26:00Z</dcterms:modified>
</cp:coreProperties>
</file>